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2BE7D" w14:textId="0F2ECF54" w:rsidR="00AD2FF2" w:rsidRPr="00AD2FF2" w:rsidRDefault="00AD2FF2">
      <w:pPr>
        <w:rPr>
          <w:rFonts w:ascii="Century Gothic" w:hAnsi="Century Gothic"/>
          <w:color w:val="0070C0"/>
        </w:rPr>
      </w:pPr>
      <w:r w:rsidRPr="00AD2FF2">
        <w:rPr>
          <w:rFonts w:ascii="Century Gothic" w:hAnsi="Century Gothic"/>
          <w:color w:val="0070C0"/>
        </w:rPr>
        <w:t>Ensuring the best start to R-A-I-S-E</w:t>
      </w:r>
      <w:r>
        <w:rPr>
          <w:rFonts w:ascii="Century Gothic" w:hAnsi="Century Gothic"/>
          <w:color w:val="0070C0"/>
        </w:rPr>
        <w:t xml:space="preserve"> – EYS Curriculum</w:t>
      </w:r>
      <w:bookmarkStart w:id="0" w:name="_GoBack"/>
      <w:bookmarkEnd w:id="0"/>
    </w:p>
    <w:sdt>
      <w:sdtPr>
        <w:id w:val="-2019996962"/>
        <w:docPartObj>
          <w:docPartGallery w:val="Cover Pages"/>
          <w:docPartUnique/>
        </w:docPartObj>
      </w:sdtPr>
      <w:sdtEndPr>
        <w:rPr>
          <w:rFonts w:ascii="Century Gothic" w:hAnsi="Century Gothic"/>
          <w:b/>
          <w:color w:val="0070C0"/>
          <w:sz w:val="32"/>
          <w:u w:val="single"/>
        </w:rPr>
      </w:sdtEndPr>
      <w:sdtContent>
        <w:p w14:paraId="0FF766A6" w14:textId="2C222F06" w:rsidR="00E4354A" w:rsidRDefault="00E4354A">
          <w:r w:rsidRPr="00E67206">
            <w:rPr>
              <w:rFonts w:ascii="Century Gothic" w:hAnsi="Century Gothic"/>
              <w:b/>
              <w:noProof/>
              <w:sz w:val="32"/>
              <w:szCs w:val="32"/>
              <w:u w:val="single"/>
              <w:lang w:val="en-US"/>
            </w:rPr>
            <w:drawing>
              <wp:anchor distT="0" distB="0" distL="114300" distR="114300" simplePos="0" relativeHeight="251666432" behindDoc="0" locked="0" layoutInCell="1" allowOverlap="1" wp14:anchorId="789CD1B0" wp14:editId="6B4A1537">
                <wp:simplePos x="0" y="0"/>
                <wp:positionH relativeFrom="column">
                  <wp:posOffset>8522923</wp:posOffset>
                </wp:positionH>
                <wp:positionV relativeFrom="paragraph">
                  <wp:posOffset>-721692</wp:posOffset>
                </wp:positionV>
                <wp:extent cx="1036686" cy="1057013"/>
                <wp:effectExtent l="0" t="0" r="5080" b="0"/>
                <wp:wrapNone/>
                <wp:docPr id="6"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1036686" cy="10570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F6C52B3" w14:textId="4F4A5063" w:rsidR="00E4354A" w:rsidRDefault="00E4354A">
          <w:pPr>
            <w:rPr>
              <w:rFonts w:ascii="Century Gothic" w:hAnsi="Century Gothic"/>
              <w:b/>
              <w:color w:val="0070C0"/>
              <w:sz w:val="32"/>
              <w:u w:val="single"/>
            </w:rPr>
          </w:pPr>
          <w:r w:rsidRPr="00F64CA3">
            <w:rPr>
              <w:rFonts w:ascii="Century Gothic" w:hAnsi="Century Gothic"/>
              <w:i/>
              <w:noProof/>
              <w:sz w:val="28"/>
            </w:rPr>
            <w:drawing>
              <wp:anchor distT="0" distB="0" distL="114300" distR="114300" simplePos="0" relativeHeight="251668480" behindDoc="0" locked="0" layoutInCell="1" allowOverlap="1" wp14:anchorId="70FAD1C9" wp14:editId="614EF478">
                <wp:simplePos x="0" y="0"/>
                <wp:positionH relativeFrom="column">
                  <wp:posOffset>0</wp:posOffset>
                </wp:positionH>
                <wp:positionV relativeFrom="paragraph">
                  <wp:posOffset>-635</wp:posOffset>
                </wp:positionV>
                <wp:extent cx="1767154" cy="138932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71246" cy="1392538"/>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eastAsia="zh-CN"/>
            </w:rPr>
            <mc:AlternateContent>
              <mc:Choice Requires="wps">
                <w:drawing>
                  <wp:anchor distT="0" distB="0" distL="182880" distR="182880" simplePos="0" relativeHeight="251664384" behindDoc="0" locked="0" layoutInCell="1" allowOverlap="1" wp14:anchorId="5638BB6E" wp14:editId="597B48D8">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D72BF" w14:textId="756204B5" w:rsidR="00D01EC6" w:rsidRPr="00E4354A" w:rsidRDefault="00F05045">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01EC6" w:rsidRPr="00E4354A">
                                      <w:rPr>
                                        <w:rFonts w:ascii="Century Gothic" w:hAnsi="Century Gothic"/>
                                        <w:color w:val="4472C4" w:themeColor="accent1"/>
                                        <w:sz w:val="72"/>
                                        <w:szCs w:val="72"/>
                                      </w:rPr>
                                      <w:t>Literacy</w:t>
                                    </w:r>
                                  </w:sdtContent>
                                </w:sdt>
                              </w:p>
                              <w:sdt>
                                <w:sdtPr>
                                  <w:rPr>
                                    <w:rFonts w:ascii="Century Gothic" w:eastAsiaTheme="minorEastAsia" w:hAnsi="Century Gothic"/>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E17DB6F" w14:textId="681989D2" w:rsidR="00D01EC6" w:rsidRPr="00F5582C" w:rsidRDefault="00D01EC6" w:rsidP="00726FE9">
                                    <w:pPr>
                                      <w:pStyle w:val="NoSpacing"/>
                                      <w:spacing w:before="40" w:after="40"/>
                                      <w:jc w:val="both"/>
                                      <w:rPr>
                                        <w:rFonts w:ascii="Century Gothic" w:hAnsi="Century Gothic"/>
                                        <w:caps/>
                                        <w:color w:val="1F4E79" w:themeColor="accent5" w:themeShade="80"/>
                                      </w:rPr>
                                    </w:pPr>
                                    <w:r w:rsidRPr="00DB1CF7">
                                      <w:rPr>
                                        <w:rFonts w:ascii="Century Gothic" w:eastAsiaTheme="minorEastAsia" w:hAnsi="Century Gothic"/>
                                      </w:rPr>
                                      <w:t>R</w:t>
                                    </w:r>
                                    <w:r>
                                      <w:rPr>
                                        <w:rFonts w:ascii="Century Gothic" w:eastAsiaTheme="minorEastAsia" w:hAnsi="Century Gothic"/>
                                      </w:rPr>
                                      <w:t>a</w:t>
                                    </w:r>
                                    <w:r w:rsidRPr="00DB1CF7">
                                      <w:rPr>
                                        <w:rFonts w:ascii="Century Gothic" w:eastAsiaTheme="minorEastAsia" w:hAnsi="Century Gothic"/>
                                      </w:rPr>
                                      <w:t xml:space="preserve">tionale: To develop a life-long love of reading. </w:t>
                                    </w:r>
                                    <w:r w:rsidR="0045569E">
                                      <w:rPr>
                                        <w:rFonts w:ascii="Century Gothic" w:eastAsiaTheme="minorEastAsia" w:hAnsi="Century Gothic"/>
                                      </w:rPr>
                                      <w:t xml:space="preserve">To decode efficiently and develop fluency and understanding when reading. </w:t>
                                    </w:r>
                                    <w:r w:rsidRPr="00DB1CF7">
                                      <w:rPr>
                                        <w:rFonts w:ascii="Century Gothic" w:eastAsiaTheme="minorEastAsia" w:hAnsi="Century Gothic"/>
                                      </w:rPr>
                                      <w:t>For all children to be fluent, articulate communicators, effective listeners with an understanding of high-level vocabulary</w:t>
                                    </w:r>
                                    <w:r>
                                      <w:rPr>
                                        <w:rFonts w:ascii="Century Gothic" w:eastAsiaTheme="minorEastAsia" w:hAnsi="Century Gothic"/>
                                      </w:rPr>
                                      <w:t>. To develop a dynamic pencil grip and the foundations for an efficient and accurate handwriting style.  To develop a motivation to make meaningful marks leading to a capability in early writing.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644A0731" w14:textId="2419D288" w:rsidR="00D01EC6" w:rsidRDefault="00D01EC6">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638BB6E" id="_x0000_t202" coordsize="21600,21600" o:spt="202" path="m,l,21600r21600,l21600,xe">
                    <v:stroke joinstyle="miter"/>
                    <v:path gradientshapeok="t" o:connecttype="rect"/>
                  </v:shapetype>
                  <v:shape id="Text Box 131" o:spid="_x0000_s1026" type="#_x0000_t202" style="position:absolute;margin-left:0;margin-top:0;width:369pt;height:529.2pt;z-index:2516643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19AD72BF" w14:textId="756204B5" w:rsidR="00D01EC6" w:rsidRPr="00E4354A" w:rsidRDefault="00FC587F">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01EC6" w:rsidRPr="00E4354A">
                                <w:rPr>
                                  <w:rFonts w:ascii="Century Gothic" w:hAnsi="Century Gothic"/>
                                  <w:color w:val="4472C4" w:themeColor="accent1"/>
                                  <w:sz w:val="72"/>
                                  <w:szCs w:val="72"/>
                                </w:rPr>
                                <w:t>Literacy</w:t>
                              </w:r>
                            </w:sdtContent>
                          </w:sdt>
                        </w:p>
                        <w:sdt>
                          <w:sdtPr>
                            <w:rPr>
                              <w:rFonts w:ascii="Century Gothic" w:eastAsiaTheme="minorEastAsia" w:hAnsi="Century Gothic"/>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E17DB6F" w14:textId="681989D2" w:rsidR="00D01EC6" w:rsidRPr="00F5582C" w:rsidRDefault="00D01EC6" w:rsidP="00726FE9">
                              <w:pPr>
                                <w:pStyle w:val="NoSpacing"/>
                                <w:spacing w:before="40" w:after="40"/>
                                <w:jc w:val="both"/>
                                <w:rPr>
                                  <w:rFonts w:ascii="Century Gothic" w:hAnsi="Century Gothic"/>
                                  <w:caps/>
                                  <w:color w:val="1F4E79" w:themeColor="accent5" w:themeShade="80"/>
                                </w:rPr>
                              </w:pPr>
                              <w:r w:rsidRPr="00DB1CF7">
                                <w:rPr>
                                  <w:rFonts w:ascii="Century Gothic" w:eastAsiaTheme="minorEastAsia" w:hAnsi="Century Gothic"/>
                                </w:rPr>
                                <w:t>R</w:t>
                              </w:r>
                              <w:r>
                                <w:rPr>
                                  <w:rFonts w:ascii="Century Gothic" w:eastAsiaTheme="minorEastAsia" w:hAnsi="Century Gothic"/>
                                </w:rPr>
                                <w:t>a</w:t>
                              </w:r>
                              <w:r w:rsidRPr="00DB1CF7">
                                <w:rPr>
                                  <w:rFonts w:ascii="Century Gothic" w:eastAsiaTheme="minorEastAsia" w:hAnsi="Century Gothic"/>
                                </w:rPr>
                                <w:t xml:space="preserve">tionale: To develop a life-long love of reading. </w:t>
                              </w:r>
                              <w:r w:rsidR="0045569E">
                                <w:rPr>
                                  <w:rFonts w:ascii="Century Gothic" w:eastAsiaTheme="minorEastAsia" w:hAnsi="Century Gothic"/>
                                </w:rPr>
                                <w:t xml:space="preserve">To decode efficiently and develop fluency and understanding when </w:t>
                              </w:r>
                              <w:proofErr w:type="spellStart"/>
                              <w:r w:rsidR="0045569E">
                                <w:rPr>
                                  <w:rFonts w:ascii="Century Gothic" w:eastAsiaTheme="minorEastAsia" w:hAnsi="Century Gothic"/>
                                </w:rPr>
                                <w:t xml:space="preserve">reading. </w:t>
                              </w:r>
                              <w:proofErr w:type="spellEnd"/>
                              <w:r w:rsidRPr="00DB1CF7">
                                <w:rPr>
                                  <w:rFonts w:ascii="Century Gothic" w:eastAsiaTheme="minorEastAsia" w:hAnsi="Century Gothic"/>
                                </w:rPr>
                                <w:t>For all children to be fluent, articulate communicators, effective listeners with an understanding of high-level vocabulary</w:t>
                              </w:r>
                              <w:r>
                                <w:rPr>
                                  <w:rFonts w:ascii="Century Gothic" w:eastAsiaTheme="minorEastAsia" w:hAnsi="Century Gothic"/>
                                </w:rPr>
                                <w:t>. To develop a dynamic pencil grip and the foundations for an efficient and accurate handwriting style.  To develop a motivation to make meaningful marks leading to a capability in early writing.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644A0731" w14:textId="2419D288" w:rsidR="00D01EC6" w:rsidRDefault="00D01EC6">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mc:Fallback>
            </mc:AlternateContent>
          </w:r>
          <w:r>
            <w:rPr>
              <w:rFonts w:ascii="Century Gothic" w:hAnsi="Century Gothic"/>
              <w:b/>
              <w:color w:val="0070C0"/>
              <w:sz w:val="32"/>
              <w:u w:val="single"/>
            </w:rPr>
            <w:br w:type="page"/>
          </w:r>
        </w:p>
      </w:sdtContent>
    </w:sdt>
    <w:p w14:paraId="102D7B23" w14:textId="2299BEED" w:rsidR="00E4354A" w:rsidRDefault="00E4354A" w:rsidP="00942B28">
      <w:pPr>
        <w:jc w:val="center"/>
        <w:rPr>
          <w:rFonts w:ascii="Century Gothic" w:hAnsi="Century Gothic"/>
          <w:b/>
          <w:color w:val="0070C0"/>
          <w:sz w:val="32"/>
          <w:u w:val="single"/>
        </w:rPr>
      </w:pPr>
      <w:r w:rsidRPr="00C840F9">
        <w:rPr>
          <w:rFonts w:ascii="Century Gothic" w:hAnsi="Century Gothic"/>
          <w:b/>
          <w:noProof/>
          <w:color w:val="0070C0"/>
          <w:sz w:val="40"/>
          <w:szCs w:val="32"/>
          <w:u w:val="single"/>
          <w:lang w:val="en-US"/>
        </w:rPr>
        <w:lastRenderedPageBreak/>
        <w:drawing>
          <wp:anchor distT="0" distB="0" distL="114300" distR="114300" simplePos="0" relativeHeight="251659264" behindDoc="0" locked="0" layoutInCell="1" allowOverlap="1" wp14:anchorId="2AFDDDDF" wp14:editId="7F978CCE">
            <wp:simplePos x="0" y="0"/>
            <wp:positionH relativeFrom="column">
              <wp:posOffset>8511750</wp:posOffset>
            </wp:positionH>
            <wp:positionV relativeFrom="paragraph">
              <wp:posOffset>-676322</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19CD99E3" w14:textId="709BC321" w:rsidR="00217A34" w:rsidRPr="00C840F9" w:rsidRDefault="00E4354A" w:rsidP="00942B28">
      <w:pPr>
        <w:jc w:val="center"/>
        <w:rPr>
          <w:rFonts w:ascii="Century Gothic" w:hAnsi="Century Gothic"/>
          <w:b/>
          <w:color w:val="0070C0"/>
          <w:sz w:val="32"/>
          <w:u w:val="single"/>
        </w:rPr>
      </w:pPr>
      <w:r w:rsidRPr="00F64CA3">
        <w:rPr>
          <w:rFonts w:ascii="Century Gothic" w:hAnsi="Century Gothic"/>
          <w:i/>
          <w:noProof/>
          <w:sz w:val="28"/>
        </w:rPr>
        <w:drawing>
          <wp:anchor distT="0" distB="0" distL="114300" distR="114300" simplePos="0" relativeHeight="251670528" behindDoc="0" locked="0" layoutInCell="1" allowOverlap="1" wp14:anchorId="4746DB07" wp14:editId="0C36CEA0">
            <wp:simplePos x="0" y="0"/>
            <wp:positionH relativeFrom="column">
              <wp:posOffset>501073</wp:posOffset>
            </wp:positionH>
            <wp:positionV relativeFrom="paragraph">
              <wp:posOffset>-486917</wp:posOffset>
            </wp:positionV>
            <wp:extent cx="1030163" cy="80990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0163" cy="809905"/>
                    </a:xfrm>
                    <a:prstGeom prst="rect">
                      <a:avLst/>
                    </a:prstGeom>
                    <a:ln>
                      <a:noFill/>
                    </a:ln>
                  </pic:spPr>
                </pic:pic>
              </a:graphicData>
            </a:graphic>
            <wp14:sizeRelH relativeFrom="page">
              <wp14:pctWidth>0</wp14:pctWidth>
            </wp14:sizeRelH>
            <wp14:sizeRelV relativeFrom="page">
              <wp14:pctHeight>0</wp14:pctHeight>
            </wp14:sizeRelV>
          </wp:anchor>
        </w:drawing>
      </w:r>
      <w:r w:rsidR="00942B28" w:rsidRPr="00C840F9">
        <w:rPr>
          <w:rFonts w:ascii="Century Gothic" w:hAnsi="Century Gothic"/>
          <w:b/>
          <w:color w:val="0070C0"/>
          <w:sz w:val="32"/>
          <w:u w:val="single"/>
        </w:rPr>
        <w:t>EYFS Curriculum – Learning Journey Statements</w:t>
      </w:r>
    </w:p>
    <w:p w14:paraId="7F954B37" w14:textId="594C293B" w:rsidR="00942B28" w:rsidRDefault="00942B28" w:rsidP="00942B28">
      <w:pPr>
        <w:rPr>
          <w:rFonts w:ascii="Century Gothic" w:hAnsi="Century Gothic"/>
          <w:u w:val="single"/>
        </w:rPr>
      </w:pPr>
    </w:p>
    <w:p w14:paraId="1D736E33" w14:textId="16F7A9B5" w:rsidR="00942B28" w:rsidRDefault="00942B28" w:rsidP="00942B28">
      <w:pPr>
        <w:rPr>
          <w:rFonts w:ascii="Century Gothic" w:hAnsi="Century Gothic"/>
          <w:u w:val="single"/>
        </w:rPr>
      </w:pPr>
      <w:r>
        <w:rPr>
          <w:rFonts w:ascii="Century Gothic" w:hAnsi="Century Gothic"/>
          <w:u w:val="single"/>
        </w:rPr>
        <w:t xml:space="preserve">Area of Learning: </w:t>
      </w:r>
      <w:r w:rsidR="00381F37" w:rsidRPr="00B65B15">
        <w:rPr>
          <w:rFonts w:ascii="Century Gothic" w:hAnsi="Century Gothic"/>
          <w:b/>
          <w:color w:val="0070C0"/>
          <w:u w:val="single"/>
        </w:rPr>
        <w:t>Literacy</w:t>
      </w:r>
    </w:p>
    <w:p w14:paraId="70575FAF"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62FEAF83"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5FA02701"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1E053937"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4970C361"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06043643" w14:textId="77777777" w:rsidR="00942B28" w:rsidRDefault="00942B28" w:rsidP="00942B28">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480B4C9B" w14:textId="77777777" w:rsidR="00E31713" w:rsidRDefault="00E31713" w:rsidP="00E31713">
      <w:pPr>
        <w:pStyle w:val="NormalWeb"/>
        <w:rPr>
          <w:rFonts w:ascii="SymbolMT" w:hAnsi="SymbolMT"/>
        </w:rPr>
      </w:pPr>
    </w:p>
    <w:p w14:paraId="6AA24988" w14:textId="105E434D" w:rsidR="00942B28" w:rsidRPr="0051576C" w:rsidRDefault="00E31713" w:rsidP="00E31713">
      <w:pPr>
        <w:pStyle w:val="NormalWeb"/>
        <w:rPr>
          <w:rFonts w:ascii="Century Gothic" w:hAnsi="Century Gothic"/>
          <w:b/>
          <w:color w:val="0070C0"/>
          <w:sz w:val="21"/>
          <w:szCs w:val="18"/>
        </w:rPr>
      </w:pPr>
      <w:r w:rsidRPr="00E31713">
        <w:rPr>
          <w:rFonts w:ascii="Century Gothic" w:hAnsi="Century Gothic"/>
          <w:b/>
          <w:color w:val="0070C0"/>
        </w:rPr>
        <w:t>Rationale:</w:t>
      </w:r>
      <w:r w:rsidR="00726FE9">
        <w:rPr>
          <w:rFonts w:ascii="Century Gothic" w:hAnsi="Century Gothic"/>
          <w:b/>
          <w:color w:val="0070C0"/>
        </w:rPr>
        <w:t xml:space="preserve"> </w:t>
      </w:r>
      <w:r w:rsidR="00726FE9" w:rsidRPr="0051576C">
        <w:rPr>
          <w:rFonts w:ascii="Century Gothic" w:eastAsiaTheme="minorEastAsia" w:hAnsi="Century Gothic"/>
          <w:sz w:val="21"/>
          <w:szCs w:val="18"/>
        </w:rPr>
        <w:t xml:space="preserve">To develop a life-long love of reading. For all children to be fluent, articulate communicators, effective listeners with an understanding of high-level vocabulary. To </w:t>
      </w:r>
      <w:r w:rsidR="0051576C" w:rsidRPr="0051576C">
        <w:rPr>
          <w:rFonts w:ascii="Century Gothic" w:eastAsiaTheme="minorEastAsia" w:hAnsi="Century Gothic"/>
          <w:sz w:val="21"/>
          <w:szCs w:val="18"/>
        </w:rPr>
        <w:t xml:space="preserve">begin to </w:t>
      </w:r>
      <w:r w:rsidR="00726FE9" w:rsidRPr="0051576C">
        <w:rPr>
          <w:rFonts w:ascii="Century Gothic" w:eastAsiaTheme="minorEastAsia" w:hAnsi="Century Gothic"/>
          <w:sz w:val="21"/>
          <w:szCs w:val="18"/>
        </w:rPr>
        <w:t>develop a dynamic pencil grip and the foundations for an efficient and accurate handwriting style.  To develop a motivation to make meaningful marks.</w:t>
      </w:r>
    </w:p>
    <w:p w14:paraId="6EEBD227" w14:textId="77777777" w:rsidR="00942B28" w:rsidRPr="0051576C" w:rsidRDefault="00942B28" w:rsidP="00942B28">
      <w:pPr>
        <w:rPr>
          <w:rFonts w:ascii="Century Gothic" w:hAnsi="Century Gothic"/>
          <w:sz w:val="28"/>
          <w:u w:val="single"/>
        </w:rPr>
      </w:pPr>
    </w:p>
    <w:p w14:paraId="67EA03A6" w14:textId="77777777" w:rsidR="00942B28" w:rsidRDefault="00942B28" w:rsidP="00942B28">
      <w:pPr>
        <w:rPr>
          <w:rFonts w:ascii="Century Gothic" w:hAnsi="Century Gothic"/>
          <w:u w:val="single"/>
        </w:rPr>
      </w:pPr>
    </w:p>
    <w:tbl>
      <w:tblPr>
        <w:tblStyle w:val="TableGrid"/>
        <w:tblW w:w="14601" w:type="dxa"/>
        <w:tblInd w:w="-147" w:type="dxa"/>
        <w:tblLayout w:type="fixed"/>
        <w:tblLook w:val="04A0" w:firstRow="1" w:lastRow="0" w:firstColumn="1" w:lastColumn="0" w:noHBand="0" w:noVBand="1"/>
      </w:tblPr>
      <w:tblGrid>
        <w:gridCol w:w="1985"/>
        <w:gridCol w:w="1577"/>
        <w:gridCol w:w="1577"/>
        <w:gridCol w:w="1577"/>
        <w:gridCol w:w="1577"/>
        <w:gridCol w:w="1577"/>
        <w:gridCol w:w="1577"/>
        <w:gridCol w:w="1577"/>
        <w:gridCol w:w="1577"/>
      </w:tblGrid>
      <w:tr w:rsidR="00C840F9" w14:paraId="7DDF97DF" w14:textId="489D97B3" w:rsidTr="00AB558E">
        <w:tc>
          <w:tcPr>
            <w:tcW w:w="1985" w:type="dxa"/>
          </w:tcPr>
          <w:p w14:paraId="179ADD49" w14:textId="77777777" w:rsidR="00C840F9" w:rsidRPr="003D5F02" w:rsidRDefault="00C840F9" w:rsidP="00942B28">
            <w:pPr>
              <w:rPr>
                <w:rFonts w:ascii="Century Gothic" w:hAnsi="Century Gothic"/>
                <w:b/>
              </w:rPr>
            </w:pPr>
            <w:r w:rsidRPr="00AB558E">
              <w:rPr>
                <w:rFonts w:ascii="Century Gothic" w:hAnsi="Century Gothic"/>
                <w:b/>
                <w:sz w:val="32"/>
              </w:rPr>
              <w:t>Nursery</w:t>
            </w:r>
          </w:p>
        </w:tc>
        <w:tc>
          <w:tcPr>
            <w:tcW w:w="12616" w:type="dxa"/>
            <w:gridSpan w:val="8"/>
          </w:tcPr>
          <w:p w14:paraId="60D18A56" w14:textId="0F2DEDC5" w:rsidR="00C840F9" w:rsidRPr="00D27550" w:rsidRDefault="00C840F9" w:rsidP="00942B28">
            <w:pPr>
              <w:rPr>
                <w:rFonts w:ascii="Century Gothic" w:hAnsi="Century Gothic"/>
                <w:b/>
                <w:sz w:val="21"/>
              </w:rPr>
            </w:pPr>
            <w:r w:rsidRPr="00D27550">
              <w:rPr>
                <w:rFonts w:ascii="Century Gothic" w:hAnsi="Century Gothic"/>
                <w:b/>
                <w:sz w:val="21"/>
              </w:rPr>
              <w:t>Unique child</w:t>
            </w:r>
            <w:r>
              <w:rPr>
                <w:rFonts w:ascii="Century Gothic" w:hAnsi="Century Gothic"/>
                <w:b/>
                <w:sz w:val="21"/>
              </w:rPr>
              <w:t>:</w:t>
            </w:r>
          </w:p>
        </w:tc>
      </w:tr>
      <w:tr w:rsidR="00EE10F7" w14:paraId="426014D8" w14:textId="61B4FD0D" w:rsidTr="00852ABE">
        <w:tc>
          <w:tcPr>
            <w:tcW w:w="1985" w:type="dxa"/>
          </w:tcPr>
          <w:p w14:paraId="05D24026" w14:textId="14E38509" w:rsidR="00EE10F7" w:rsidRPr="00B13047" w:rsidRDefault="00EE10F7" w:rsidP="00942B28">
            <w:pPr>
              <w:rPr>
                <w:rFonts w:ascii="Century Gothic" w:hAnsi="Century Gothic"/>
                <w:b/>
              </w:rPr>
            </w:pPr>
            <w:r w:rsidRPr="00C840F9">
              <w:rPr>
                <w:rFonts w:ascii="Century Gothic" w:hAnsi="Century Gothic"/>
                <w:b/>
                <w:sz w:val="18"/>
              </w:rPr>
              <w:t>COMPREHENSION</w:t>
            </w:r>
          </w:p>
        </w:tc>
        <w:tc>
          <w:tcPr>
            <w:tcW w:w="1577" w:type="dxa"/>
          </w:tcPr>
          <w:p w14:paraId="14A1703E" w14:textId="77777777" w:rsidR="00EE10F7" w:rsidRDefault="00EE10F7" w:rsidP="00942B28">
            <w:pPr>
              <w:rPr>
                <w:rFonts w:ascii="Century Gothic" w:hAnsi="Century Gothic"/>
                <w:b/>
                <w:sz w:val="20"/>
              </w:rPr>
            </w:pPr>
            <w:r w:rsidRPr="00AB558E">
              <w:rPr>
                <w:rFonts w:ascii="Century Gothic" w:hAnsi="Century Gothic"/>
                <w:b/>
                <w:sz w:val="20"/>
              </w:rPr>
              <w:t>Vocabulary</w:t>
            </w:r>
          </w:p>
          <w:p w14:paraId="29349BE8" w14:textId="77777777" w:rsidR="000F29CA" w:rsidRDefault="000F29CA" w:rsidP="00942B28">
            <w:pPr>
              <w:rPr>
                <w:rFonts w:ascii="Century Gothic" w:hAnsi="Century Gothic"/>
                <w:b/>
                <w:sz w:val="20"/>
              </w:rPr>
            </w:pPr>
          </w:p>
          <w:p w14:paraId="5E08240D" w14:textId="77777777" w:rsidR="000F29CA" w:rsidRDefault="000F29CA" w:rsidP="00942B28">
            <w:pPr>
              <w:rPr>
                <w:rFonts w:ascii="Century Gothic" w:hAnsi="Century Gothic"/>
                <w:b/>
                <w:sz w:val="20"/>
              </w:rPr>
            </w:pPr>
          </w:p>
          <w:p w14:paraId="565DD37D" w14:textId="77777777" w:rsidR="000F29CA" w:rsidRDefault="000F29CA" w:rsidP="00942B28">
            <w:pPr>
              <w:rPr>
                <w:rFonts w:ascii="Century Gothic" w:hAnsi="Century Gothic"/>
                <w:b/>
                <w:sz w:val="20"/>
              </w:rPr>
            </w:pPr>
          </w:p>
          <w:p w14:paraId="6DF3A846" w14:textId="2FFA5AB4" w:rsidR="000F29CA" w:rsidRPr="00AB558E" w:rsidRDefault="000F29CA" w:rsidP="00942B28">
            <w:pPr>
              <w:rPr>
                <w:rFonts w:ascii="Century Gothic" w:hAnsi="Century Gothic"/>
                <w:b/>
                <w:sz w:val="20"/>
              </w:rPr>
            </w:pPr>
            <w:r w:rsidRPr="000F29CA">
              <w:rPr>
                <w:rFonts w:ascii="Century Gothic" w:hAnsi="Century Gothic"/>
                <w:b/>
                <w:sz w:val="16"/>
              </w:rPr>
              <w:t>I can use some high level and subject specific vocabulary.</w:t>
            </w:r>
          </w:p>
        </w:tc>
        <w:tc>
          <w:tcPr>
            <w:tcW w:w="1577" w:type="dxa"/>
          </w:tcPr>
          <w:p w14:paraId="65FE0AF1" w14:textId="77777777" w:rsidR="00EE10F7" w:rsidRDefault="00EE10F7" w:rsidP="00942B28">
            <w:pPr>
              <w:rPr>
                <w:rFonts w:ascii="Century Gothic" w:hAnsi="Century Gothic"/>
                <w:b/>
                <w:sz w:val="20"/>
              </w:rPr>
            </w:pPr>
            <w:r w:rsidRPr="00AB558E">
              <w:rPr>
                <w:rFonts w:ascii="Century Gothic" w:hAnsi="Century Gothic"/>
                <w:b/>
                <w:sz w:val="20"/>
              </w:rPr>
              <w:t>Repetitive phrases</w:t>
            </w:r>
          </w:p>
          <w:p w14:paraId="5AC027F8" w14:textId="77777777" w:rsidR="000F29CA" w:rsidRDefault="000F29CA" w:rsidP="00942B28">
            <w:pPr>
              <w:rPr>
                <w:rFonts w:ascii="Century Gothic" w:hAnsi="Century Gothic"/>
                <w:b/>
                <w:sz w:val="20"/>
              </w:rPr>
            </w:pPr>
          </w:p>
          <w:p w14:paraId="2DF0AE0B" w14:textId="1B7B484F" w:rsidR="000F29CA" w:rsidRDefault="000F29CA" w:rsidP="000F29CA">
            <w:pPr>
              <w:pStyle w:val="NormalWeb"/>
              <w:rPr>
                <w:rFonts w:ascii="Lato" w:hAnsi="Lato"/>
                <w:b/>
                <w:color w:val="3A3A3A"/>
                <w:sz w:val="18"/>
                <w:szCs w:val="18"/>
              </w:rPr>
            </w:pPr>
            <w:r w:rsidRPr="000F29CA">
              <w:rPr>
                <w:rFonts w:ascii="Century Gothic" w:hAnsi="Century Gothic"/>
                <w:b/>
                <w:color w:val="3A3A3A"/>
                <w:sz w:val="16"/>
                <w:szCs w:val="18"/>
              </w:rPr>
              <w:t>I can repeat and use actions, words or phrases</w:t>
            </w:r>
            <w:r w:rsidRPr="000F29CA">
              <w:rPr>
                <w:rFonts w:ascii="Lato" w:hAnsi="Lato"/>
                <w:b/>
                <w:color w:val="3A3A3A"/>
                <w:sz w:val="16"/>
                <w:szCs w:val="18"/>
              </w:rPr>
              <w:t xml:space="preserve"> </w:t>
            </w:r>
            <w:r>
              <w:rPr>
                <w:rFonts w:ascii="Century Gothic" w:hAnsi="Century Gothic"/>
                <w:b/>
                <w:color w:val="3A3A3A"/>
                <w:sz w:val="16"/>
                <w:szCs w:val="18"/>
              </w:rPr>
              <w:t xml:space="preserve"> </w:t>
            </w:r>
            <w:r w:rsidRPr="000F29CA">
              <w:rPr>
                <w:rFonts w:ascii="Lato" w:hAnsi="Lato"/>
                <w:b/>
                <w:color w:val="3A3A3A"/>
                <w:sz w:val="16"/>
                <w:szCs w:val="18"/>
              </w:rPr>
              <w:t xml:space="preserve"> </w:t>
            </w:r>
          </w:p>
          <w:p w14:paraId="5A36A2A6" w14:textId="77777777" w:rsidR="000F29CA" w:rsidRPr="000F29CA" w:rsidRDefault="000F29CA" w:rsidP="000F29CA">
            <w:pPr>
              <w:pStyle w:val="NormalWeb"/>
              <w:rPr>
                <w:rFonts w:ascii="Century Gothic" w:hAnsi="Century Gothic"/>
                <w:b/>
                <w:sz w:val="22"/>
              </w:rPr>
            </w:pPr>
            <w:r w:rsidRPr="000F29CA">
              <w:rPr>
                <w:rFonts w:ascii="Century Gothic" w:hAnsi="Century Gothic"/>
                <w:b/>
                <w:color w:val="3A3A3A"/>
                <w:sz w:val="16"/>
                <w:szCs w:val="18"/>
              </w:rPr>
              <w:t xml:space="preserve">Fills in the missing word or phrase in </w:t>
            </w:r>
            <w:r w:rsidRPr="000F29CA">
              <w:rPr>
                <w:rFonts w:ascii="Century Gothic" w:hAnsi="Century Gothic"/>
                <w:b/>
                <w:color w:val="3A3A3A"/>
                <w:sz w:val="16"/>
                <w:szCs w:val="18"/>
              </w:rPr>
              <w:lastRenderedPageBreak/>
              <w:t xml:space="preserve">a known rhyme, story or game, e.g. </w:t>
            </w:r>
            <w:r w:rsidRPr="000F29CA">
              <w:rPr>
                <w:rFonts w:ascii="Century Gothic" w:hAnsi="Century Gothic"/>
                <w:b/>
                <w:i/>
                <w:iCs/>
                <w:color w:val="3A3A3A"/>
                <w:sz w:val="16"/>
                <w:szCs w:val="18"/>
              </w:rPr>
              <w:t xml:space="preserve">Humpty Dumpty sat on a ... </w:t>
            </w:r>
            <w:r w:rsidRPr="000F29CA">
              <w:rPr>
                <w:rFonts w:ascii="Century Gothic" w:hAnsi="Century Gothic"/>
                <w:b/>
                <w:color w:val="3A3A3A"/>
                <w:sz w:val="16"/>
                <w:szCs w:val="18"/>
              </w:rPr>
              <w:t xml:space="preserve">Begins to recognise familiar logos from children’s popular culture, commercial print or icons for apps </w:t>
            </w:r>
          </w:p>
          <w:p w14:paraId="6EEB76BA" w14:textId="77777777" w:rsidR="000F29CA" w:rsidRPr="000F29CA" w:rsidRDefault="000F29CA" w:rsidP="000F29CA">
            <w:pPr>
              <w:pStyle w:val="NormalWeb"/>
              <w:rPr>
                <w:b/>
              </w:rPr>
            </w:pPr>
          </w:p>
          <w:p w14:paraId="378B87A8" w14:textId="5DF6A90C" w:rsidR="000F29CA" w:rsidRPr="00AB558E" w:rsidRDefault="000F29CA" w:rsidP="00942B28">
            <w:pPr>
              <w:rPr>
                <w:rFonts w:ascii="Century Gothic" w:hAnsi="Century Gothic"/>
                <w:b/>
                <w:sz w:val="20"/>
              </w:rPr>
            </w:pPr>
          </w:p>
        </w:tc>
        <w:tc>
          <w:tcPr>
            <w:tcW w:w="1577" w:type="dxa"/>
          </w:tcPr>
          <w:p w14:paraId="60B69E8C" w14:textId="77777777" w:rsidR="00EE10F7" w:rsidRDefault="00EE10F7" w:rsidP="00942B28">
            <w:pPr>
              <w:rPr>
                <w:rFonts w:ascii="Century Gothic" w:hAnsi="Century Gothic"/>
                <w:b/>
                <w:sz w:val="20"/>
              </w:rPr>
            </w:pPr>
            <w:r w:rsidRPr="00AB558E">
              <w:rPr>
                <w:rFonts w:ascii="Century Gothic" w:hAnsi="Century Gothic"/>
                <w:b/>
                <w:sz w:val="20"/>
              </w:rPr>
              <w:lastRenderedPageBreak/>
              <w:t>Environmental print</w:t>
            </w:r>
          </w:p>
          <w:p w14:paraId="22C0565F" w14:textId="77777777" w:rsidR="000F29CA" w:rsidRDefault="000F29CA" w:rsidP="00942B28">
            <w:pPr>
              <w:rPr>
                <w:rFonts w:ascii="Century Gothic" w:hAnsi="Century Gothic"/>
                <w:b/>
                <w:sz w:val="20"/>
              </w:rPr>
            </w:pPr>
          </w:p>
          <w:p w14:paraId="418063CE" w14:textId="632E3A48" w:rsidR="000F29CA" w:rsidRPr="000F29CA" w:rsidRDefault="000F29CA" w:rsidP="000F29CA">
            <w:pPr>
              <w:pStyle w:val="NormalWeb"/>
              <w:rPr>
                <w:rFonts w:ascii="Century Gothic" w:hAnsi="Century Gothic"/>
                <w:b/>
              </w:rPr>
            </w:pPr>
            <w:r>
              <w:rPr>
                <w:rFonts w:ascii="Century Gothic" w:hAnsi="Century Gothic"/>
                <w:b/>
                <w:color w:val="3A3A3A"/>
                <w:sz w:val="16"/>
                <w:szCs w:val="18"/>
              </w:rPr>
              <w:t>I r</w:t>
            </w:r>
            <w:r w:rsidRPr="000F29CA">
              <w:rPr>
                <w:rFonts w:ascii="Century Gothic" w:hAnsi="Century Gothic"/>
                <w:b/>
                <w:color w:val="3A3A3A"/>
                <w:sz w:val="16"/>
                <w:szCs w:val="18"/>
              </w:rPr>
              <w:t xml:space="preserve">ecognise familiar words and signs such as </w:t>
            </w:r>
            <w:r>
              <w:rPr>
                <w:rFonts w:ascii="Century Gothic" w:hAnsi="Century Gothic"/>
                <w:b/>
                <w:color w:val="3A3A3A"/>
                <w:sz w:val="16"/>
                <w:szCs w:val="18"/>
              </w:rPr>
              <w:t xml:space="preserve">my </w:t>
            </w:r>
            <w:r w:rsidRPr="000F29CA">
              <w:rPr>
                <w:rFonts w:ascii="Century Gothic" w:hAnsi="Century Gothic"/>
                <w:b/>
                <w:color w:val="3A3A3A"/>
                <w:sz w:val="16"/>
                <w:szCs w:val="18"/>
              </w:rPr>
              <w:t xml:space="preserve">own name, </w:t>
            </w:r>
            <w:r w:rsidRPr="000F29CA">
              <w:rPr>
                <w:rFonts w:ascii="Century Gothic" w:hAnsi="Century Gothic"/>
                <w:b/>
                <w:color w:val="3A3A3A"/>
                <w:sz w:val="16"/>
                <w:szCs w:val="18"/>
              </w:rPr>
              <w:lastRenderedPageBreak/>
              <w:t xml:space="preserve">advertising logos and screen icons </w:t>
            </w:r>
          </w:p>
          <w:p w14:paraId="7EE0062E" w14:textId="58ED4D6E" w:rsidR="000F29CA" w:rsidRPr="00AB558E" w:rsidRDefault="000F29CA" w:rsidP="00942B28">
            <w:pPr>
              <w:rPr>
                <w:rFonts w:ascii="Century Gothic" w:hAnsi="Century Gothic"/>
                <w:b/>
                <w:sz w:val="20"/>
              </w:rPr>
            </w:pPr>
          </w:p>
        </w:tc>
        <w:tc>
          <w:tcPr>
            <w:tcW w:w="1577" w:type="dxa"/>
          </w:tcPr>
          <w:p w14:paraId="2A222C72" w14:textId="06CFD02C" w:rsidR="00EE10F7" w:rsidRDefault="00100B9F" w:rsidP="00942B28">
            <w:pPr>
              <w:rPr>
                <w:rFonts w:ascii="Century Gothic" w:hAnsi="Century Gothic"/>
                <w:b/>
                <w:sz w:val="20"/>
              </w:rPr>
            </w:pPr>
            <w:r>
              <w:rPr>
                <w:rFonts w:ascii="Century Gothic" w:hAnsi="Century Gothic"/>
                <w:b/>
                <w:sz w:val="20"/>
              </w:rPr>
              <w:lastRenderedPageBreak/>
              <w:t>K</w:t>
            </w:r>
            <w:r w:rsidR="00EE10F7">
              <w:rPr>
                <w:rFonts w:ascii="Century Gothic" w:hAnsi="Century Gothic"/>
                <w:b/>
                <w:sz w:val="20"/>
              </w:rPr>
              <w:t>ey concepts</w:t>
            </w:r>
            <w:r>
              <w:rPr>
                <w:rFonts w:ascii="Century Gothic" w:hAnsi="Century Gothic"/>
                <w:b/>
                <w:sz w:val="20"/>
              </w:rPr>
              <w:t xml:space="preserve"> of print </w:t>
            </w:r>
            <w:r w:rsidR="003D2DDA">
              <w:rPr>
                <w:rFonts w:ascii="Century Gothic" w:hAnsi="Century Gothic"/>
                <w:b/>
                <w:sz w:val="20"/>
              </w:rPr>
              <w:t>–</w:t>
            </w:r>
            <w:r>
              <w:rPr>
                <w:rFonts w:ascii="Century Gothic" w:hAnsi="Century Gothic"/>
                <w:b/>
                <w:sz w:val="20"/>
              </w:rPr>
              <w:t xml:space="preserve"> books</w:t>
            </w:r>
          </w:p>
          <w:p w14:paraId="3E8559F9" w14:textId="635F71C4" w:rsidR="003D2DDA" w:rsidRPr="003D2DDA" w:rsidRDefault="003D2DDA" w:rsidP="003D2DDA">
            <w:pPr>
              <w:pStyle w:val="NormalWeb"/>
              <w:rPr>
                <w:rFonts w:ascii="Century Gothic" w:hAnsi="Century Gothic"/>
                <w:b/>
                <w:sz w:val="22"/>
              </w:rPr>
            </w:pPr>
            <w:r w:rsidRPr="003D2DDA">
              <w:rPr>
                <w:rFonts w:ascii="Century Gothic" w:hAnsi="Century Gothic"/>
                <w:b/>
                <w:color w:val="3A3A3A"/>
                <w:sz w:val="16"/>
                <w:szCs w:val="18"/>
              </w:rPr>
              <w:t xml:space="preserve">I can handle books and touch screen technology carefully and the correct way up </w:t>
            </w:r>
            <w:r w:rsidRPr="003D2DDA">
              <w:rPr>
                <w:rFonts w:ascii="Century Gothic" w:hAnsi="Century Gothic"/>
                <w:b/>
                <w:color w:val="3A3A3A"/>
                <w:sz w:val="16"/>
                <w:szCs w:val="18"/>
              </w:rPr>
              <w:lastRenderedPageBreak/>
              <w:t xml:space="preserve">with growing competence </w:t>
            </w:r>
          </w:p>
          <w:p w14:paraId="7359FDDB" w14:textId="2EE1DE84" w:rsidR="003D2DDA" w:rsidRPr="00AB558E" w:rsidRDefault="003D2DDA" w:rsidP="00942B28">
            <w:pPr>
              <w:rPr>
                <w:rFonts w:ascii="Century Gothic" w:hAnsi="Century Gothic"/>
                <w:b/>
                <w:sz w:val="20"/>
              </w:rPr>
            </w:pPr>
          </w:p>
        </w:tc>
        <w:tc>
          <w:tcPr>
            <w:tcW w:w="1577" w:type="dxa"/>
          </w:tcPr>
          <w:p w14:paraId="2E688790" w14:textId="38B83CF8" w:rsidR="00100B9F" w:rsidRDefault="00100B9F" w:rsidP="00942B28">
            <w:pPr>
              <w:rPr>
                <w:rFonts w:ascii="Century Gothic" w:hAnsi="Century Gothic"/>
                <w:b/>
                <w:sz w:val="20"/>
              </w:rPr>
            </w:pPr>
            <w:r>
              <w:rPr>
                <w:rFonts w:ascii="Century Gothic" w:hAnsi="Century Gothic"/>
                <w:b/>
                <w:sz w:val="20"/>
              </w:rPr>
              <w:lastRenderedPageBreak/>
              <w:t xml:space="preserve">Key concepts of print </w:t>
            </w:r>
            <w:r w:rsidR="000F29CA">
              <w:rPr>
                <w:rFonts w:ascii="Century Gothic" w:hAnsi="Century Gothic"/>
                <w:b/>
                <w:sz w:val="20"/>
              </w:rPr>
              <w:t>–</w:t>
            </w:r>
            <w:r>
              <w:rPr>
                <w:rFonts w:ascii="Century Gothic" w:hAnsi="Century Gothic"/>
                <w:b/>
                <w:sz w:val="20"/>
              </w:rPr>
              <w:t xml:space="preserve"> words</w:t>
            </w:r>
          </w:p>
          <w:p w14:paraId="3C54A3C4" w14:textId="6A4FAA62" w:rsidR="000F29CA" w:rsidRPr="000F29CA" w:rsidRDefault="000F29CA" w:rsidP="000F29CA">
            <w:pPr>
              <w:pStyle w:val="NormalWeb"/>
              <w:rPr>
                <w:rFonts w:ascii="Century Gothic" w:hAnsi="Century Gothic"/>
                <w:b/>
                <w:sz w:val="22"/>
              </w:rPr>
            </w:pPr>
            <w:r>
              <w:rPr>
                <w:rFonts w:ascii="Century Gothic" w:hAnsi="Century Gothic"/>
                <w:b/>
                <w:color w:val="3A3A3A"/>
                <w:sz w:val="16"/>
                <w:szCs w:val="18"/>
              </w:rPr>
              <w:t>I k</w:t>
            </w:r>
            <w:r w:rsidRPr="000F29CA">
              <w:rPr>
                <w:rFonts w:ascii="Century Gothic" w:hAnsi="Century Gothic"/>
                <w:b/>
                <w:color w:val="3A3A3A"/>
                <w:sz w:val="16"/>
                <w:szCs w:val="18"/>
              </w:rPr>
              <w:t xml:space="preserve">now that print carries meaning and, in English, is read from left to </w:t>
            </w:r>
            <w:r w:rsidRPr="000F29CA">
              <w:rPr>
                <w:rFonts w:ascii="Century Gothic" w:hAnsi="Century Gothic"/>
                <w:b/>
                <w:color w:val="3A3A3A"/>
                <w:sz w:val="16"/>
                <w:szCs w:val="18"/>
              </w:rPr>
              <w:lastRenderedPageBreak/>
              <w:t xml:space="preserve">right and top to bottom </w:t>
            </w:r>
          </w:p>
          <w:p w14:paraId="39A136EB" w14:textId="77777777" w:rsidR="000F29CA" w:rsidRDefault="000F29CA" w:rsidP="00942B28">
            <w:pPr>
              <w:rPr>
                <w:rFonts w:ascii="Century Gothic" w:hAnsi="Century Gothic"/>
                <w:b/>
                <w:sz w:val="20"/>
              </w:rPr>
            </w:pPr>
          </w:p>
          <w:p w14:paraId="5E6CB12B" w14:textId="5A316FCF" w:rsidR="00EE10F7" w:rsidRPr="00AB558E" w:rsidRDefault="00EE10F7" w:rsidP="00942B28">
            <w:pPr>
              <w:rPr>
                <w:rFonts w:ascii="Century Gothic" w:hAnsi="Century Gothic"/>
                <w:b/>
                <w:sz w:val="20"/>
              </w:rPr>
            </w:pPr>
          </w:p>
        </w:tc>
        <w:tc>
          <w:tcPr>
            <w:tcW w:w="1577" w:type="dxa"/>
          </w:tcPr>
          <w:p w14:paraId="1819556B" w14:textId="5E41AAE9" w:rsidR="00852ABE" w:rsidRPr="00C53CDF" w:rsidRDefault="000F29CA" w:rsidP="00852ABE">
            <w:pPr>
              <w:pStyle w:val="NormalWeb"/>
              <w:rPr>
                <w:rFonts w:ascii="Century Gothic" w:hAnsi="Century Gothic"/>
                <w:b/>
                <w:sz w:val="16"/>
                <w:szCs w:val="18"/>
              </w:rPr>
            </w:pPr>
            <w:r w:rsidRPr="00C53CDF">
              <w:rPr>
                <w:rFonts w:ascii="Century Gothic" w:hAnsi="Century Gothic"/>
                <w:b/>
                <w:color w:val="3A3A3A"/>
                <w:sz w:val="16"/>
                <w:szCs w:val="18"/>
              </w:rPr>
              <w:lastRenderedPageBreak/>
              <w:t>I can t</w:t>
            </w:r>
            <w:r w:rsidR="00852ABE" w:rsidRPr="00C53CDF">
              <w:rPr>
                <w:rFonts w:ascii="Century Gothic" w:hAnsi="Century Gothic"/>
                <w:b/>
                <w:color w:val="3A3A3A"/>
                <w:sz w:val="16"/>
                <w:szCs w:val="18"/>
              </w:rPr>
              <w:t xml:space="preserve">alk about events and principal characters in stories and suggests how the story might end </w:t>
            </w:r>
          </w:p>
          <w:p w14:paraId="0AD5AD25" w14:textId="77777777" w:rsidR="00EE10F7" w:rsidRPr="00C53CDF" w:rsidRDefault="00EE10F7" w:rsidP="00942B28">
            <w:pPr>
              <w:rPr>
                <w:rFonts w:ascii="Century Gothic" w:hAnsi="Century Gothic"/>
                <w:b/>
                <w:sz w:val="16"/>
                <w:szCs w:val="18"/>
              </w:rPr>
            </w:pPr>
          </w:p>
        </w:tc>
        <w:tc>
          <w:tcPr>
            <w:tcW w:w="1577" w:type="dxa"/>
          </w:tcPr>
          <w:p w14:paraId="39016CAD" w14:textId="290C37C1" w:rsidR="00852ABE" w:rsidRPr="00C53CDF" w:rsidRDefault="000F29CA" w:rsidP="00852ABE">
            <w:pPr>
              <w:pStyle w:val="NormalWeb"/>
              <w:rPr>
                <w:rFonts w:ascii="Century Gothic" w:hAnsi="Century Gothic"/>
                <w:b/>
                <w:sz w:val="16"/>
                <w:szCs w:val="18"/>
              </w:rPr>
            </w:pPr>
            <w:r w:rsidRPr="00C53CDF">
              <w:rPr>
                <w:rFonts w:ascii="Century Gothic" w:hAnsi="Century Gothic"/>
                <w:b/>
                <w:color w:val="3A3A3A"/>
                <w:sz w:val="16"/>
                <w:szCs w:val="18"/>
              </w:rPr>
              <w:t>I s</w:t>
            </w:r>
            <w:r w:rsidR="00852ABE" w:rsidRPr="00C53CDF">
              <w:rPr>
                <w:rFonts w:ascii="Century Gothic" w:hAnsi="Century Gothic"/>
                <w:b/>
                <w:color w:val="3A3A3A"/>
                <w:sz w:val="16"/>
                <w:szCs w:val="18"/>
              </w:rPr>
              <w:t xml:space="preserve">how interest in illustrations </w:t>
            </w:r>
          </w:p>
          <w:p w14:paraId="54EB3AD3" w14:textId="77777777" w:rsidR="00EE10F7" w:rsidRPr="00C53CDF" w:rsidRDefault="00EE10F7" w:rsidP="00942B28">
            <w:pPr>
              <w:rPr>
                <w:rFonts w:ascii="Century Gothic" w:hAnsi="Century Gothic"/>
                <w:b/>
                <w:sz w:val="16"/>
                <w:szCs w:val="18"/>
              </w:rPr>
            </w:pPr>
          </w:p>
        </w:tc>
        <w:tc>
          <w:tcPr>
            <w:tcW w:w="1577" w:type="dxa"/>
          </w:tcPr>
          <w:p w14:paraId="775CC691" w14:textId="2525B461" w:rsidR="00EE10F7" w:rsidRPr="00C53CDF" w:rsidRDefault="00852ABE" w:rsidP="00942B28">
            <w:pPr>
              <w:rPr>
                <w:rFonts w:ascii="Century Gothic" w:hAnsi="Century Gothic"/>
                <w:b/>
                <w:sz w:val="16"/>
                <w:szCs w:val="18"/>
              </w:rPr>
            </w:pPr>
            <w:r w:rsidRPr="00C53CDF">
              <w:rPr>
                <w:rFonts w:ascii="Century Gothic" w:hAnsi="Century Gothic"/>
                <w:b/>
                <w:sz w:val="16"/>
                <w:szCs w:val="18"/>
              </w:rPr>
              <w:t>Listen to and join in with familiar stories.</w:t>
            </w:r>
          </w:p>
        </w:tc>
      </w:tr>
      <w:tr w:rsidR="00A57BBE" w14:paraId="2DA8B31E" w14:textId="77777777" w:rsidTr="00B103BA">
        <w:trPr>
          <w:trHeight w:val="1597"/>
        </w:trPr>
        <w:tc>
          <w:tcPr>
            <w:tcW w:w="14601" w:type="dxa"/>
            <w:gridSpan w:val="9"/>
            <w:shd w:val="clear" w:color="auto" w:fill="BDD6EE" w:themeFill="accent5" w:themeFillTint="66"/>
          </w:tcPr>
          <w:p w14:paraId="09BDDC53" w14:textId="474B679E" w:rsidR="00B103BA" w:rsidRDefault="005452D1" w:rsidP="00B103BA">
            <w:pPr>
              <w:pStyle w:val="Heading1"/>
              <w:spacing w:before="240" w:beforeAutospacing="0" w:after="120" w:afterAutospacing="0" w:line="324" w:lineRule="atLeast"/>
              <w:jc w:val="center"/>
              <w:rPr>
                <w:rFonts w:ascii="Century Gothic" w:hAnsi="Century Gothic"/>
                <w:i/>
                <w:color w:val="000000"/>
                <w:sz w:val="24"/>
                <w:shd w:val="clear" w:color="auto" w:fill="FFFFFF"/>
              </w:rPr>
            </w:pPr>
            <w:r w:rsidRPr="00B103BA">
              <w:rPr>
                <w:rFonts w:ascii="Century Gothic" w:hAnsi="Century Gothic"/>
                <w:i/>
                <w:color w:val="3A3A3A"/>
                <w:sz w:val="24"/>
              </w:rPr>
              <w:t>“</w:t>
            </w:r>
            <w:r w:rsidRPr="00B103BA">
              <w:rPr>
                <w:rFonts w:ascii="Century Gothic" w:hAnsi="Century Gothic"/>
                <w:i/>
                <w:color w:val="000000"/>
                <w:sz w:val="24"/>
                <w:shd w:val="clear" w:color="auto" w:fill="FFFFFF"/>
              </w:rPr>
              <w:t>Numerous studies have documented that shared storybook reading promotes later academic performance (</w:t>
            </w:r>
            <w:proofErr w:type="spellStart"/>
            <w:r w:rsidRPr="00B103BA">
              <w:rPr>
                <w:rFonts w:ascii="Century Gothic" w:hAnsi="Century Gothic"/>
                <w:i/>
                <w:color w:val="000000"/>
                <w:sz w:val="24"/>
                <w:shd w:val="clear" w:color="auto" w:fill="FFFFFF"/>
              </w:rPr>
              <w:t>Lonigan</w:t>
            </w:r>
            <w:proofErr w:type="spellEnd"/>
            <w:r w:rsidRPr="00B103BA">
              <w:rPr>
                <w:rFonts w:ascii="Century Gothic" w:hAnsi="Century Gothic"/>
                <w:i/>
                <w:color w:val="000000"/>
                <w:sz w:val="24"/>
                <w:shd w:val="clear" w:color="auto" w:fill="FFFFFF"/>
              </w:rPr>
              <w:t xml:space="preserve"> and Whitehurst, </w:t>
            </w:r>
            <w:hyperlink r:id="rId9" w:anchor="B41" w:history="1">
              <w:r w:rsidRPr="00B103BA">
                <w:rPr>
                  <w:rStyle w:val="Hyperlink"/>
                  <w:rFonts w:ascii="Century Gothic" w:hAnsi="Century Gothic"/>
                  <w:i/>
                  <w:color w:val="642A8F"/>
                  <w:sz w:val="24"/>
                  <w:shd w:val="clear" w:color="auto" w:fill="FFFFFF"/>
                </w:rPr>
                <w:t>1998</w:t>
              </w:r>
            </w:hyperlink>
            <w:r w:rsidRPr="00B103BA">
              <w:rPr>
                <w:rFonts w:ascii="Century Gothic" w:hAnsi="Century Gothic"/>
                <w:i/>
                <w:color w:val="000000"/>
                <w:sz w:val="24"/>
                <w:shd w:val="clear" w:color="auto" w:fill="FFFFFF"/>
              </w:rPr>
              <w:t>)” JS Horst 2011</w:t>
            </w:r>
          </w:p>
          <w:p w14:paraId="5FE34A5D" w14:textId="7430CC88" w:rsidR="005452D1" w:rsidRPr="00B103BA" w:rsidRDefault="00B103BA" w:rsidP="00B103BA">
            <w:pPr>
              <w:pStyle w:val="Heading1"/>
              <w:spacing w:before="240" w:beforeAutospacing="0" w:after="120" w:afterAutospacing="0" w:line="324" w:lineRule="atLeast"/>
              <w:jc w:val="center"/>
              <w:rPr>
                <w:rFonts w:ascii="Arial" w:hAnsi="Arial" w:cs="Arial"/>
                <w:color w:val="000000"/>
                <w:sz w:val="21"/>
                <w:szCs w:val="37"/>
              </w:rPr>
            </w:pPr>
            <w:r w:rsidRPr="00B103BA">
              <w:rPr>
                <w:rFonts w:ascii="Arial" w:hAnsi="Arial" w:cs="Arial"/>
                <w:color w:val="000000"/>
                <w:sz w:val="21"/>
                <w:szCs w:val="37"/>
              </w:rPr>
              <w:t>Get the Story Straight: Contextual Repetition Promotes Word Learning from Storybooks</w:t>
            </w:r>
            <w:r>
              <w:rPr>
                <w:rFonts w:ascii="Arial" w:hAnsi="Arial" w:cs="Arial"/>
                <w:color w:val="000000"/>
                <w:sz w:val="21"/>
                <w:szCs w:val="37"/>
              </w:rPr>
              <w:t xml:space="preserve"> - </w:t>
            </w:r>
            <w:proofErr w:type="spellStart"/>
            <w:r>
              <w:rPr>
                <w:rFonts w:ascii="Arial" w:hAnsi="Arial" w:cs="Arial"/>
                <w:color w:val="000000"/>
                <w:sz w:val="21"/>
                <w:szCs w:val="37"/>
              </w:rPr>
              <w:t>articl</w:t>
            </w:r>
            <w:proofErr w:type="spellEnd"/>
          </w:p>
        </w:tc>
      </w:tr>
      <w:tr w:rsidR="00EE10F7" w14:paraId="4A07DEEC" w14:textId="3D3AA9A1" w:rsidTr="00852ABE">
        <w:tc>
          <w:tcPr>
            <w:tcW w:w="1985" w:type="dxa"/>
          </w:tcPr>
          <w:p w14:paraId="534EE65F" w14:textId="0643664A" w:rsidR="00EE10F7" w:rsidRDefault="00EE10F7" w:rsidP="00942B28">
            <w:pPr>
              <w:rPr>
                <w:rFonts w:ascii="Century Gothic" w:hAnsi="Century Gothic"/>
              </w:rPr>
            </w:pPr>
            <w:r>
              <w:rPr>
                <w:rFonts w:ascii="Century Gothic" w:hAnsi="Century Gothic"/>
              </w:rPr>
              <w:t>ADULT ROLE</w:t>
            </w:r>
          </w:p>
        </w:tc>
        <w:tc>
          <w:tcPr>
            <w:tcW w:w="1577" w:type="dxa"/>
          </w:tcPr>
          <w:p w14:paraId="067D8A25" w14:textId="77777777" w:rsidR="00EE10F7" w:rsidRDefault="00EE10F7" w:rsidP="00942B28">
            <w:pPr>
              <w:rPr>
                <w:rFonts w:ascii="Century Gothic" w:hAnsi="Century Gothic"/>
                <w:sz w:val="16"/>
                <w:szCs w:val="16"/>
              </w:rPr>
            </w:pPr>
            <w:r w:rsidRPr="00852ABE">
              <w:rPr>
                <w:rFonts w:ascii="Century Gothic" w:hAnsi="Century Gothic"/>
                <w:sz w:val="16"/>
                <w:szCs w:val="16"/>
              </w:rPr>
              <w:t>Model conversation around books and use high level vocab.</w:t>
            </w:r>
          </w:p>
          <w:p w14:paraId="653E149C" w14:textId="77777777" w:rsidR="000F29CA" w:rsidRDefault="000F29CA" w:rsidP="00942B28">
            <w:pPr>
              <w:rPr>
                <w:rFonts w:ascii="Century Gothic" w:hAnsi="Century Gothic"/>
                <w:sz w:val="16"/>
                <w:szCs w:val="16"/>
              </w:rPr>
            </w:pPr>
          </w:p>
          <w:p w14:paraId="14E8A447" w14:textId="15991FC7" w:rsidR="000F29CA" w:rsidRPr="00852ABE" w:rsidRDefault="000F29CA" w:rsidP="00942B28">
            <w:pPr>
              <w:rPr>
                <w:rFonts w:ascii="Century Gothic" w:hAnsi="Century Gothic"/>
                <w:sz w:val="16"/>
                <w:szCs w:val="16"/>
              </w:rPr>
            </w:pPr>
            <w:r>
              <w:rPr>
                <w:rFonts w:ascii="Century Gothic" w:hAnsi="Century Gothic"/>
                <w:sz w:val="16"/>
                <w:szCs w:val="16"/>
              </w:rPr>
              <w:t>My turn…your turn…repetition for retention</w:t>
            </w:r>
          </w:p>
        </w:tc>
        <w:tc>
          <w:tcPr>
            <w:tcW w:w="1577" w:type="dxa"/>
          </w:tcPr>
          <w:p w14:paraId="47572C2D" w14:textId="77777777" w:rsidR="00EE10F7" w:rsidRPr="00852ABE" w:rsidRDefault="00EE10F7" w:rsidP="00EE10F7">
            <w:pPr>
              <w:rPr>
                <w:rFonts w:ascii="Century Gothic" w:hAnsi="Century Gothic"/>
                <w:sz w:val="16"/>
                <w:szCs w:val="16"/>
              </w:rPr>
            </w:pPr>
            <w:r w:rsidRPr="00852ABE">
              <w:rPr>
                <w:rFonts w:ascii="Century Gothic" w:hAnsi="Century Gothic"/>
                <w:sz w:val="16"/>
                <w:szCs w:val="16"/>
              </w:rPr>
              <w:t>Select books with repetitive text; reread books; encourage participation.</w:t>
            </w:r>
          </w:p>
          <w:p w14:paraId="539EA559" w14:textId="1BD08ADF" w:rsidR="00EE10F7" w:rsidRDefault="00EE10F7" w:rsidP="002E3149">
            <w:pPr>
              <w:rPr>
                <w:rFonts w:ascii="Century Gothic" w:hAnsi="Century Gothic"/>
                <w:sz w:val="16"/>
                <w:szCs w:val="16"/>
              </w:rPr>
            </w:pPr>
            <w:r w:rsidRPr="00852ABE">
              <w:rPr>
                <w:rFonts w:ascii="Century Gothic" w:hAnsi="Century Gothic"/>
                <w:sz w:val="16"/>
                <w:szCs w:val="16"/>
              </w:rPr>
              <w:t>Provide story props etc to allow children to retell story.</w:t>
            </w:r>
          </w:p>
          <w:p w14:paraId="2A6C5445" w14:textId="18E9AAF1" w:rsidR="000F29CA" w:rsidRDefault="000F29CA" w:rsidP="002E3149">
            <w:pPr>
              <w:rPr>
                <w:rFonts w:ascii="Century Gothic" w:hAnsi="Century Gothic"/>
                <w:sz w:val="16"/>
                <w:szCs w:val="16"/>
              </w:rPr>
            </w:pPr>
          </w:p>
          <w:p w14:paraId="2B43C945" w14:textId="77777777" w:rsidR="000F29CA" w:rsidRPr="000F29CA" w:rsidRDefault="000F29CA" w:rsidP="000F29CA">
            <w:pPr>
              <w:pStyle w:val="NormalWeb"/>
              <w:rPr>
                <w:rFonts w:ascii="Century Gothic" w:hAnsi="Century Gothic"/>
                <w:sz w:val="22"/>
              </w:rPr>
            </w:pPr>
            <w:r w:rsidRPr="000F29CA">
              <w:rPr>
                <w:rFonts w:ascii="Century Gothic" w:hAnsi="Century Gothic"/>
                <w:color w:val="3A3A3A"/>
                <w:sz w:val="16"/>
                <w:szCs w:val="18"/>
              </w:rPr>
              <w:t xml:space="preserve">Read stories that children already know, pausing at intervals to encourage them to “read” the next word. </w:t>
            </w:r>
          </w:p>
          <w:p w14:paraId="574FAB27" w14:textId="77777777" w:rsidR="000F29CA" w:rsidRDefault="000F29CA" w:rsidP="002E3149">
            <w:pPr>
              <w:rPr>
                <w:rFonts w:ascii="Century Gothic" w:hAnsi="Century Gothic"/>
                <w:sz w:val="16"/>
                <w:szCs w:val="16"/>
              </w:rPr>
            </w:pPr>
          </w:p>
          <w:p w14:paraId="380932D0" w14:textId="77777777" w:rsidR="000F29CA" w:rsidRDefault="000F29CA" w:rsidP="002E3149">
            <w:pPr>
              <w:rPr>
                <w:rFonts w:ascii="Century Gothic" w:hAnsi="Century Gothic"/>
                <w:sz w:val="16"/>
                <w:szCs w:val="16"/>
              </w:rPr>
            </w:pPr>
          </w:p>
          <w:p w14:paraId="3BF3027F" w14:textId="083A1A22" w:rsidR="000F29CA" w:rsidRPr="00852ABE" w:rsidRDefault="000F29CA" w:rsidP="000F29CA">
            <w:pPr>
              <w:pStyle w:val="NormalWeb"/>
              <w:rPr>
                <w:rFonts w:ascii="Century Gothic" w:hAnsi="Century Gothic"/>
                <w:sz w:val="16"/>
                <w:szCs w:val="16"/>
              </w:rPr>
            </w:pPr>
          </w:p>
        </w:tc>
        <w:tc>
          <w:tcPr>
            <w:tcW w:w="1577" w:type="dxa"/>
          </w:tcPr>
          <w:p w14:paraId="7CA40AFA" w14:textId="77777777" w:rsidR="00EE10F7" w:rsidRDefault="00EE10F7" w:rsidP="00942B28">
            <w:pPr>
              <w:rPr>
                <w:rFonts w:ascii="Century Gothic" w:hAnsi="Century Gothic"/>
                <w:sz w:val="16"/>
                <w:szCs w:val="16"/>
              </w:rPr>
            </w:pPr>
            <w:r w:rsidRPr="00852ABE">
              <w:rPr>
                <w:rFonts w:ascii="Century Gothic" w:hAnsi="Century Gothic"/>
                <w:sz w:val="16"/>
                <w:szCs w:val="16"/>
              </w:rPr>
              <w:lastRenderedPageBreak/>
              <w:t>Ensure a range of labels and writing (handwritten and typed); provide familiar signs and logos that ch</w:t>
            </w:r>
            <w:r w:rsidR="00485578">
              <w:rPr>
                <w:rFonts w:ascii="Century Gothic" w:hAnsi="Century Gothic"/>
                <w:sz w:val="16"/>
                <w:szCs w:val="16"/>
              </w:rPr>
              <w:t>ildren</w:t>
            </w:r>
            <w:r w:rsidRPr="00852ABE">
              <w:rPr>
                <w:rFonts w:ascii="Century Gothic" w:hAnsi="Century Gothic"/>
                <w:sz w:val="16"/>
                <w:szCs w:val="16"/>
              </w:rPr>
              <w:t xml:space="preserve"> can identify; children’s name tags evident.</w:t>
            </w:r>
          </w:p>
          <w:p w14:paraId="68436C9C" w14:textId="77777777" w:rsidR="00485578" w:rsidRDefault="00485578" w:rsidP="00942B28">
            <w:pPr>
              <w:rPr>
                <w:rFonts w:ascii="Century Gothic" w:hAnsi="Century Gothic"/>
                <w:sz w:val="16"/>
                <w:szCs w:val="16"/>
              </w:rPr>
            </w:pPr>
          </w:p>
          <w:p w14:paraId="6145AF9F" w14:textId="4BDA67F2" w:rsidR="00485578" w:rsidRDefault="00485578" w:rsidP="00485578">
            <w:pPr>
              <w:pStyle w:val="NormalWeb"/>
            </w:pPr>
            <w:r>
              <w:rPr>
                <w:rFonts w:ascii="Lato" w:hAnsi="Lato"/>
                <w:color w:val="3A3A3A"/>
                <w:sz w:val="18"/>
                <w:szCs w:val="18"/>
              </w:rPr>
              <w:t xml:space="preserve">. </w:t>
            </w:r>
          </w:p>
          <w:p w14:paraId="74B39FA5" w14:textId="3C46193F" w:rsidR="00485578" w:rsidRPr="00852ABE" w:rsidRDefault="00485578" w:rsidP="00942B28">
            <w:pPr>
              <w:rPr>
                <w:rFonts w:ascii="Century Gothic" w:hAnsi="Century Gothic"/>
                <w:sz w:val="16"/>
                <w:szCs w:val="16"/>
              </w:rPr>
            </w:pPr>
          </w:p>
        </w:tc>
        <w:tc>
          <w:tcPr>
            <w:tcW w:w="1577" w:type="dxa"/>
          </w:tcPr>
          <w:p w14:paraId="012794E6" w14:textId="77777777" w:rsidR="00100B9F" w:rsidRPr="00852ABE" w:rsidRDefault="00100B9F" w:rsidP="0051576C">
            <w:pPr>
              <w:rPr>
                <w:rFonts w:ascii="Century Gothic" w:hAnsi="Century Gothic"/>
                <w:color w:val="000000" w:themeColor="text1"/>
                <w:sz w:val="16"/>
                <w:szCs w:val="16"/>
                <w:shd w:val="clear" w:color="auto" w:fill="FFFFFF"/>
              </w:rPr>
            </w:pPr>
            <w:r w:rsidRPr="00852ABE">
              <w:rPr>
                <w:rFonts w:ascii="Century Gothic" w:hAnsi="Century Gothic"/>
                <w:color w:val="000000" w:themeColor="text1"/>
                <w:sz w:val="16"/>
                <w:szCs w:val="16"/>
                <w:shd w:val="clear" w:color="auto" w:fill="FFFFFF"/>
              </w:rPr>
              <w:t>Support children to</w:t>
            </w:r>
            <w:r w:rsidR="0051576C" w:rsidRPr="00852ABE">
              <w:rPr>
                <w:rFonts w:ascii="Century Gothic" w:hAnsi="Century Gothic"/>
                <w:color w:val="000000" w:themeColor="text1"/>
                <w:sz w:val="16"/>
                <w:szCs w:val="16"/>
                <w:shd w:val="clear" w:color="auto" w:fill="FFFFFF"/>
              </w:rPr>
              <w:t xml:space="preserve"> understand</w:t>
            </w:r>
            <w:r w:rsidRPr="00852ABE">
              <w:rPr>
                <w:rFonts w:ascii="Century Gothic" w:hAnsi="Century Gothic"/>
                <w:color w:val="000000" w:themeColor="text1"/>
                <w:sz w:val="16"/>
                <w:szCs w:val="16"/>
                <w:shd w:val="clear" w:color="auto" w:fill="FFFFFF"/>
              </w:rPr>
              <w:t>:</w:t>
            </w:r>
            <w:r w:rsidR="0051576C" w:rsidRPr="00852ABE">
              <w:rPr>
                <w:rFonts w:ascii="Century Gothic" w:hAnsi="Century Gothic"/>
                <w:color w:val="000000" w:themeColor="text1"/>
                <w:sz w:val="16"/>
                <w:szCs w:val="16"/>
                <w:shd w:val="clear" w:color="auto" w:fill="FFFFFF"/>
              </w:rPr>
              <w:t xml:space="preserve"> </w:t>
            </w:r>
          </w:p>
          <w:p w14:paraId="3B64ABC0" w14:textId="081DFAB5" w:rsidR="00100B9F" w:rsidRPr="00852ABE" w:rsidRDefault="0051576C" w:rsidP="00100B9F">
            <w:pPr>
              <w:pStyle w:val="ListParagraph"/>
              <w:numPr>
                <w:ilvl w:val="0"/>
                <w:numId w:val="3"/>
              </w:numPr>
              <w:rPr>
                <w:rFonts w:ascii="Century Gothic" w:hAnsi="Century Gothic"/>
                <w:color w:val="000000" w:themeColor="text1"/>
                <w:sz w:val="16"/>
                <w:szCs w:val="16"/>
                <w:shd w:val="clear" w:color="auto" w:fill="FFFFFF"/>
              </w:rPr>
            </w:pPr>
            <w:r w:rsidRPr="00852ABE">
              <w:rPr>
                <w:rFonts w:ascii="Century Gothic" w:hAnsi="Century Gothic"/>
                <w:color w:val="000000" w:themeColor="text1"/>
                <w:sz w:val="16"/>
                <w:szCs w:val="16"/>
                <w:shd w:val="clear" w:color="auto" w:fill="FFFFFF"/>
              </w:rPr>
              <w:t>that print carries meaning, that books contain letters and</w:t>
            </w:r>
            <w:r w:rsidRPr="00852ABE">
              <w:rPr>
                <w:rFonts w:ascii="Verdana" w:hAnsi="Verdana"/>
                <w:color w:val="000000" w:themeColor="text1"/>
                <w:sz w:val="16"/>
                <w:szCs w:val="16"/>
                <w:shd w:val="clear" w:color="auto" w:fill="FFFFFF"/>
              </w:rPr>
              <w:t xml:space="preserve"> words.</w:t>
            </w:r>
          </w:p>
          <w:p w14:paraId="6F8A7649" w14:textId="77777777" w:rsidR="00100B9F" w:rsidRPr="00852ABE" w:rsidRDefault="0051576C" w:rsidP="00100B9F">
            <w:pPr>
              <w:pStyle w:val="ListParagraph"/>
              <w:numPr>
                <w:ilvl w:val="0"/>
                <w:numId w:val="3"/>
              </w:numPr>
              <w:rPr>
                <w:sz w:val="16"/>
                <w:szCs w:val="16"/>
              </w:rPr>
            </w:pPr>
            <w:r w:rsidRPr="00852ABE">
              <w:rPr>
                <w:rFonts w:ascii="Century Gothic" w:hAnsi="Century Gothic"/>
                <w:color w:val="000000" w:themeColor="text1"/>
                <w:sz w:val="16"/>
                <w:szCs w:val="16"/>
                <w:shd w:val="clear" w:color="auto" w:fill="FFFFFF"/>
              </w:rPr>
              <w:t>what books are used for</w:t>
            </w:r>
          </w:p>
          <w:p w14:paraId="2ECC7D6D" w14:textId="2DE8C642" w:rsidR="0051576C" w:rsidRPr="00852ABE" w:rsidRDefault="0051576C" w:rsidP="00100B9F">
            <w:pPr>
              <w:pStyle w:val="ListParagraph"/>
              <w:numPr>
                <w:ilvl w:val="0"/>
                <w:numId w:val="3"/>
              </w:numPr>
              <w:rPr>
                <w:sz w:val="16"/>
                <w:szCs w:val="16"/>
              </w:rPr>
            </w:pPr>
            <w:r w:rsidRPr="00852ABE">
              <w:rPr>
                <w:rFonts w:ascii="Century Gothic" w:hAnsi="Century Gothic"/>
                <w:color w:val="000000" w:themeColor="text1"/>
                <w:sz w:val="16"/>
                <w:szCs w:val="16"/>
                <w:shd w:val="clear" w:color="auto" w:fill="FFFFFF"/>
              </w:rPr>
              <w:t xml:space="preserve">how a book "works" — how to turn pages, how to find the top and bottom of a page, and how to identify the </w:t>
            </w:r>
            <w:r w:rsidRPr="00852ABE">
              <w:rPr>
                <w:rFonts w:ascii="Century Gothic" w:hAnsi="Century Gothic"/>
                <w:color w:val="000000" w:themeColor="text1"/>
                <w:sz w:val="16"/>
                <w:szCs w:val="16"/>
                <w:shd w:val="clear" w:color="auto" w:fill="FFFFFF"/>
              </w:rPr>
              <w:lastRenderedPageBreak/>
              <w:t>title and the front and back covers.</w:t>
            </w:r>
          </w:p>
          <w:p w14:paraId="560A8FA4" w14:textId="39964BF9" w:rsidR="00100B9F" w:rsidRPr="00852ABE" w:rsidRDefault="00100B9F" w:rsidP="00100B9F">
            <w:pPr>
              <w:pStyle w:val="ListParagraph"/>
              <w:numPr>
                <w:ilvl w:val="0"/>
                <w:numId w:val="3"/>
              </w:numPr>
              <w:rPr>
                <w:rFonts w:ascii="Century Gothic" w:hAnsi="Century Gothic"/>
                <w:sz w:val="16"/>
                <w:szCs w:val="16"/>
              </w:rPr>
            </w:pPr>
            <w:r w:rsidRPr="00852ABE">
              <w:rPr>
                <w:rFonts w:ascii="Century Gothic" w:hAnsi="Century Gothic"/>
                <w:sz w:val="16"/>
                <w:szCs w:val="16"/>
              </w:rPr>
              <w:t>Sweeping back to the front of the line.</w:t>
            </w:r>
          </w:p>
          <w:p w14:paraId="63B07E68" w14:textId="77777777" w:rsidR="0051576C" w:rsidRPr="00852ABE" w:rsidRDefault="0051576C" w:rsidP="00EE10F7">
            <w:pPr>
              <w:rPr>
                <w:rFonts w:ascii="Century Gothic" w:hAnsi="Century Gothic"/>
                <w:sz w:val="16"/>
                <w:szCs w:val="16"/>
              </w:rPr>
            </w:pPr>
          </w:p>
          <w:p w14:paraId="2A007128" w14:textId="720B396E" w:rsidR="00EE10F7" w:rsidRPr="00852ABE" w:rsidRDefault="00EE10F7" w:rsidP="00942B28">
            <w:pPr>
              <w:rPr>
                <w:rFonts w:ascii="Century Gothic" w:hAnsi="Century Gothic"/>
                <w:sz w:val="16"/>
                <w:szCs w:val="16"/>
              </w:rPr>
            </w:pPr>
          </w:p>
        </w:tc>
        <w:tc>
          <w:tcPr>
            <w:tcW w:w="1577" w:type="dxa"/>
          </w:tcPr>
          <w:p w14:paraId="6460303E" w14:textId="77777777" w:rsidR="00EE10F7" w:rsidRDefault="00EE10F7" w:rsidP="00EE10F7">
            <w:pPr>
              <w:rPr>
                <w:rFonts w:ascii="Century Gothic" w:hAnsi="Century Gothic"/>
                <w:sz w:val="16"/>
                <w:szCs w:val="16"/>
              </w:rPr>
            </w:pPr>
            <w:r w:rsidRPr="00852ABE">
              <w:rPr>
                <w:rFonts w:ascii="Century Gothic" w:hAnsi="Century Gothic"/>
                <w:sz w:val="16"/>
                <w:szCs w:val="16"/>
              </w:rPr>
              <w:lastRenderedPageBreak/>
              <w:t>Highlight spaces between words, long words/short words.</w:t>
            </w:r>
          </w:p>
          <w:p w14:paraId="6E01DAE1" w14:textId="77682373" w:rsidR="00485578" w:rsidRPr="00852ABE" w:rsidRDefault="00485578" w:rsidP="00EE10F7">
            <w:pPr>
              <w:rPr>
                <w:rFonts w:ascii="Century Gothic" w:hAnsi="Century Gothic"/>
                <w:sz w:val="16"/>
                <w:szCs w:val="16"/>
              </w:rPr>
            </w:pPr>
            <w:r>
              <w:rPr>
                <w:rFonts w:ascii="Century Gothic" w:hAnsi="Century Gothic"/>
                <w:sz w:val="16"/>
                <w:szCs w:val="16"/>
              </w:rPr>
              <w:t>Identify letters and words</w:t>
            </w:r>
          </w:p>
        </w:tc>
        <w:tc>
          <w:tcPr>
            <w:tcW w:w="1577" w:type="dxa"/>
          </w:tcPr>
          <w:p w14:paraId="631F6700" w14:textId="77777777" w:rsidR="00852ABE" w:rsidRPr="00852ABE" w:rsidRDefault="00852ABE" w:rsidP="00852ABE">
            <w:pPr>
              <w:pStyle w:val="NormalWeb"/>
              <w:rPr>
                <w:rFonts w:ascii="Century Gothic" w:hAnsi="Century Gothic"/>
                <w:sz w:val="16"/>
                <w:szCs w:val="16"/>
              </w:rPr>
            </w:pPr>
            <w:r w:rsidRPr="00852ABE">
              <w:rPr>
                <w:rFonts w:ascii="Century Gothic" w:hAnsi="Century Gothic"/>
                <w:color w:val="3A3A3A"/>
                <w:sz w:val="16"/>
                <w:szCs w:val="16"/>
              </w:rPr>
              <w:t xml:space="preserve">Encourage children to predict outcomes, to think of alternative endings and to compare story plots and the feelings of characters with their own experiences. </w:t>
            </w:r>
          </w:p>
          <w:p w14:paraId="5836D14A" w14:textId="77777777" w:rsidR="00EE10F7" w:rsidRPr="00852ABE" w:rsidRDefault="00EE10F7" w:rsidP="00942B28">
            <w:pPr>
              <w:rPr>
                <w:rFonts w:ascii="Century Gothic" w:hAnsi="Century Gothic"/>
                <w:sz w:val="16"/>
                <w:szCs w:val="16"/>
              </w:rPr>
            </w:pPr>
          </w:p>
        </w:tc>
        <w:tc>
          <w:tcPr>
            <w:tcW w:w="1577" w:type="dxa"/>
          </w:tcPr>
          <w:p w14:paraId="2457B635" w14:textId="54C3B989" w:rsidR="00852ABE" w:rsidRDefault="00852ABE" w:rsidP="00852ABE">
            <w:pPr>
              <w:pStyle w:val="NormalWeb"/>
              <w:rPr>
                <w:rFonts w:ascii="Century Gothic" w:hAnsi="Century Gothic"/>
                <w:color w:val="3A3A3A"/>
                <w:sz w:val="16"/>
                <w:szCs w:val="16"/>
              </w:rPr>
            </w:pPr>
            <w:r w:rsidRPr="00852ABE">
              <w:rPr>
                <w:rFonts w:ascii="Century Gothic" w:hAnsi="Century Gothic"/>
                <w:color w:val="3A3A3A"/>
                <w:sz w:val="16"/>
                <w:szCs w:val="16"/>
              </w:rPr>
              <w:t xml:space="preserve">Help children to understand what a word is by using names and labels and by pointing out words in the environment and in print and digital books. </w:t>
            </w:r>
          </w:p>
          <w:p w14:paraId="73B18F1D" w14:textId="1E17D25E" w:rsidR="000F29CA" w:rsidRPr="00852ABE" w:rsidRDefault="000F29CA" w:rsidP="00852ABE">
            <w:pPr>
              <w:pStyle w:val="NormalWeb"/>
              <w:rPr>
                <w:rFonts w:ascii="Century Gothic" w:hAnsi="Century Gothic"/>
                <w:sz w:val="16"/>
                <w:szCs w:val="16"/>
              </w:rPr>
            </w:pPr>
            <w:r>
              <w:rPr>
                <w:rFonts w:ascii="Century Gothic" w:hAnsi="Century Gothic"/>
                <w:sz w:val="16"/>
                <w:szCs w:val="16"/>
              </w:rPr>
              <w:t>Encourage the children to describe what they can see, infer about characters feelings.</w:t>
            </w:r>
          </w:p>
          <w:p w14:paraId="793F1FF7" w14:textId="77777777" w:rsidR="00EE10F7" w:rsidRPr="00852ABE" w:rsidRDefault="00EE10F7" w:rsidP="00942B28">
            <w:pPr>
              <w:rPr>
                <w:rFonts w:ascii="Century Gothic" w:hAnsi="Century Gothic"/>
                <w:sz w:val="16"/>
                <w:szCs w:val="16"/>
              </w:rPr>
            </w:pPr>
          </w:p>
        </w:tc>
        <w:tc>
          <w:tcPr>
            <w:tcW w:w="1577" w:type="dxa"/>
          </w:tcPr>
          <w:p w14:paraId="4D4148FD" w14:textId="7982CDBB" w:rsidR="00485578" w:rsidRPr="00485578" w:rsidRDefault="00485578" w:rsidP="00852ABE">
            <w:pPr>
              <w:pStyle w:val="NormalWeb"/>
              <w:rPr>
                <w:rFonts w:ascii="Century Gothic" w:hAnsi="Century Gothic"/>
                <w:sz w:val="22"/>
              </w:rPr>
            </w:pPr>
            <w:r w:rsidRPr="00485578">
              <w:rPr>
                <w:rFonts w:ascii="Century Gothic" w:hAnsi="Century Gothic"/>
                <w:color w:val="3A3A3A"/>
                <w:sz w:val="16"/>
                <w:szCs w:val="18"/>
              </w:rPr>
              <w:t>Encourage children to use and extend the stories they hear in their play, using props and dressing up clothes as they relive and reinvent stories.</w:t>
            </w:r>
          </w:p>
          <w:p w14:paraId="69D23C01" w14:textId="3BA893F7" w:rsidR="00852ABE" w:rsidRPr="00852ABE" w:rsidRDefault="00852ABE" w:rsidP="00852ABE">
            <w:pPr>
              <w:pStyle w:val="NormalWeb"/>
              <w:rPr>
                <w:rFonts w:ascii="Century Gothic" w:hAnsi="Century Gothic"/>
                <w:sz w:val="16"/>
                <w:szCs w:val="16"/>
              </w:rPr>
            </w:pPr>
            <w:r w:rsidRPr="00852ABE">
              <w:rPr>
                <w:rFonts w:ascii="Century Gothic" w:hAnsi="Century Gothic"/>
                <w:color w:val="3A3A3A"/>
                <w:sz w:val="16"/>
                <w:szCs w:val="16"/>
              </w:rPr>
              <w:t xml:space="preserve">Discuss with children the characters and events in books being read to them. </w:t>
            </w:r>
          </w:p>
          <w:p w14:paraId="0E8A5032" w14:textId="34032F6C" w:rsidR="00EE10F7" w:rsidRPr="00852ABE" w:rsidRDefault="00EE10F7" w:rsidP="00942B28">
            <w:pPr>
              <w:rPr>
                <w:rFonts w:ascii="Century Gothic" w:hAnsi="Century Gothic"/>
                <w:sz w:val="16"/>
                <w:szCs w:val="16"/>
              </w:rPr>
            </w:pPr>
          </w:p>
        </w:tc>
      </w:tr>
      <w:tr w:rsidR="00852ABE" w:rsidRPr="00485578" w14:paraId="16CF159D" w14:textId="6B33454F" w:rsidTr="008A018C">
        <w:tc>
          <w:tcPr>
            <w:tcW w:w="1985" w:type="dxa"/>
          </w:tcPr>
          <w:p w14:paraId="1BC1C00A" w14:textId="77777777" w:rsidR="00852ABE" w:rsidRDefault="00852ABE" w:rsidP="00942B28">
            <w:pPr>
              <w:rPr>
                <w:rFonts w:ascii="Century Gothic" w:hAnsi="Century Gothic"/>
                <w:sz w:val="18"/>
              </w:rPr>
            </w:pPr>
            <w:r w:rsidRPr="00C840F9">
              <w:rPr>
                <w:rFonts w:ascii="Century Gothic" w:hAnsi="Century Gothic"/>
                <w:sz w:val="18"/>
              </w:rPr>
              <w:t xml:space="preserve">ENVIRONMENT </w:t>
            </w:r>
          </w:p>
          <w:p w14:paraId="5040B24C" w14:textId="77777777" w:rsidR="00383F75" w:rsidRDefault="00383F75" w:rsidP="00942B28">
            <w:pPr>
              <w:rPr>
                <w:rFonts w:ascii="Century Gothic" w:hAnsi="Century Gothic"/>
                <w:sz w:val="21"/>
              </w:rPr>
            </w:pPr>
          </w:p>
          <w:p w14:paraId="2230AA8A" w14:textId="083FCD92" w:rsidR="00485578" w:rsidRDefault="00485578" w:rsidP="00942B28">
            <w:pPr>
              <w:rPr>
                <w:rFonts w:ascii="Century Gothic" w:hAnsi="Century Gothic"/>
              </w:rPr>
            </w:pPr>
            <w:r w:rsidRPr="00383F75">
              <w:rPr>
                <w:rFonts w:ascii="Century Gothic" w:hAnsi="Century Gothic"/>
                <w:sz w:val="18"/>
              </w:rPr>
              <w:t xml:space="preserve">Birth to 5 </w:t>
            </w:r>
            <w:r w:rsidR="003D2DDA" w:rsidRPr="00383F75">
              <w:rPr>
                <w:rFonts w:ascii="Century Gothic" w:hAnsi="Century Gothic"/>
                <w:sz w:val="18"/>
              </w:rPr>
              <w:t>guidance</w:t>
            </w:r>
            <w:r w:rsidR="00383F75" w:rsidRPr="00383F75">
              <w:rPr>
                <w:rFonts w:ascii="Century Gothic" w:hAnsi="Century Gothic"/>
                <w:sz w:val="18"/>
              </w:rPr>
              <w:t>- possible examples</w:t>
            </w:r>
            <w:r w:rsidR="003D2DDA" w:rsidRPr="00383F75">
              <w:rPr>
                <w:rFonts w:ascii="Century Gothic" w:hAnsi="Century Gothic"/>
                <w:sz w:val="18"/>
              </w:rPr>
              <w:t xml:space="preserve"> </w:t>
            </w:r>
            <w:proofErr w:type="spellStart"/>
            <w:r w:rsidR="003D2DDA" w:rsidRPr="00383F75">
              <w:rPr>
                <w:rFonts w:ascii="Century Gothic" w:hAnsi="Century Gothic"/>
                <w:sz w:val="18"/>
              </w:rPr>
              <w:t>pg</w:t>
            </w:r>
            <w:proofErr w:type="spellEnd"/>
            <w:r w:rsidR="00383F75">
              <w:rPr>
                <w:rFonts w:ascii="Century Gothic" w:hAnsi="Century Gothic"/>
                <w:sz w:val="18"/>
              </w:rPr>
              <w:t xml:space="preserve"> 88-89</w:t>
            </w:r>
          </w:p>
        </w:tc>
        <w:tc>
          <w:tcPr>
            <w:tcW w:w="12616" w:type="dxa"/>
            <w:gridSpan w:val="8"/>
          </w:tcPr>
          <w:p w14:paraId="7F000DE5" w14:textId="727A5317" w:rsidR="00485578" w:rsidRPr="00485578" w:rsidRDefault="00485578" w:rsidP="00485578">
            <w:pPr>
              <w:pStyle w:val="NormalWeb"/>
              <w:rPr>
                <w:rFonts w:ascii="Century Gothic" w:hAnsi="Century Gothic"/>
                <w:color w:val="3A3A3A"/>
                <w:sz w:val="16"/>
                <w:szCs w:val="16"/>
              </w:rPr>
            </w:pPr>
            <w:r w:rsidRPr="00485578">
              <w:rPr>
                <w:rFonts w:ascii="Century Gothic" w:hAnsi="Century Gothic"/>
                <w:color w:val="3A3A3A"/>
                <w:sz w:val="16"/>
                <w:szCs w:val="16"/>
              </w:rPr>
              <w:t xml:space="preserve">Find quality time every day to tell and read stories to children, using puppets, soft toys, or real objects as props. </w:t>
            </w:r>
          </w:p>
          <w:p w14:paraId="1D1DBF7B" w14:textId="77777777" w:rsidR="00485578"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Provide stories, pictures and puppets which allow children to experience and talk about how characters feel. </w:t>
            </w:r>
          </w:p>
          <w:p w14:paraId="65AA8C28" w14:textId="77777777" w:rsidR="00485578"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Include familiar environmental print in the role play area. </w:t>
            </w:r>
          </w:p>
          <w:p w14:paraId="502F6C28" w14:textId="0A5CE331" w:rsidR="00485578" w:rsidRPr="00485578" w:rsidRDefault="00485578" w:rsidP="00485578">
            <w:pPr>
              <w:pStyle w:val="NormalWeb"/>
              <w:rPr>
                <w:rFonts w:ascii="Century Gothic" w:hAnsi="Century Gothic"/>
                <w:color w:val="3A3A3A"/>
                <w:sz w:val="16"/>
                <w:szCs w:val="16"/>
              </w:rPr>
            </w:pPr>
            <w:r w:rsidRPr="00485578">
              <w:rPr>
                <w:rFonts w:ascii="Century Gothic" w:hAnsi="Century Gothic"/>
                <w:color w:val="3A3A3A"/>
                <w:sz w:val="16"/>
                <w:szCs w:val="16"/>
              </w:rPr>
              <w:t xml:space="preserve">Include children in digital screen activity, for example, to recognise screen icons. </w:t>
            </w:r>
          </w:p>
          <w:p w14:paraId="454C05C2" w14:textId="73E5334E" w:rsidR="00485578" w:rsidRPr="00485578" w:rsidRDefault="00485578" w:rsidP="00485578">
            <w:pPr>
              <w:pStyle w:val="NormalWeb"/>
              <w:rPr>
                <w:rFonts w:ascii="Century Gothic" w:hAnsi="Century Gothic"/>
                <w:color w:val="3A3A3A"/>
                <w:sz w:val="16"/>
                <w:szCs w:val="16"/>
              </w:rPr>
            </w:pPr>
            <w:r w:rsidRPr="00485578">
              <w:rPr>
                <w:rFonts w:ascii="Century Gothic" w:hAnsi="Century Gothic"/>
                <w:color w:val="3A3A3A"/>
                <w:sz w:val="16"/>
                <w:szCs w:val="16"/>
              </w:rPr>
              <w:t xml:space="preserve">Provide some simple poetry, song, fiction and non- fiction books, both paper copies and digital. </w:t>
            </w:r>
          </w:p>
          <w:p w14:paraId="2AA41158" w14:textId="77777777" w:rsidR="00485578"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Provide fact and fiction books and possibly </w:t>
            </w:r>
            <w:proofErr w:type="spellStart"/>
            <w:r w:rsidRPr="00485578">
              <w:rPr>
                <w:rFonts w:ascii="Century Gothic" w:hAnsi="Century Gothic"/>
                <w:color w:val="3A3A3A"/>
                <w:sz w:val="16"/>
                <w:szCs w:val="16"/>
              </w:rPr>
              <w:t>ebooks</w:t>
            </w:r>
            <w:proofErr w:type="spellEnd"/>
            <w:r w:rsidRPr="00485578">
              <w:rPr>
                <w:rFonts w:ascii="Century Gothic" w:hAnsi="Century Gothic"/>
                <w:color w:val="3A3A3A"/>
                <w:sz w:val="16"/>
                <w:szCs w:val="16"/>
              </w:rPr>
              <w:t xml:space="preserve"> that children can access independently in all areas, e.g. construction area as well as the book area. </w:t>
            </w:r>
          </w:p>
          <w:p w14:paraId="5162784C" w14:textId="77777777" w:rsidR="00485578"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Provide books containing photographs that children can share with adults, peers and read on their own. </w:t>
            </w:r>
          </w:p>
          <w:p w14:paraId="005D8E8A" w14:textId="77777777" w:rsidR="00485578"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Add child-made books and adult-scribed children’s stories to the book area and share these stories with others. </w:t>
            </w:r>
          </w:p>
          <w:p w14:paraId="26BB22F6" w14:textId="1E2A9572" w:rsidR="00852ABE" w:rsidRPr="00485578" w:rsidRDefault="00485578" w:rsidP="00485578">
            <w:pPr>
              <w:pStyle w:val="NormalWeb"/>
              <w:rPr>
                <w:rFonts w:ascii="Century Gothic" w:hAnsi="Century Gothic"/>
                <w:sz w:val="16"/>
                <w:szCs w:val="16"/>
              </w:rPr>
            </w:pPr>
            <w:r w:rsidRPr="00485578">
              <w:rPr>
                <w:rFonts w:ascii="Century Gothic" w:hAnsi="Century Gothic"/>
                <w:color w:val="3A3A3A"/>
                <w:sz w:val="16"/>
                <w:szCs w:val="16"/>
              </w:rPr>
              <w:t xml:space="preserve">Provide multimodal texts (that blend alphabetic print, images and symbols) that reflect the literacy practices that children encounter in their home and community spaces, enabling children to connect and draw on different aspects of their emerging literacy experiences. </w:t>
            </w:r>
          </w:p>
          <w:p w14:paraId="28F6DBEA" w14:textId="109B46C8" w:rsidR="00852ABE" w:rsidRPr="00485578" w:rsidRDefault="00852ABE" w:rsidP="00942B28">
            <w:pPr>
              <w:rPr>
                <w:rFonts w:ascii="Century Gothic" w:hAnsi="Century Gothic"/>
                <w:sz w:val="16"/>
                <w:szCs w:val="16"/>
                <w:u w:val="single"/>
              </w:rPr>
            </w:pPr>
          </w:p>
        </w:tc>
      </w:tr>
      <w:tr w:rsidR="00C840F9" w14:paraId="19845C9F" w14:textId="215F6F5C" w:rsidTr="00852ABE">
        <w:tc>
          <w:tcPr>
            <w:tcW w:w="1985" w:type="dxa"/>
          </w:tcPr>
          <w:p w14:paraId="64F2263A" w14:textId="77777777" w:rsidR="00C840F9" w:rsidRDefault="00EE10F7" w:rsidP="00255C12">
            <w:pPr>
              <w:rPr>
                <w:rFonts w:ascii="Century Gothic" w:hAnsi="Century Gothic"/>
                <w:b/>
              </w:rPr>
            </w:pPr>
            <w:r>
              <w:rPr>
                <w:rFonts w:ascii="Century Gothic" w:hAnsi="Century Gothic"/>
                <w:b/>
              </w:rPr>
              <w:t xml:space="preserve">WORD READING/ </w:t>
            </w:r>
            <w:r w:rsidR="00C840F9" w:rsidRPr="00B13047">
              <w:rPr>
                <w:rFonts w:ascii="Century Gothic" w:hAnsi="Century Gothic"/>
                <w:b/>
              </w:rPr>
              <w:t>PHONICS</w:t>
            </w:r>
          </w:p>
          <w:p w14:paraId="077E8AE1" w14:textId="77777777" w:rsidR="006263F5" w:rsidRDefault="006263F5" w:rsidP="00255C12">
            <w:pPr>
              <w:rPr>
                <w:rFonts w:ascii="Century Gothic" w:hAnsi="Century Gothic"/>
                <w:b/>
              </w:rPr>
            </w:pPr>
          </w:p>
          <w:p w14:paraId="1256B57A" w14:textId="643E3441" w:rsidR="006263F5" w:rsidRPr="00B13047" w:rsidRDefault="006263F5" w:rsidP="00255C12">
            <w:pPr>
              <w:rPr>
                <w:rFonts w:ascii="Century Gothic" w:hAnsi="Century Gothic"/>
                <w:b/>
              </w:rPr>
            </w:pPr>
            <w:proofErr w:type="spellStart"/>
            <w:r w:rsidRPr="006263F5">
              <w:rPr>
                <w:rFonts w:ascii="Century Gothic" w:hAnsi="Century Gothic"/>
                <w:b/>
                <w:sz w:val="18"/>
              </w:rPr>
              <w:t>RWi</w:t>
            </w:r>
            <w:proofErr w:type="spellEnd"/>
            <w:r w:rsidRPr="006263F5">
              <w:rPr>
                <w:rFonts w:ascii="Century Gothic" w:hAnsi="Century Gothic"/>
                <w:b/>
                <w:sz w:val="18"/>
              </w:rPr>
              <w:t xml:space="preserve"> – daily keyworker phonics session</w:t>
            </w:r>
          </w:p>
        </w:tc>
        <w:tc>
          <w:tcPr>
            <w:tcW w:w="1577" w:type="dxa"/>
          </w:tcPr>
          <w:p w14:paraId="0E6608D4" w14:textId="396DA71F" w:rsidR="00C840F9" w:rsidRDefault="002E3149" w:rsidP="00C840F9">
            <w:pPr>
              <w:jc w:val="center"/>
              <w:rPr>
                <w:rFonts w:ascii="Century Gothic" w:hAnsi="Century Gothic"/>
                <w:b/>
                <w:sz w:val="20"/>
              </w:rPr>
            </w:pPr>
            <w:r>
              <w:rPr>
                <w:rFonts w:ascii="Century Gothic" w:hAnsi="Century Gothic"/>
                <w:b/>
                <w:sz w:val="20"/>
              </w:rPr>
              <w:t>Sound discrimination</w:t>
            </w:r>
            <w:r w:rsidR="00255C12">
              <w:rPr>
                <w:rFonts w:ascii="Century Gothic" w:hAnsi="Century Gothic"/>
                <w:b/>
                <w:sz w:val="20"/>
              </w:rPr>
              <w:t>:</w:t>
            </w:r>
          </w:p>
          <w:p w14:paraId="4B79C557" w14:textId="77777777" w:rsidR="003D2DDA" w:rsidRDefault="00255C12" w:rsidP="003D2DDA">
            <w:pPr>
              <w:jc w:val="center"/>
              <w:rPr>
                <w:rFonts w:ascii="Century Gothic" w:hAnsi="Century Gothic"/>
                <w:b/>
                <w:sz w:val="18"/>
              </w:rPr>
            </w:pPr>
            <w:r w:rsidRPr="00485578">
              <w:rPr>
                <w:rFonts w:ascii="Century Gothic" w:hAnsi="Century Gothic"/>
                <w:b/>
                <w:sz w:val="18"/>
              </w:rPr>
              <w:t>Environmental</w:t>
            </w:r>
          </w:p>
          <w:p w14:paraId="48A291C0" w14:textId="45120AE0" w:rsidR="003D2DDA" w:rsidRPr="00AB558E" w:rsidRDefault="003D2DDA" w:rsidP="000F29CA">
            <w:pPr>
              <w:rPr>
                <w:rFonts w:ascii="Century Gothic" w:hAnsi="Century Gothic"/>
                <w:b/>
                <w:sz w:val="20"/>
              </w:rPr>
            </w:pPr>
          </w:p>
        </w:tc>
        <w:tc>
          <w:tcPr>
            <w:tcW w:w="1577" w:type="dxa"/>
          </w:tcPr>
          <w:p w14:paraId="30B67571" w14:textId="3EB135B7" w:rsidR="00C840F9" w:rsidRDefault="002E3149" w:rsidP="00C840F9">
            <w:pPr>
              <w:jc w:val="center"/>
              <w:rPr>
                <w:rFonts w:ascii="Century Gothic" w:hAnsi="Century Gothic"/>
                <w:b/>
                <w:sz w:val="20"/>
              </w:rPr>
            </w:pPr>
            <w:r>
              <w:rPr>
                <w:rFonts w:ascii="Century Gothic" w:hAnsi="Century Gothic"/>
                <w:b/>
                <w:sz w:val="20"/>
              </w:rPr>
              <w:t>Sound discrimination</w:t>
            </w:r>
            <w:r w:rsidR="00255C12">
              <w:rPr>
                <w:rFonts w:ascii="Century Gothic" w:hAnsi="Century Gothic"/>
                <w:b/>
                <w:sz w:val="20"/>
              </w:rPr>
              <w:t>:</w:t>
            </w:r>
          </w:p>
          <w:p w14:paraId="237CCE7B" w14:textId="62C44C96" w:rsidR="00255C12" w:rsidRPr="00AB558E" w:rsidRDefault="00255C12" w:rsidP="00C840F9">
            <w:pPr>
              <w:jc w:val="center"/>
              <w:rPr>
                <w:rFonts w:ascii="Century Gothic" w:hAnsi="Century Gothic"/>
                <w:b/>
                <w:sz w:val="20"/>
              </w:rPr>
            </w:pPr>
            <w:r>
              <w:rPr>
                <w:rFonts w:ascii="Century Gothic" w:hAnsi="Century Gothic"/>
                <w:b/>
                <w:sz w:val="20"/>
              </w:rPr>
              <w:t>Instrumental</w:t>
            </w:r>
          </w:p>
        </w:tc>
        <w:tc>
          <w:tcPr>
            <w:tcW w:w="1577" w:type="dxa"/>
          </w:tcPr>
          <w:p w14:paraId="060A1144" w14:textId="2F668513" w:rsidR="00C840F9" w:rsidRPr="00AB558E" w:rsidRDefault="002E3149" w:rsidP="00255C12">
            <w:pPr>
              <w:jc w:val="center"/>
              <w:rPr>
                <w:rFonts w:ascii="Century Gothic" w:hAnsi="Century Gothic"/>
                <w:b/>
                <w:sz w:val="20"/>
              </w:rPr>
            </w:pPr>
            <w:r>
              <w:rPr>
                <w:rFonts w:ascii="Century Gothic" w:hAnsi="Century Gothic"/>
                <w:b/>
                <w:sz w:val="20"/>
              </w:rPr>
              <w:t>Sound discrimination</w:t>
            </w:r>
            <w:r w:rsidR="00255C12">
              <w:rPr>
                <w:rFonts w:ascii="Century Gothic" w:hAnsi="Century Gothic"/>
                <w:b/>
                <w:sz w:val="20"/>
              </w:rPr>
              <w:t>:</w:t>
            </w:r>
            <w:r>
              <w:rPr>
                <w:rFonts w:ascii="Century Gothic" w:hAnsi="Century Gothic"/>
                <w:b/>
                <w:sz w:val="20"/>
              </w:rPr>
              <w:t xml:space="preserve"> </w:t>
            </w:r>
            <w:r w:rsidR="00255C12">
              <w:rPr>
                <w:rFonts w:ascii="Century Gothic" w:hAnsi="Century Gothic"/>
                <w:b/>
                <w:sz w:val="20"/>
              </w:rPr>
              <w:t>Body percussion</w:t>
            </w:r>
          </w:p>
        </w:tc>
        <w:tc>
          <w:tcPr>
            <w:tcW w:w="1577" w:type="dxa"/>
          </w:tcPr>
          <w:p w14:paraId="5A34EAB4" w14:textId="77777777" w:rsidR="00C840F9" w:rsidRPr="00F12912" w:rsidRDefault="002E3149" w:rsidP="00C840F9">
            <w:pPr>
              <w:jc w:val="center"/>
              <w:rPr>
                <w:rFonts w:ascii="Century Gothic" w:hAnsi="Century Gothic"/>
                <w:b/>
                <w:sz w:val="20"/>
                <w:szCs w:val="16"/>
              </w:rPr>
            </w:pPr>
            <w:r w:rsidRPr="00F12912">
              <w:rPr>
                <w:rFonts w:ascii="Century Gothic" w:hAnsi="Century Gothic"/>
                <w:b/>
                <w:sz w:val="20"/>
                <w:szCs w:val="16"/>
              </w:rPr>
              <w:t>Rhythm &amp; Rhyme</w:t>
            </w:r>
          </w:p>
          <w:p w14:paraId="5791DB0F" w14:textId="66969F4D" w:rsidR="003D2DDA" w:rsidRPr="003E7438" w:rsidRDefault="003D2DDA" w:rsidP="003D2DDA">
            <w:pPr>
              <w:pStyle w:val="NormalWeb"/>
              <w:rPr>
                <w:rFonts w:ascii="Century Gothic" w:hAnsi="Century Gothic"/>
                <w:b/>
                <w:color w:val="3A3A3A"/>
                <w:sz w:val="16"/>
                <w:szCs w:val="16"/>
              </w:rPr>
            </w:pPr>
            <w:r w:rsidRPr="003E7438">
              <w:rPr>
                <w:rFonts w:ascii="Century Gothic" w:hAnsi="Century Gothic"/>
                <w:b/>
                <w:color w:val="3A3A3A"/>
                <w:sz w:val="16"/>
                <w:szCs w:val="16"/>
              </w:rPr>
              <w:t xml:space="preserve">Begins to develop phonological and phonemic awareness </w:t>
            </w:r>
          </w:p>
          <w:p w14:paraId="7C26DE6C" w14:textId="64C5420B" w:rsidR="003E7438" w:rsidRPr="003E7438" w:rsidRDefault="003E7438" w:rsidP="003E7438">
            <w:pPr>
              <w:pStyle w:val="NormalWeb"/>
              <w:rPr>
                <w:rFonts w:ascii="Century Gothic" w:hAnsi="Century Gothic"/>
                <w:b/>
                <w:sz w:val="16"/>
                <w:szCs w:val="16"/>
              </w:rPr>
            </w:pPr>
            <w:r w:rsidRPr="003E7438">
              <w:rPr>
                <w:rFonts w:ascii="Century Gothic" w:hAnsi="Century Gothic"/>
                <w:b/>
                <w:color w:val="3A3A3A"/>
                <w:sz w:val="16"/>
                <w:szCs w:val="16"/>
              </w:rPr>
              <w:lastRenderedPageBreak/>
              <w:t xml:space="preserve">I can continue a rhyming string </w:t>
            </w:r>
          </w:p>
          <w:p w14:paraId="3B6A2F0E" w14:textId="77777777" w:rsidR="003E7438" w:rsidRPr="003E7438" w:rsidRDefault="003E7438" w:rsidP="003D2DDA">
            <w:pPr>
              <w:pStyle w:val="NormalWeb"/>
              <w:rPr>
                <w:rFonts w:ascii="Century Gothic" w:hAnsi="Century Gothic"/>
                <w:b/>
                <w:sz w:val="16"/>
                <w:szCs w:val="16"/>
              </w:rPr>
            </w:pPr>
          </w:p>
          <w:p w14:paraId="4B45033E" w14:textId="051D9049" w:rsidR="003D2DDA" w:rsidRPr="003E7438" w:rsidRDefault="003D2DDA" w:rsidP="00C840F9">
            <w:pPr>
              <w:jc w:val="center"/>
              <w:rPr>
                <w:rFonts w:ascii="Century Gothic" w:hAnsi="Century Gothic"/>
                <w:b/>
                <w:sz w:val="16"/>
                <w:szCs w:val="16"/>
              </w:rPr>
            </w:pPr>
          </w:p>
        </w:tc>
        <w:tc>
          <w:tcPr>
            <w:tcW w:w="1577" w:type="dxa"/>
          </w:tcPr>
          <w:p w14:paraId="7169C0AA" w14:textId="77777777" w:rsidR="00C840F9" w:rsidRPr="00F12912" w:rsidRDefault="002E3149" w:rsidP="00C840F9">
            <w:pPr>
              <w:jc w:val="center"/>
              <w:rPr>
                <w:rFonts w:ascii="Century Gothic" w:hAnsi="Century Gothic"/>
                <w:b/>
                <w:sz w:val="20"/>
                <w:szCs w:val="16"/>
              </w:rPr>
            </w:pPr>
            <w:r w:rsidRPr="00F12912">
              <w:rPr>
                <w:rFonts w:ascii="Century Gothic" w:hAnsi="Century Gothic"/>
                <w:b/>
                <w:sz w:val="20"/>
                <w:szCs w:val="16"/>
              </w:rPr>
              <w:lastRenderedPageBreak/>
              <w:t>Alliteration</w:t>
            </w:r>
          </w:p>
          <w:p w14:paraId="6E6372A8" w14:textId="29C758FE" w:rsidR="003D2DDA" w:rsidRPr="003E7438" w:rsidRDefault="003D2DDA" w:rsidP="003D2DDA">
            <w:pPr>
              <w:pStyle w:val="NormalWeb"/>
              <w:rPr>
                <w:rFonts w:ascii="Century Gothic" w:hAnsi="Century Gothic"/>
                <w:b/>
                <w:color w:val="3A3A3A"/>
                <w:sz w:val="16"/>
                <w:szCs w:val="16"/>
              </w:rPr>
            </w:pPr>
            <w:r w:rsidRPr="003E7438">
              <w:rPr>
                <w:rFonts w:ascii="Century Gothic" w:hAnsi="Century Gothic"/>
                <w:b/>
                <w:color w:val="3A3A3A"/>
                <w:sz w:val="16"/>
                <w:szCs w:val="16"/>
              </w:rPr>
              <w:t xml:space="preserve">Begins to develop phonological and phonemic awareness </w:t>
            </w:r>
          </w:p>
          <w:p w14:paraId="5FADD61F" w14:textId="35D7958E" w:rsidR="003E7438" w:rsidRPr="003E7438" w:rsidRDefault="003E7438" w:rsidP="003D2DDA">
            <w:pPr>
              <w:pStyle w:val="NormalWeb"/>
              <w:rPr>
                <w:rFonts w:ascii="Century Gothic" w:hAnsi="Century Gothic"/>
                <w:b/>
                <w:sz w:val="16"/>
                <w:szCs w:val="16"/>
              </w:rPr>
            </w:pPr>
            <w:r w:rsidRPr="003E7438">
              <w:rPr>
                <w:rFonts w:ascii="Century Gothic" w:hAnsi="Century Gothic"/>
                <w:b/>
                <w:color w:val="3A3A3A"/>
                <w:sz w:val="16"/>
                <w:szCs w:val="16"/>
              </w:rPr>
              <w:lastRenderedPageBreak/>
              <w:t>I can identify alliteration</w:t>
            </w:r>
          </w:p>
          <w:p w14:paraId="2DEB5024" w14:textId="77777777" w:rsidR="003E7438" w:rsidRPr="003E7438" w:rsidRDefault="003E7438" w:rsidP="003D2DDA">
            <w:pPr>
              <w:pStyle w:val="NormalWeb"/>
              <w:rPr>
                <w:rFonts w:ascii="Century Gothic" w:hAnsi="Century Gothic"/>
                <w:b/>
                <w:sz w:val="16"/>
                <w:szCs w:val="16"/>
              </w:rPr>
            </w:pPr>
          </w:p>
          <w:p w14:paraId="319A3B70" w14:textId="01112476" w:rsidR="003D2DDA" w:rsidRPr="003E7438" w:rsidRDefault="003D2DDA" w:rsidP="00C840F9">
            <w:pPr>
              <w:jc w:val="center"/>
              <w:rPr>
                <w:rFonts w:ascii="Century Gothic" w:hAnsi="Century Gothic"/>
                <w:b/>
                <w:sz w:val="16"/>
                <w:szCs w:val="16"/>
              </w:rPr>
            </w:pPr>
          </w:p>
        </w:tc>
        <w:tc>
          <w:tcPr>
            <w:tcW w:w="1577" w:type="dxa"/>
          </w:tcPr>
          <w:p w14:paraId="455BAE54" w14:textId="0B0BEA58" w:rsidR="00C840F9" w:rsidRPr="00AB558E" w:rsidRDefault="002E3149" w:rsidP="00C840F9">
            <w:pPr>
              <w:jc w:val="center"/>
              <w:rPr>
                <w:rFonts w:ascii="Century Gothic" w:hAnsi="Century Gothic"/>
                <w:b/>
                <w:sz w:val="20"/>
              </w:rPr>
            </w:pPr>
            <w:r>
              <w:rPr>
                <w:rFonts w:ascii="Century Gothic" w:hAnsi="Century Gothic"/>
                <w:b/>
                <w:sz w:val="20"/>
              </w:rPr>
              <w:lastRenderedPageBreak/>
              <w:t>Voice sounds</w:t>
            </w:r>
            <w:r w:rsidR="00BF312D">
              <w:rPr>
                <w:rFonts w:ascii="Century Gothic" w:hAnsi="Century Gothic"/>
                <w:b/>
                <w:sz w:val="20"/>
              </w:rPr>
              <w:t xml:space="preserve"> </w:t>
            </w:r>
          </w:p>
          <w:p w14:paraId="0692D09A" w14:textId="77777777" w:rsidR="000F29CA" w:rsidRPr="003D2DDA" w:rsidRDefault="000F29CA" w:rsidP="000F29CA">
            <w:pPr>
              <w:pStyle w:val="NormalWeb"/>
              <w:rPr>
                <w:rFonts w:ascii="Century Gothic" w:hAnsi="Century Gothic"/>
                <w:b/>
                <w:sz w:val="22"/>
              </w:rPr>
            </w:pPr>
            <w:r w:rsidRPr="003D2DDA">
              <w:rPr>
                <w:rFonts w:ascii="Century Gothic" w:hAnsi="Century Gothic"/>
                <w:b/>
                <w:color w:val="3A3A3A"/>
                <w:sz w:val="16"/>
                <w:szCs w:val="18"/>
              </w:rPr>
              <w:t xml:space="preserve">Begins to develop phonological and phonemic awareness </w:t>
            </w:r>
          </w:p>
          <w:p w14:paraId="04E71055" w14:textId="04B3A4E0" w:rsidR="000F29CA" w:rsidRPr="00AB558E" w:rsidRDefault="000F29CA" w:rsidP="00C840F9">
            <w:pPr>
              <w:jc w:val="center"/>
              <w:rPr>
                <w:rFonts w:ascii="Century Gothic" w:hAnsi="Century Gothic"/>
                <w:b/>
                <w:sz w:val="20"/>
              </w:rPr>
            </w:pPr>
          </w:p>
        </w:tc>
        <w:tc>
          <w:tcPr>
            <w:tcW w:w="1577" w:type="dxa"/>
          </w:tcPr>
          <w:p w14:paraId="0E28ACC5" w14:textId="77777777" w:rsidR="00C840F9" w:rsidRDefault="002E3149" w:rsidP="00C840F9">
            <w:pPr>
              <w:jc w:val="center"/>
              <w:rPr>
                <w:rFonts w:ascii="Century Gothic" w:hAnsi="Century Gothic"/>
                <w:b/>
                <w:sz w:val="20"/>
              </w:rPr>
            </w:pPr>
            <w:r>
              <w:rPr>
                <w:rFonts w:ascii="Century Gothic" w:hAnsi="Century Gothic"/>
                <w:b/>
                <w:sz w:val="20"/>
              </w:rPr>
              <w:t>Blending</w:t>
            </w:r>
            <w:r w:rsidR="00255C12">
              <w:rPr>
                <w:rFonts w:ascii="Century Gothic" w:hAnsi="Century Gothic"/>
                <w:b/>
                <w:sz w:val="20"/>
              </w:rPr>
              <w:t xml:space="preserve"> &amp; segmenting</w:t>
            </w:r>
          </w:p>
          <w:p w14:paraId="77D54F00" w14:textId="2FF03285" w:rsidR="003D2DDA" w:rsidRDefault="003D2DDA" w:rsidP="003D2DDA">
            <w:pPr>
              <w:pStyle w:val="NormalWeb"/>
              <w:rPr>
                <w:rFonts w:ascii="Century Gothic" w:hAnsi="Century Gothic"/>
                <w:b/>
                <w:color w:val="3A3A3A"/>
                <w:sz w:val="16"/>
                <w:szCs w:val="18"/>
              </w:rPr>
            </w:pPr>
            <w:r w:rsidRPr="003D2DDA">
              <w:rPr>
                <w:rFonts w:ascii="Century Gothic" w:hAnsi="Century Gothic"/>
                <w:b/>
                <w:color w:val="3A3A3A"/>
                <w:sz w:val="16"/>
                <w:szCs w:val="18"/>
              </w:rPr>
              <w:t>Begins to develop phonological and phonemic awareness</w:t>
            </w:r>
          </w:p>
          <w:p w14:paraId="15731374" w14:textId="2A913218" w:rsidR="003E7438" w:rsidRDefault="003E7438" w:rsidP="003E7438">
            <w:pPr>
              <w:pStyle w:val="NormalWeb"/>
              <w:rPr>
                <w:rFonts w:ascii="Century Gothic" w:hAnsi="Century Gothic"/>
                <w:b/>
                <w:color w:val="3A3A3A"/>
                <w:sz w:val="16"/>
                <w:szCs w:val="18"/>
              </w:rPr>
            </w:pPr>
            <w:r w:rsidRPr="003E7438">
              <w:rPr>
                <w:rFonts w:ascii="Century Gothic" w:hAnsi="Century Gothic"/>
                <w:b/>
                <w:color w:val="3A3A3A"/>
                <w:sz w:val="16"/>
                <w:szCs w:val="18"/>
              </w:rPr>
              <w:lastRenderedPageBreak/>
              <w:t xml:space="preserve">Hears and says the initial sound in words </w:t>
            </w:r>
          </w:p>
          <w:p w14:paraId="2F6A3BC9" w14:textId="3E4263B5" w:rsidR="003D2DDA" w:rsidRPr="003E7438" w:rsidRDefault="003E7438" w:rsidP="003E7438">
            <w:pPr>
              <w:pStyle w:val="NormalWeb"/>
              <w:rPr>
                <w:rFonts w:ascii="Century Gothic" w:hAnsi="Century Gothic"/>
                <w:b/>
                <w:sz w:val="22"/>
              </w:rPr>
            </w:pPr>
            <w:r w:rsidRPr="003E7438">
              <w:rPr>
                <w:rFonts w:ascii="Century Gothic" w:hAnsi="Century Gothic"/>
                <w:b/>
                <w:color w:val="3A3A3A"/>
                <w:sz w:val="16"/>
                <w:szCs w:val="18"/>
              </w:rPr>
              <w:t xml:space="preserve">Begins to segment the sounds in simple words and blend them together and knows which letters represent some of them </w:t>
            </w:r>
          </w:p>
        </w:tc>
        <w:tc>
          <w:tcPr>
            <w:tcW w:w="1577" w:type="dxa"/>
          </w:tcPr>
          <w:p w14:paraId="2BF52611" w14:textId="77777777" w:rsidR="00C840F9" w:rsidRDefault="00EE10F7" w:rsidP="00C840F9">
            <w:pPr>
              <w:jc w:val="center"/>
              <w:rPr>
                <w:rFonts w:ascii="Century Gothic" w:hAnsi="Century Gothic"/>
                <w:b/>
                <w:sz w:val="20"/>
              </w:rPr>
            </w:pPr>
            <w:r>
              <w:rPr>
                <w:rFonts w:ascii="Century Gothic" w:hAnsi="Century Gothic"/>
                <w:b/>
                <w:sz w:val="20"/>
              </w:rPr>
              <w:lastRenderedPageBreak/>
              <w:t>What is a word?</w:t>
            </w:r>
          </w:p>
          <w:p w14:paraId="0EC62381" w14:textId="77777777" w:rsidR="003E7438" w:rsidRDefault="003E7438" w:rsidP="00C840F9">
            <w:pPr>
              <w:jc w:val="center"/>
              <w:rPr>
                <w:rFonts w:ascii="Century Gothic" w:hAnsi="Century Gothic"/>
                <w:b/>
                <w:sz w:val="20"/>
              </w:rPr>
            </w:pPr>
          </w:p>
          <w:p w14:paraId="653FDD9C" w14:textId="1994634A" w:rsidR="003E7438" w:rsidRPr="00AB558E" w:rsidRDefault="003E7438" w:rsidP="003E7438">
            <w:pPr>
              <w:rPr>
                <w:rFonts w:ascii="Century Gothic" w:hAnsi="Century Gothic"/>
                <w:b/>
                <w:sz w:val="20"/>
              </w:rPr>
            </w:pPr>
            <w:r w:rsidRPr="003E7438">
              <w:rPr>
                <w:rFonts w:ascii="Century Gothic" w:hAnsi="Century Gothic"/>
                <w:b/>
                <w:sz w:val="16"/>
              </w:rPr>
              <w:t>I can identify a word as a group of letters with meaning.</w:t>
            </w:r>
          </w:p>
        </w:tc>
      </w:tr>
      <w:tr w:rsidR="00C840F9" w14:paraId="11E5A8CA" w14:textId="5E25848F" w:rsidTr="00852ABE">
        <w:tc>
          <w:tcPr>
            <w:tcW w:w="1985" w:type="dxa"/>
          </w:tcPr>
          <w:p w14:paraId="7E368D1F" w14:textId="59647605" w:rsidR="00C840F9" w:rsidRDefault="00C840F9" w:rsidP="00B13047">
            <w:pPr>
              <w:rPr>
                <w:rFonts w:ascii="Century Gothic" w:hAnsi="Century Gothic"/>
              </w:rPr>
            </w:pPr>
            <w:r>
              <w:rPr>
                <w:rFonts w:ascii="Century Gothic" w:hAnsi="Century Gothic"/>
              </w:rPr>
              <w:t>ADULT ROLE</w:t>
            </w:r>
          </w:p>
        </w:tc>
        <w:tc>
          <w:tcPr>
            <w:tcW w:w="1577" w:type="dxa"/>
          </w:tcPr>
          <w:p w14:paraId="0FE18994" w14:textId="77777777" w:rsidR="00C840F9" w:rsidRDefault="00255C12" w:rsidP="00B13047">
            <w:pPr>
              <w:rPr>
                <w:rFonts w:ascii="Century Gothic" w:hAnsi="Century Gothic"/>
                <w:sz w:val="16"/>
                <w:szCs w:val="16"/>
              </w:rPr>
            </w:pPr>
            <w:r>
              <w:rPr>
                <w:rFonts w:ascii="Century Gothic" w:hAnsi="Century Gothic"/>
                <w:sz w:val="16"/>
                <w:szCs w:val="16"/>
              </w:rPr>
              <w:t>Listening walks/moments</w:t>
            </w:r>
          </w:p>
          <w:p w14:paraId="0DD0E7C2" w14:textId="5E52210F" w:rsidR="00255C12" w:rsidRPr="00255C12" w:rsidRDefault="00255C12" w:rsidP="00B13047">
            <w:pPr>
              <w:rPr>
                <w:rFonts w:ascii="Century Gothic" w:hAnsi="Century Gothic"/>
                <w:sz w:val="16"/>
                <w:szCs w:val="16"/>
              </w:rPr>
            </w:pPr>
            <w:r>
              <w:rPr>
                <w:rFonts w:ascii="Century Gothic" w:hAnsi="Century Gothic"/>
                <w:sz w:val="16"/>
                <w:szCs w:val="16"/>
              </w:rPr>
              <w:t>Listening games</w:t>
            </w:r>
          </w:p>
        </w:tc>
        <w:tc>
          <w:tcPr>
            <w:tcW w:w="1577" w:type="dxa"/>
          </w:tcPr>
          <w:p w14:paraId="14CDBE4D" w14:textId="77777777" w:rsidR="00485578" w:rsidRPr="00485578" w:rsidRDefault="00485578" w:rsidP="00485578">
            <w:pPr>
              <w:pStyle w:val="NormalWeb"/>
              <w:rPr>
                <w:rFonts w:ascii="Century Gothic" w:hAnsi="Century Gothic"/>
                <w:sz w:val="16"/>
              </w:rPr>
            </w:pPr>
            <w:r w:rsidRPr="00485578">
              <w:rPr>
                <w:rFonts w:ascii="Century Gothic" w:hAnsi="Century Gothic"/>
                <w:color w:val="3A3A3A"/>
                <w:sz w:val="16"/>
                <w:szCs w:val="18"/>
              </w:rPr>
              <w:t xml:space="preserve">Enjoys rhythmic and musical activity with percussion instruments, actions, rhymes and songs, clapping along with the beat and joining in with words of familiar songs and nursery rhymes </w:t>
            </w:r>
          </w:p>
          <w:p w14:paraId="2257BCF1" w14:textId="77777777" w:rsidR="00C840F9" w:rsidRPr="00485578" w:rsidRDefault="00C840F9" w:rsidP="00B13047">
            <w:pPr>
              <w:rPr>
                <w:rFonts w:ascii="Century Gothic" w:hAnsi="Century Gothic"/>
                <w:sz w:val="16"/>
                <w:szCs w:val="16"/>
              </w:rPr>
            </w:pPr>
          </w:p>
        </w:tc>
        <w:tc>
          <w:tcPr>
            <w:tcW w:w="1577" w:type="dxa"/>
          </w:tcPr>
          <w:p w14:paraId="1AF83D9F" w14:textId="04311161" w:rsidR="00C840F9" w:rsidRPr="00255C12" w:rsidRDefault="0077085F" w:rsidP="00B13047">
            <w:pPr>
              <w:rPr>
                <w:rFonts w:ascii="Century Gothic" w:hAnsi="Century Gothic"/>
                <w:sz w:val="16"/>
                <w:szCs w:val="16"/>
              </w:rPr>
            </w:pPr>
            <w:r>
              <w:rPr>
                <w:rFonts w:ascii="Century Gothic" w:hAnsi="Century Gothic"/>
                <w:sz w:val="16"/>
                <w:szCs w:val="16"/>
              </w:rPr>
              <w:t>Clapping syllables, body percussion games.</w:t>
            </w:r>
          </w:p>
        </w:tc>
        <w:tc>
          <w:tcPr>
            <w:tcW w:w="1577" w:type="dxa"/>
          </w:tcPr>
          <w:p w14:paraId="4060CEF5" w14:textId="0FCB2175" w:rsidR="00C840F9" w:rsidRPr="00255C12" w:rsidRDefault="00255C12" w:rsidP="00B13047">
            <w:pPr>
              <w:rPr>
                <w:rFonts w:ascii="Century Gothic" w:hAnsi="Century Gothic"/>
                <w:sz w:val="16"/>
                <w:szCs w:val="16"/>
              </w:rPr>
            </w:pPr>
            <w:r>
              <w:rPr>
                <w:rFonts w:ascii="Century Gothic" w:hAnsi="Century Gothic"/>
                <w:sz w:val="16"/>
                <w:szCs w:val="16"/>
              </w:rPr>
              <w:t>Rhyming stories, nursery rhymes, rhyming games.</w:t>
            </w:r>
          </w:p>
        </w:tc>
        <w:tc>
          <w:tcPr>
            <w:tcW w:w="1577" w:type="dxa"/>
          </w:tcPr>
          <w:p w14:paraId="5CF070CF" w14:textId="6974782C" w:rsidR="00C840F9" w:rsidRPr="00255C12" w:rsidRDefault="00255C12" w:rsidP="0077085F">
            <w:pPr>
              <w:rPr>
                <w:rFonts w:ascii="Century Gothic" w:hAnsi="Century Gothic"/>
                <w:sz w:val="16"/>
                <w:szCs w:val="16"/>
              </w:rPr>
            </w:pPr>
            <w:r>
              <w:rPr>
                <w:rFonts w:ascii="Century Gothic" w:hAnsi="Century Gothic"/>
                <w:sz w:val="16"/>
                <w:szCs w:val="16"/>
              </w:rPr>
              <w:t xml:space="preserve">Initial sound games </w:t>
            </w:r>
          </w:p>
        </w:tc>
        <w:tc>
          <w:tcPr>
            <w:tcW w:w="1577" w:type="dxa"/>
          </w:tcPr>
          <w:p w14:paraId="2C62DE9E" w14:textId="77777777" w:rsidR="00C840F9" w:rsidRDefault="00EE10F7" w:rsidP="00B13047">
            <w:pPr>
              <w:rPr>
                <w:rFonts w:ascii="Century Gothic" w:hAnsi="Century Gothic"/>
                <w:sz w:val="16"/>
                <w:szCs w:val="16"/>
              </w:rPr>
            </w:pPr>
            <w:r>
              <w:rPr>
                <w:rFonts w:ascii="Century Gothic" w:hAnsi="Century Gothic"/>
                <w:sz w:val="16"/>
                <w:szCs w:val="16"/>
              </w:rPr>
              <w:t>Mouth movements and sounds, animal noises, other voice games, singing.</w:t>
            </w:r>
          </w:p>
          <w:p w14:paraId="59FA30B7" w14:textId="77777777" w:rsidR="006C06F1" w:rsidRDefault="006C06F1" w:rsidP="00B13047">
            <w:pPr>
              <w:rPr>
                <w:rFonts w:ascii="Century Gothic" w:hAnsi="Century Gothic"/>
                <w:sz w:val="16"/>
                <w:szCs w:val="16"/>
              </w:rPr>
            </w:pPr>
          </w:p>
          <w:p w14:paraId="662C4548" w14:textId="77777777" w:rsidR="006C06F1" w:rsidRDefault="006C06F1" w:rsidP="00B13047">
            <w:pPr>
              <w:rPr>
                <w:rFonts w:ascii="Century Gothic" w:hAnsi="Century Gothic"/>
                <w:sz w:val="16"/>
                <w:szCs w:val="16"/>
              </w:rPr>
            </w:pPr>
            <w:r>
              <w:rPr>
                <w:rFonts w:ascii="Century Gothic" w:hAnsi="Century Gothic"/>
                <w:sz w:val="16"/>
                <w:szCs w:val="16"/>
              </w:rPr>
              <w:t>Use of safe mirrors to show mouth shapes.</w:t>
            </w:r>
          </w:p>
          <w:p w14:paraId="589FE172" w14:textId="77777777" w:rsidR="006C06F1" w:rsidRDefault="006C06F1" w:rsidP="00B13047">
            <w:pPr>
              <w:rPr>
                <w:rFonts w:ascii="Century Gothic" w:hAnsi="Century Gothic"/>
                <w:sz w:val="16"/>
                <w:szCs w:val="16"/>
              </w:rPr>
            </w:pPr>
          </w:p>
          <w:p w14:paraId="0F248CF2" w14:textId="738F6D43" w:rsidR="006C06F1" w:rsidRPr="00255C12" w:rsidRDefault="006C06F1" w:rsidP="00B13047">
            <w:pPr>
              <w:rPr>
                <w:rFonts w:ascii="Century Gothic" w:hAnsi="Century Gothic"/>
                <w:sz w:val="16"/>
                <w:szCs w:val="16"/>
              </w:rPr>
            </w:pPr>
          </w:p>
        </w:tc>
        <w:tc>
          <w:tcPr>
            <w:tcW w:w="1577" w:type="dxa"/>
          </w:tcPr>
          <w:p w14:paraId="67CD57B5" w14:textId="41285DB0" w:rsidR="00C840F9" w:rsidRDefault="00EE10F7" w:rsidP="00B13047">
            <w:pPr>
              <w:rPr>
                <w:rFonts w:ascii="Century Gothic" w:hAnsi="Century Gothic"/>
                <w:sz w:val="16"/>
                <w:szCs w:val="16"/>
              </w:rPr>
            </w:pPr>
            <w:r>
              <w:rPr>
                <w:rFonts w:ascii="Century Gothic" w:hAnsi="Century Gothic"/>
                <w:sz w:val="16"/>
                <w:szCs w:val="16"/>
              </w:rPr>
              <w:t>Model blending 2 letter and cvc words.</w:t>
            </w:r>
            <w:r w:rsidR="003D2DDA">
              <w:rPr>
                <w:rFonts w:ascii="Century Gothic" w:hAnsi="Century Gothic"/>
                <w:sz w:val="16"/>
                <w:szCs w:val="16"/>
              </w:rPr>
              <w:t xml:space="preserve"> (RWI set 1 – spring term)</w:t>
            </w:r>
          </w:p>
          <w:p w14:paraId="449F052D" w14:textId="77777777" w:rsidR="006263F5" w:rsidRDefault="006263F5" w:rsidP="00B13047">
            <w:pPr>
              <w:rPr>
                <w:rFonts w:ascii="Century Gothic" w:hAnsi="Century Gothic"/>
                <w:sz w:val="16"/>
                <w:szCs w:val="16"/>
              </w:rPr>
            </w:pPr>
          </w:p>
          <w:p w14:paraId="427E596F" w14:textId="6040A69E" w:rsidR="006263F5" w:rsidRPr="006263F5" w:rsidRDefault="006263F5" w:rsidP="006263F5">
            <w:pPr>
              <w:rPr>
                <w:rFonts w:ascii="Century Gothic" w:hAnsi="Century Gothic"/>
                <w:color w:val="00B050"/>
                <w:sz w:val="20"/>
              </w:rPr>
            </w:pPr>
            <w:r w:rsidRPr="006263F5">
              <w:rPr>
                <w:rFonts w:ascii="Century Gothic" w:hAnsi="Century Gothic"/>
                <w:color w:val="00B050"/>
                <w:sz w:val="20"/>
              </w:rPr>
              <w:t>m a s d t</w:t>
            </w:r>
          </w:p>
          <w:p w14:paraId="0439D357" w14:textId="25B56654" w:rsidR="006263F5" w:rsidRPr="006263F5" w:rsidRDefault="006263F5" w:rsidP="006263F5">
            <w:pPr>
              <w:rPr>
                <w:rFonts w:ascii="Century Gothic" w:hAnsi="Century Gothic"/>
                <w:color w:val="00B050"/>
                <w:sz w:val="20"/>
              </w:rPr>
            </w:pPr>
            <w:proofErr w:type="spellStart"/>
            <w:r w:rsidRPr="006263F5">
              <w:rPr>
                <w:rFonts w:ascii="Century Gothic" w:hAnsi="Century Gothic"/>
                <w:color w:val="00B050"/>
                <w:sz w:val="20"/>
              </w:rPr>
              <w:t>i</w:t>
            </w:r>
            <w:proofErr w:type="spellEnd"/>
            <w:r w:rsidRPr="006263F5">
              <w:rPr>
                <w:rFonts w:ascii="Century Gothic" w:hAnsi="Century Gothic"/>
                <w:color w:val="00B050"/>
                <w:sz w:val="20"/>
              </w:rPr>
              <w:t xml:space="preserve"> n p g o</w:t>
            </w:r>
          </w:p>
          <w:p w14:paraId="396D662E" w14:textId="4B50592D" w:rsidR="006263F5" w:rsidRPr="006263F5" w:rsidRDefault="006263F5" w:rsidP="006263F5">
            <w:pPr>
              <w:rPr>
                <w:rFonts w:ascii="Century Gothic" w:hAnsi="Century Gothic"/>
                <w:color w:val="00B050"/>
                <w:sz w:val="20"/>
              </w:rPr>
            </w:pPr>
            <w:r w:rsidRPr="006263F5">
              <w:rPr>
                <w:rFonts w:ascii="Century Gothic" w:hAnsi="Century Gothic"/>
                <w:color w:val="00B050"/>
                <w:sz w:val="20"/>
              </w:rPr>
              <w:t>c k u b</w:t>
            </w:r>
          </w:p>
          <w:p w14:paraId="34F5C7AE" w14:textId="39FCB22C" w:rsidR="006263F5" w:rsidRPr="006263F5" w:rsidRDefault="006263F5" w:rsidP="006263F5">
            <w:pPr>
              <w:rPr>
                <w:rFonts w:ascii="Century Gothic" w:hAnsi="Century Gothic"/>
                <w:color w:val="00B050"/>
                <w:sz w:val="20"/>
              </w:rPr>
            </w:pPr>
            <w:r w:rsidRPr="006263F5">
              <w:rPr>
                <w:rFonts w:ascii="Century Gothic" w:hAnsi="Century Gothic"/>
                <w:color w:val="00B050"/>
                <w:sz w:val="20"/>
              </w:rPr>
              <w:t>f e l h</w:t>
            </w:r>
          </w:p>
          <w:p w14:paraId="53FA374D" w14:textId="1C2674F2" w:rsidR="006263F5" w:rsidRPr="006263F5" w:rsidRDefault="006263F5" w:rsidP="006263F5">
            <w:pPr>
              <w:rPr>
                <w:rFonts w:ascii="Century Gothic" w:hAnsi="Century Gothic"/>
                <w:color w:val="00B050"/>
                <w:sz w:val="20"/>
              </w:rPr>
            </w:pPr>
            <w:r w:rsidRPr="006263F5">
              <w:rPr>
                <w:rFonts w:ascii="Century Gothic" w:hAnsi="Century Gothic"/>
                <w:color w:val="00B050"/>
                <w:sz w:val="20"/>
              </w:rPr>
              <w:t>r v y w z x</w:t>
            </w:r>
          </w:p>
          <w:p w14:paraId="5A00E29F" w14:textId="6F02C7F9" w:rsidR="006263F5" w:rsidRDefault="006263F5" w:rsidP="006263F5">
            <w:pPr>
              <w:rPr>
                <w:rFonts w:ascii="Century Gothic" w:hAnsi="Century Gothic"/>
                <w:sz w:val="20"/>
              </w:rPr>
            </w:pPr>
          </w:p>
          <w:p w14:paraId="58BE8FF8" w14:textId="3261E340" w:rsidR="006263F5" w:rsidRPr="006263F5" w:rsidRDefault="006263F5" w:rsidP="006263F5">
            <w:pPr>
              <w:rPr>
                <w:rFonts w:ascii="Century Gothic" w:hAnsi="Century Gothic"/>
                <w:sz w:val="16"/>
              </w:rPr>
            </w:pPr>
            <w:r w:rsidRPr="006263F5">
              <w:rPr>
                <w:rFonts w:ascii="Century Gothic" w:hAnsi="Century Gothic"/>
                <w:sz w:val="16"/>
              </w:rPr>
              <w:t>Speed sounds lessons delivered over a week</w:t>
            </w:r>
          </w:p>
          <w:p w14:paraId="1BF9354C" w14:textId="77777777" w:rsidR="006263F5" w:rsidRDefault="006263F5" w:rsidP="00B13047">
            <w:pPr>
              <w:rPr>
                <w:rFonts w:ascii="Century Gothic" w:hAnsi="Century Gothic"/>
                <w:sz w:val="16"/>
                <w:szCs w:val="16"/>
              </w:rPr>
            </w:pPr>
          </w:p>
          <w:p w14:paraId="6BBCC9BF" w14:textId="77777777" w:rsidR="003E7438" w:rsidRDefault="003E7438" w:rsidP="00B13047">
            <w:pPr>
              <w:rPr>
                <w:rFonts w:ascii="Century Gothic" w:hAnsi="Century Gothic"/>
                <w:sz w:val="16"/>
                <w:szCs w:val="16"/>
              </w:rPr>
            </w:pPr>
          </w:p>
          <w:p w14:paraId="083FC7EE" w14:textId="4BAA9FAF" w:rsidR="003E7438" w:rsidRPr="00255C12" w:rsidRDefault="003E7438" w:rsidP="003E7438">
            <w:pPr>
              <w:pStyle w:val="NormalWeb"/>
              <w:rPr>
                <w:rFonts w:ascii="Century Gothic" w:hAnsi="Century Gothic"/>
                <w:sz w:val="16"/>
                <w:szCs w:val="16"/>
              </w:rPr>
            </w:pPr>
          </w:p>
        </w:tc>
        <w:tc>
          <w:tcPr>
            <w:tcW w:w="1577" w:type="dxa"/>
          </w:tcPr>
          <w:p w14:paraId="605B4873" w14:textId="6BEDC35B" w:rsidR="00C840F9" w:rsidRPr="00255C12" w:rsidRDefault="00EE10F7" w:rsidP="00B13047">
            <w:pPr>
              <w:rPr>
                <w:rFonts w:ascii="Century Gothic" w:hAnsi="Century Gothic"/>
                <w:sz w:val="16"/>
                <w:szCs w:val="16"/>
              </w:rPr>
            </w:pPr>
            <w:r>
              <w:rPr>
                <w:rFonts w:ascii="Century Gothic" w:hAnsi="Century Gothic"/>
                <w:sz w:val="16"/>
                <w:szCs w:val="16"/>
              </w:rPr>
              <w:t>Highlight spaces between words, long words/short words.</w:t>
            </w:r>
          </w:p>
        </w:tc>
      </w:tr>
      <w:tr w:rsidR="00852ABE" w14:paraId="25C2FF99" w14:textId="28F75033" w:rsidTr="008A018C">
        <w:tc>
          <w:tcPr>
            <w:tcW w:w="1985" w:type="dxa"/>
          </w:tcPr>
          <w:p w14:paraId="6628B8EA" w14:textId="5A679CB9" w:rsidR="00852ABE" w:rsidRDefault="00852ABE" w:rsidP="00B13047">
            <w:pPr>
              <w:rPr>
                <w:rFonts w:ascii="Century Gothic" w:hAnsi="Century Gothic"/>
              </w:rPr>
            </w:pPr>
            <w:r w:rsidRPr="00C840F9">
              <w:rPr>
                <w:rFonts w:ascii="Century Gothic" w:hAnsi="Century Gothic"/>
                <w:sz w:val="18"/>
              </w:rPr>
              <w:t xml:space="preserve">ENVIRONMENT </w:t>
            </w:r>
          </w:p>
        </w:tc>
        <w:tc>
          <w:tcPr>
            <w:tcW w:w="12616" w:type="dxa"/>
            <w:gridSpan w:val="8"/>
          </w:tcPr>
          <w:p w14:paraId="35816D66" w14:textId="7B78A990" w:rsidR="00383F75" w:rsidRPr="00383F75" w:rsidRDefault="00383F75" w:rsidP="003E7438">
            <w:pPr>
              <w:pStyle w:val="NormalWeb"/>
              <w:rPr>
                <w:rFonts w:ascii="Century Gothic" w:hAnsi="Century Gothic"/>
                <w:sz w:val="22"/>
              </w:rPr>
            </w:pPr>
            <w:r w:rsidRPr="00383F75">
              <w:rPr>
                <w:rFonts w:ascii="Century Gothic" w:hAnsi="Century Gothic"/>
                <w:color w:val="3A3A3A"/>
                <w:sz w:val="16"/>
                <w:szCs w:val="18"/>
              </w:rPr>
              <w:t xml:space="preserve">Create frequent opportunities for singing, rhymes and music sessions. </w:t>
            </w:r>
          </w:p>
          <w:p w14:paraId="73F7921F" w14:textId="64FC1368" w:rsidR="003E7438" w:rsidRPr="00383F75" w:rsidRDefault="00383F75" w:rsidP="003E7438">
            <w:pPr>
              <w:pStyle w:val="NormalWeb"/>
            </w:pPr>
            <w:r w:rsidRPr="00383F75">
              <w:rPr>
                <w:rFonts w:ascii="Century Gothic" w:hAnsi="Century Gothic"/>
                <w:color w:val="3A3A3A"/>
                <w:sz w:val="16"/>
                <w:szCs w:val="18"/>
              </w:rPr>
              <w:t>Provide a range of simple musical and percussion instruments, such as tambourines, shakers or xylophones</w:t>
            </w:r>
            <w:r>
              <w:rPr>
                <w:rFonts w:ascii="Lato" w:hAnsi="Lato"/>
                <w:color w:val="3A3A3A"/>
                <w:sz w:val="18"/>
                <w:szCs w:val="18"/>
              </w:rPr>
              <w:t xml:space="preserve">. </w:t>
            </w:r>
          </w:p>
          <w:p w14:paraId="7CE81ACE" w14:textId="2BE464B1" w:rsidR="003E7438" w:rsidRPr="003E7438" w:rsidRDefault="003E7438" w:rsidP="003E7438">
            <w:pPr>
              <w:pStyle w:val="NormalWeb"/>
              <w:rPr>
                <w:rFonts w:ascii="Century Gothic" w:hAnsi="Century Gothic"/>
                <w:color w:val="3A3A3A"/>
                <w:sz w:val="16"/>
                <w:szCs w:val="18"/>
              </w:rPr>
            </w:pPr>
            <w:r w:rsidRPr="003E7438">
              <w:rPr>
                <w:rFonts w:ascii="Century Gothic" w:hAnsi="Century Gothic"/>
                <w:color w:val="3A3A3A"/>
                <w:sz w:val="16"/>
                <w:szCs w:val="18"/>
              </w:rPr>
              <w:t xml:space="preserve">Demonstrate using phonics as a strategy to decode words while children can see the text, e.g. using big books or an interactive whiteboard. </w:t>
            </w:r>
          </w:p>
          <w:p w14:paraId="2E6574B0" w14:textId="12BE0726" w:rsidR="003E7438" w:rsidRDefault="003E7438" w:rsidP="003E7438">
            <w:pPr>
              <w:pStyle w:val="NormalWeb"/>
              <w:rPr>
                <w:rFonts w:ascii="Century Gothic" w:hAnsi="Century Gothic"/>
                <w:color w:val="3A3A3A"/>
                <w:sz w:val="16"/>
                <w:szCs w:val="18"/>
              </w:rPr>
            </w:pPr>
            <w:r w:rsidRPr="003E7438">
              <w:rPr>
                <w:rFonts w:ascii="Century Gothic" w:hAnsi="Century Gothic"/>
                <w:color w:val="3A3A3A"/>
                <w:sz w:val="16"/>
                <w:szCs w:val="18"/>
              </w:rPr>
              <w:t>Begin to introduce playful systematic phonics sessions</w:t>
            </w:r>
            <w:r>
              <w:rPr>
                <w:rFonts w:ascii="Century Gothic" w:hAnsi="Century Gothic"/>
                <w:color w:val="3A3A3A"/>
                <w:sz w:val="16"/>
                <w:szCs w:val="18"/>
              </w:rPr>
              <w:t xml:space="preserve"> (keyworker groups x2)</w:t>
            </w:r>
            <w:r w:rsidRPr="003E7438">
              <w:rPr>
                <w:rFonts w:ascii="Century Gothic" w:hAnsi="Century Gothic"/>
                <w:color w:val="3A3A3A"/>
                <w:sz w:val="16"/>
                <w:szCs w:val="18"/>
              </w:rPr>
              <w:t xml:space="preserve"> in fun ways that capture children’s interest, sustain motivation and reinforce learning and success. </w:t>
            </w:r>
          </w:p>
          <w:p w14:paraId="687F038D" w14:textId="154DFFCA" w:rsidR="00383F75" w:rsidRPr="00383F75" w:rsidRDefault="00383F75" w:rsidP="00383F75">
            <w:pPr>
              <w:pStyle w:val="NormalWeb"/>
              <w:rPr>
                <w:rFonts w:ascii="Century Gothic" w:hAnsi="Century Gothic"/>
                <w:sz w:val="22"/>
              </w:rPr>
            </w:pPr>
            <w:r w:rsidRPr="00383F75">
              <w:rPr>
                <w:rFonts w:ascii="Century Gothic" w:hAnsi="Century Gothic"/>
                <w:color w:val="3A3A3A"/>
                <w:sz w:val="16"/>
                <w:szCs w:val="18"/>
              </w:rPr>
              <w:t xml:space="preserve">Ensure children can see written text, e.g. use big books, and model the language of print, such as </w:t>
            </w:r>
            <w:r w:rsidRPr="00383F75">
              <w:rPr>
                <w:rFonts w:ascii="Century Gothic" w:hAnsi="Century Gothic"/>
                <w:i/>
                <w:iCs/>
                <w:color w:val="3A3A3A"/>
                <w:sz w:val="16"/>
                <w:szCs w:val="18"/>
              </w:rPr>
              <w:t xml:space="preserve">letter, word, page, beginning, end, first, last, middle. </w:t>
            </w:r>
          </w:p>
          <w:p w14:paraId="1F24FD9F" w14:textId="7F76993B" w:rsidR="00383F75" w:rsidRDefault="00383F75" w:rsidP="003E7438">
            <w:pPr>
              <w:pStyle w:val="NormalWeb"/>
              <w:rPr>
                <w:rFonts w:ascii="Century Gothic" w:hAnsi="Century Gothic"/>
                <w:sz w:val="16"/>
              </w:rPr>
            </w:pPr>
            <w:r w:rsidRPr="00383F75">
              <w:rPr>
                <w:rFonts w:ascii="Century Gothic" w:hAnsi="Century Gothic"/>
                <w:sz w:val="16"/>
              </w:rPr>
              <w:lastRenderedPageBreak/>
              <w:t>Display RWI set 1 letter sounds as taught</w:t>
            </w:r>
            <w:r w:rsidR="00DC2BEF">
              <w:rPr>
                <w:rFonts w:ascii="Century Gothic" w:hAnsi="Century Gothic"/>
                <w:sz w:val="16"/>
              </w:rPr>
              <w:t xml:space="preserve"> - Fred frog</w:t>
            </w:r>
          </w:p>
          <w:p w14:paraId="286FFC81" w14:textId="372C1A71" w:rsidR="00383F75" w:rsidRDefault="00383F75" w:rsidP="003E7438">
            <w:pPr>
              <w:pStyle w:val="NormalWeb"/>
              <w:rPr>
                <w:rFonts w:ascii="Century Gothic" w:hAnsi="Century Gothic"/>
                <w:sz w:val="16"/>
              </w:rPr>
            </w:pPr>
            <w:r>
              <w:rPr>
                <w:rFonts w:ascii="Century Gothic" w:hAnsi="Century Gothic"/>
                <w:sz w:val="16"/>
              </w:rPr>
              <w:t>Provide a range of nursery rhyme books for children to discuss</w:t>
            </w:r>
            <w:r w:rsidR="00DC2BEF">
              <w:rPr>
                <w:rFonts w:ascii="Century Gothic" w:hAnsi="Century Gothic"/>
                <w:sz w:val="16"/>
              </w:rPr>
              <w:t xml:space="preserve"> and puppets/props.</w:t>
            </w:r>
          </w:p>
          <w:p w14:paraId="602D5E21" w14:textId="75165D5E" w:rsidR="00383F75" w:rsidRDefault="00383F75" w:rsidP="003E7438">
            <w:pPr>
              <w:pStyle w:val="NormalWeb"/>
              <w:rPr>
                <w:rFonts w:ascii="Century Gothic" w:hAnsi="Century Gothic"/>
                <w:sz w:val="16"/>
              </w:rPr>
            </w:pPr>
            <w:r>
              <w:rPr>
                <w:rFonts w:ascii="Century Gothic" w:hAnsi="Century Gothic"/>
                <w:sz w:val="16"/>
              </w:rPr>
              <w:t xml:space="preserve">Nursery rhymes </w:t>
            </w:r>
            <w:r w:rsidR="00DC2BEF">
              <w:rPr>
                <w:rFonts w:ascii="Century Gothic" w:hAnsi="Century Gothic"/>
                <w:sz w:val="16"/>
              </w:rPr>
              <w:t>–</w:t>
            </w:r>
            <w:r>
              <w:rPr>
                <w:rFonts w:ascii="Century Gothic" w:hAnsi="Century Gothic"/>
                <w:sz w:val="16"/>
              </w:rPr>
              <w:t xml:space="preserve"> Clevertouch</w:t>
            </w:r>
          </w:p>
          <w:p w14:paraId="3CFF11C8" w14:textId="7F4B68FB" w:rsidR="003E7438" w:rsidRDefault="00DC2BEF" w:rsidP="003E7438">
            <w:pPr>
              <w:pStyle w:val="NormalWeb"/>
              <w:rPr>
                <w:rFonts w:ascii="Century Gothic" w:hAnsi="Century Gothic"/>
                <w:sz w:val="16"/>
              </w:rPr>
            </w:pPr>
            <w:r>
              <w:rPr>
                <w:rFonts w:ascii="Century Gothic" w:hAnsi="Century Gothic"/>
                <w:sz w:val="16"/>
              </w:rPr>
              <w:t xml:space="preserve">Animal/ environmental sound games </w:t>
            </w:r>
            <w:r w:rsidR="006C06F1">
              <w:rPr>
                <w:rFonts w:ascii="Century Gothic" w:hAnsi="Century Gothic"/>
                <w:sz w:val="16"/>
              </w:rPr>
              <w:t>–</w:t>
            </w:r>
            <w:r>
              <w:rPr>
                <w:rFonts w:ascii="Century Gothic" w:hAnsi="Century Gothic"/>
                <w:sz w:val="16"/>
              </w:rPr>
              <w:t xml:space="preserve"> Clevertouch</w:t>
            </w:r>
          </w:p>
          <w:p w14:paraId="5128B09F" w14:textId="0B075AF9" w:rsidR="006C06F1" w:rsidRPr="00DC2BEF" w:rsidRDefault="006C06F1" w:rsidP="003E7438">
            <w:pPr>
              <w:pStyle w:val="NormalWeb"/>
              <w:rPr>
                <w:rFonts w:ascii="Century Gothic" w:hAnsi="Century Gothic"/>
                <w:sz w:val="16"/>
              </w:rPr>
            </w:pPr>
            <w:r>
              <w:rPr>
                <w:rFonts w:ascii="Century Gothic" w:hAnsi="Century Gothic"/>
                <w:sz w:val="16"/>
                <w:szCs w:val="16"/>
              </w:rPr>
              <w:t>Sound cards with mouth shapes.</w:t>
            </w:r>
          </w:p>
          <w:p w14:paraId="32CC8800" w14:textId="77777777" w:rsidR="00852ABE" w:rsidRPr="00255C12" w:rsidRDefault="00852ABE" w:rsidP="00B13047">
            <w:pPr>
              <w:rPr>
                <w:rFonts w:ascii="Century Gothic" w:hAnsi="Century Gothic"/>
                <w:sz w:val="16"/>
                <w:szCs w:val="16"/>
              </w:rPr>
            </w:pPr>
          </w:p>
        </w:tc>
      </w:tr>
      <w:tr w:rsidR="00C840F9" w14:paraId="15D3842D" w14:textId="6B8A28D0" w:rsidTr="00852ABE">
        <w:tc>
          <w:tcPr>
            <w:tcW w:w="1985" w:type="dxa"/>
          </w:tcPr>
          <w:p w14:paraId="2104E870" w14:textId="4D90A9DC" w:rsidR="00C840F9" w:rsidRDefault="00C840F9" w:rsidP="00B13047">
            <w:pPr>
              <w:rPr>
                <w:rFonts w:ascii="Century Gothic" w:hAnsi="Century Gothic"/>
                <w:b/>
              </w:rPr>
            </w:pPr>
            <w:r w:rsidRPr="00B13047">
              <w:rPr>
                <w:rFonts w:ascii="Century Gothic" w:hAnsi="Century Gothic"/>
                <w:b/>
              </w:rPr>
              <w:lastRenderedPageBreak/>
              <w:t>WRITING</w:t>
            </w:r>
          </w:p>
          <w:p w14:paraId="41D133D7" w14:textId="58246D80" w:rsidR="00D01EC6" w:rsidRPr="00D01EC6" w:rsidRDefault="00D01EC6" w:rsidP="00B13047">
            <w:pPr>
              <w:rPr>
                <w:rFonts w:ascii="Century Gothic" w:hAnsi="Century Gothic"/>
                <w:b/>
                <w:color w:val="0070C0"/>
              </w:rPr>
            </w:pPr>
            <w:r w:rsidRPr="00D01EC6">
              <w:rPr>
                <w:rFonts w:ascii="Century Gothic" w:hAnsi="Century Gothic"/>
                <w:b/>
                <w:color w:val="0070C0"/>
              </w:rPr>
              <w:t>CLL</w:t>
            </w:r>
          </w:p>
          <w:p w14:paraId="2AFF101C" w14:textId="0F2381F5" w:rsidR="00C840F9" w:rsidRPr="00B103BA" w:rsidRDefault="00A57BBE" w:rsidP="00B13047">
            <w:pPr>
              <w:rPr>
                <w:rFonts w:ascii="Century Gothic" w:hAnsi="Century Gothic"/>
                <w:b/>
                <w:color w:val="2F5496" w:themeColor="accent1" w:themeShade="BF"/>
              </w:rPr>
            </w:pPr>
            <w:r w:rsidRPr="00B103BA">
              <w:rPr>
                <w:rFonts w:ascii="Century Gothic" w:hAnsi="Century Gothic"/>
                <w:b/>
                <w:color w:val="2F5496" w:themeColor="accent1" w:themeShade="BF"/>
                <w:sz w:val="18"/>
              </w:rPr>
              <w:t>I understand the directional language: up, down around, backwards, top, bottom</w:t>
            </w:r>
          </w:p>
        </w:tc>
        <w:tc>
          <w:tcPr>
            <w:tcW w:w="1577" w:type="dxa"/>
          </w:tcPr>
          <w:p w14:paraId="06AA0151" w14:textId="77777777" w:rsidR="00C840F9" w:rsidRDefault="00C840F9" w:rsidP="00B13047">
            <w:pPr>
              <w:rPr>
                <w:rFonts w:ascii="Century Gothic" w:hAnsi="Century Gothic"/>
                <w:b/>
                <w:sz w:val="20"/>
              </w:rPr>
            </w:pPr>
            <w:r w:rsidRPr="00AB558E">
              <w:rPr>
                <w:rFonts w:ascii="Century Gothic" w:hAnsi="Century Gothic"/>
                <w:b/>
                <w:sz w:val="20"/>
              </w:rPr>
              <w:t>Attribute meaning to marks</w:t>
            </w:r>
          </w:p>
          <w:p w14:paraId="1619DBDD" w14:textId="75BB33CA" w:rsidR="00AB558E" w:rsidRPr="00AB558E" w:rsidRDefault="00AB558E" w:rsidP="00B13047">
            <w:pPr>
              <w:rPr>
                <w:rFonts w:ascii="Century Gothic" w:hAnsi="Century Gothic"/>
                <w:b/>
                <w:sz w:val="20"/>
              </w:rPr>
            </w:pPr>
          </w:p>
        </w:tc>
        <w:tc>
          <w:tcPr>
            <w:tcW w:w="1577" w:type="dxa"/>
          </w:tcPr>
          <w:p w14:paraId="79147104" w14:textId="31C03F2B" w:rsidR="00C840F9" w:rsidRPr="00AB558E" w:rsidRDefault="00AB558E" w:rsidP="00B13047">
            <w:pPr>
              <w:rPr>
                <w:rFonts w:ascii="Century Gothic" w:hAnsi="Century Gothic"/>
                <w:b/>
                <w:sz w:val="20"/>
              </w:rPr>
            </w:pPr>
            <w:r>
              <w:rPr>
                <w:rFonts w:ascii="Century Gothic" w:hAnsi="Century Gothic"/>
                <w:b/>
                <w:sz w:val="20"/>
              </w:rPr>
              <w:t>Zig zags, wiggly lines to represent print.</w:t>
            </w:r>
          </w:p>
        </w:tc>
        <w:tc>
          <w:tcPr>
            <w:tcW w:w="1577" w:type="dxa"/>
          </w:tcPr>
          <w:p w14:paraId="2040AE73" w14:textId="243B9074" w:rsidR="00C840F9" w:rsidRPr="00AB558E" w:rsidRDefault="00C840F9" w:rsidP="00B13047">
            <w:pPr>
              <w:rPr>
                <w:rFonts w:ascii="Century Gothic" w:hAnsi="Century Gothic"/>
                <w:b/>
                <w:sz w:val="20"/>
              </w:rPr>
            </w:pPr>
            <w:r w:rsidRPr="00AB558E">
              <w:rPr>
                <w:rFonts w:ascii="Century Gothic" w:hAnsi="Century Gothic"/>
                <w:b/>
                <w:sz w:val="20"/>
              </w:rPr>
              <w:t>Initial letter for name</w:t>
            </w:r>
          </w:p>
        </w:tc>
        <w:tc>
          <w:tcPr>
            <w:tcW w:w="1577" w:type="dxa"/>
          </w:tcPr>
          <w:p w14:paraId="6C713F53" w14:textId="603D53EB" w:rsidR="00C840F9" w:rsidRPr="00B103BA" w:rsidRDefault="00C840F9" w:rsidP="00B103BA">
            <w:pPr>
              <w:pStyle w:val="NormalWeb"/>
              <w:rPr>
                <w:b/>
                <w:sz w:val="20"/>
              </w:rPr>
            </w:pPr>
            <w:r w:rsidRPr="00AB558E">
              <w:rPr>
                <w:rFonts w:ascii="ArialMT" w:hAnsi="ArialMT"/>
                <w:b/>
                <w:sz w:val="20"/>
              </w:rPr>
              <w:t xml:space="preserve">Use some of their print and letter knowledge in their early writing. </w:t>
            </w:r>
          </w:p>
        </w:tc>
        <w:tc>
          <w:tcPr>
            <w:tcW w:w="1577" w:type="dxa"/>
          </w:tcPr>
          <w:p w14:paraId="044BC272" w14:textId="77777777" w:rsidR="008A018C" w:rsidRPr="008A018C" w:rsidRDefault="008A018C" w:rsidP="008A018C">
            <w:pPr>
              <w:pStyle w:val="NormalWeb"/>
              <w:rPr>
                <w:rFonts w:ascii="Century Gothic" w:hAnsi="Century Gothic"/>
                <w:b/>
              </w:rPr>
            </w:pPr>
            <w:r w:rsidRPr="008A018C">
              <w:rPr>
                <w:rFonts w:ascii="Century Gothic" w:hAnsi="Century Gothic"/>
                <w:b/>
                <w:color w:val="3A3A3A"/>
                <w:sz w:val="18"/>
                <w:szCs w:val="18"/>
              </w:rPr>
              <w:t xml:space="preserve">Includes mark making and early writing in play </w:t>
            </w:r>
          </w:p>
          <w:p w14:paraId="4F975347" w14:textId="065847D8" w:rsidR="00C840F9" w:rsidRPr="00AB558E" w:rsidRDefault="00C840F9" w:rsidP="00B13047">
            <w:pPr>
              <w:rPr>
                <w:rFonts w:ascii="Century Gothic" w:hAnsi="Century Gothic"/>
                <w:b/>
                <w:sz w:val="20"/>
              </w:rPr>
            </w:pPr>
          </w:p>
        </w:tc>
        <w:tc>
          <w:tcPr>
            <w:tcW w:w="1577" w:type="dxa"/>
          </w:tcPr>
          <w:p w14:paraId="7B62BC02" w14:textId="724B5256" w:rsidR="00C840F9" w:rsidRPr="00AB558E" w:rsidRDefault="00C840F9" w:rsidP="00B13047">
            <w:pPr>
              <w:rPr>
                <w:rFonts w:ascii="Century Gothic" w:hAnsi="Century Gothic"/>
                <w:b/>
                <w:sz w:val="20"/>
              </w:rPr>
            </w:pPr>
            <w:r w:rsidRPr="00AB558E">
              <w:rPr>
                <w:rFonts w:ascii="Century Gothic" w:hAnsi="Century Gothic"/>
                <w:b/>
                <w:sz w:val="20"/>
              </w:rPr>
              <w:t xml:space="preserve">Write </w:t>
            </w:r>
            <w:proofErr w:type="spellStart"/>
            <w:r w:rsidR="00AB558E">
              <w:rPr>
                <w:rFonts w:ascii="Century Gothic" w:hAnsi="Century Gothic"/>
                <w:b/>
                <w:sz w:val="20"/>
              </w:rPr>
              <w:t>christian</w:t>
            </w:r>
            <w:proofErr w:type="spellEnd"/>
            <w:r w:rsidR="00AB558E">
              <w:rPr>
                <w:rFonts w:ascii="Century Gothic" w:hAnsi="Century Gothic"/>
                <w:b/>
                <w:sz w:val="20"/>
              </w:rPr>
              <w:t xml:space="preserve"> </w:t>
            </w:r>
            <w:r w:rsidRPr="00AB558E">
              <w:rPr>
                <w:rFonts w:ascii="Century Gothic" w:hAnsi="Century Gothic"/>
                <w:b/>
                <w:sz w:val="20"/>
              </w:rPr>
              <w:t>name</w:t>
            </w:r>
          </w:p>
        </w:tc>
        <w:tc>
          <w:tcPr>
            <w:tcW w:w="1577" w:type="dxa"/>
          </w:tcPr>
          <w:p w14:paraId="1123ECE0" w14:textId="26877FDE" w:rsidR="00C840F9" w:rsidRPr="00AB558E" w:rsidRDefault="00AB558E" w:rsidP="00B13047">
            <w:pPr>
              <w:rPr>
                <w:rFonts w:ascii="Century Gothic" w:hAnsi="Century Gothic"/>
                <w:b/>
                <w:sz w:val="18"/>
              </w:rPr>
            </w:pPr>
            <w:r w:rsidRPr="00AB558E">
              <w:rPr>
                <w:rFonts w:ascii="Century Gothic" w:hAnsi="Century Gothic"/>
                <w:b/>
                <w:sz w:val="18"/>
              </w:rPr>
              <w:t>Write 2 letter words</w:t>
            </w:r>
            <w:r>
              <w:rPr>
                <w:rFonts w:ascii="Century Gothic" w:hAnsi="Century Gothic"/>
                <w:b/>
                <w:sz w:val="18"/>
              </w:rPr>
              <w:t xml:space="preserve"> - segmenting</w:t>
            </w:r>
          </w:p>
        </w:tc>
        <w:tc>
          <w:tcPr>
            <w:tcW w:w="1577" w:type="dxa"/>
          </w:tcPr>
          <w:p w14:paraId="2E4C91F9" w14:textId="627AC1AB" w:rsidR="00C840F9" w:rsidRPr="00AB558E" w:rsidRDefault="00AB558E" w:rsidP="00B13047">
            <w:pPr>
              <w:rPr>
                <w:rFonts w:ascii="Century Gothic" w:hAnsi="Century Gothic"/>
                <w:b/>
                <w:sz w:val="18"/>
              </w:rPr>
            </w:pPr>
            <w:r w:rsidRPr="00AB558E">
              <w:rPr>
                <w:rFonts w:ascii="Century Gothic" w:hAnsi="Century Gothic"/>
                <w:b/>
                <w:sz w:val="18"/>
              </w:rPr>
              <w:t>Write 3 letter words</w:t>
            </w:r>
            <w:r>
              <w:rPr>
                <w:rFonts w:ascii="Century Gothic" w:hAnsi="Century Gothic"/>
                <w:b/>
                <w:sz w:val="18"/>
              </w:rPr>
              <w:t xml:space="preserve"> - segmenting</w:t>
            </w:r>
          </w:p>
        </w:tc>
      </w:tr>
      <w:tr w:rsidR="00C840F9" w14:paraId="2AD8FB64" w14:textId="4A88D233" w:rsidTr="00852ABE">
        <w:tc>
          <w:tcPr>
            <w:tcW w:w="1985" w:type="dxa"/>
          </w:tcPr>
          <w:p w14:paraId="18D00129" w14:textId="77777777" w:rsidR="00C840F9" w:rsidRDefault="00C840F9" w:rsidP="00B13047">
            <w:pPr>
              <w:rPr>
                <w:rFonts w:ascii="Century Gothic" w:hAnsi="Century Gothic"/>
              </w:rPr>
            </w:pPr>
            <w:r>
              <w:rPr>
                <w:rFonts w:ascii="Century Gothic" w:hAnsi="Century Gothic"/>
              </w:rPr>
              <w:t>ADULT ROLE</w:t>
            </w:r>
          </w:p>
          <w:p w14:paraId="09562093" w14:textId="77777777" w:rsidR="00B963AD" w:rsidRDefault="00B963AD" w:rsidP="00B13047">
            <w:pPr>
              <w:rPr>
                <w:rFonts w:ascii="Century Gothic" w:hAnsi="Century Gothic"/>
              </w:rPr>
            </w:pPr>
          </w:p>
          <w:p w14:paraId="70E69543" w14:textId="75E0092A" w:rsidR="00B963AD" w:rsidRPr="00B963AD" w:rsidRDefault="00B963AD" w:rsidP="00B963AD">
            <w:pPr>
              <w:pStyle w:val="ListParagraph"/>
              <w:numPr>
                <w:ilvl w:val="0"/>
                <w:numId w:val="3"/>
              </w:numPr>
              <w:rPr>
                <w:rFonts w:ascii="Century Gothic" w:hAnsi="Century Gothic"/>
              </w:rPr>
            </w:pPr>
            <w:r>
              <w:rPr>
                <w:rFonts w:ascii="Century Gothic" w:hAnsi="Century Gothic"/>
              </w:rPr>
              <w:t xml:space="preserve">See also physical </w:t>
            </w:r>
          </w:p>
        </w:tc>
        <w:tc>
          <w:tcPr>
            <w:tcW w:w="1577" w:type="dxa"/>
          </w:tcPr>
          <w:p w14:paraId="4901DE7D" w14:textId="3CF53371" w:rsidR="00C840F9" w:rsidRPr="006C06F1" w:rsidRDefault="003D2DDA" w:rsidP="00B13047">
            <w:pPr>
              <w:rPr>
                <w:rFonts w:ascii="Century Gothic" w:hAnsi="Century Gothic"/>
                <w:sz w:val="16"/>
                <w:szCs w:val="16"/>
              </w:rPr>
            </w:pPr>
            <w:r w:rsidRPr="006C06F1">
              <w:rPr>
                <w:rFonts w:ascii="Century Gothic" w:hAnsi="Century Gothic"/>
                <w:sz w:val="16"/>
                <w:szCs w:val="16"/>
              </w:rPr>
              <w:t>Model drawing and give meaning to drawing.</w:t>
            </w:r>
            <w:r w:rsidR="00A57BBE">
              <w:rPr>
                <w:rFonts w:ascii="Century Gothic" w:hAnsi="Century Gothic"/>
                <w:sz w:val="16"/>
                <w:szCs w:val="16"/>
              </w:rPr>
              <w:t xml:space="preserve"> Scribe children’s stories.</w:t>
            </w:r>
          </w:p>
          <w:p w14:paraId="0F565260" w14:textId="77777777" w:rsidR="00DC2BEF" w:rsidRPr="006C06F1" w:rsidRDefault="00DC2BEF" w:rsidP="00B13047">
            <w:pPr>
              <w:rPr>
                <w:rFonts w:ascii="Century Gothic" w:hAnsi="Century Gothic"/>
                <w:sz w:val="16"/>
                <w:szCs w:val="16"/>
              </w:rPr>
            </w:pPr>
          </w:p>
          <w:p w14:paraId="52703C8C" w14:textId="77777777" w:rsidR="00DC2BEF" w:rsidRDefault="00DC2BEF" w:rsidP="00B13047">
            <w:pPr>
              <w:rPr>
                <w:rFonts w:ascii="Century Gothic" w:hAnsi="Century Gothic"/>
                <w:sz w:val="16"/>
                <w:szCs w:val="16"/>
              </w:rPr>
            </w:pPr>
            <w:r w:rsidRPr="006C06F1">
              <w:rPr>
                <w:rFonts w:ascii="Century Gothic" w:hAnsi="Century Gothic"/>
                <w:sz w:val="16"/>
                <w:szCs w:val="16"/>
              </w:rPr>
              <w:t>Label diagrams and story maps with key words.</w:t>
            </w:r>
          </w:p>
          <w:p w14:paraId="445CC106" w14:textId="77777777" w:rsidR="008A018C" w:rsidRPr="008A018C" w:rsidRDefault="008A018C" w:rsidP="008A018C">
            <w:pPr>
              <w:pStyle w:val="NormalWeb"/>
              <w:rPr>
                <w:rFonts w:ascii="Century Gothic" w:hAnsi="Century Gothic"/>
                <w:sz w:val="22"/>
              </w:rPr>
            </w:pPr>
            <w:r w:rsidRPr="008A018C">
              <w:rPr>
                <w:rFonts w:ascii="Century Gothic" w:hAnsi="Century Gothic"/>
                <w:color w:val="3A3A3A"/>
                <w:sz w:val="16"/>
                <w:szCs w:val="18"/>
              </w:rPr>
              <w:t xml:space="preserve">Notice and encourage children’s drawing, painting and early writing and the meanings that they give to them, such as when a child covers a whole piece of paper </w:t>
            </w:r>
            <w:r w:rsidRPr="008A018C">
              <w:rPr>
                <w:rFonts w:ascii="Century Gothic" w:hAnsi="Century Gothic"/>
                <w:color w:val="3A3A3A"/>
                <w:sz w:val="16"/>
                <w:szCs w:val="18"/>
              </w:rPr>
              <w:lastRenderedPageBreak/>
              <w:t xml:space="preserve">and says, </w:t>
            </w:r>
            <w:r w:rsidRPr="008A018C">
              <w:rPr>
                <w:rFonts w:ascii="Century Gothic" w:hAnsi="Century Gothic"/>
                <w:i/>
                <w:iCs/>
                <w:color w:val="3A3A3A"/>
                <w:sz w:val="16"/>
                <w:szCs w:val="18"/>
              </w:rPr>
              <w:t xml:space="preserve">“I’m writing”. </w:t>
            </w:r>
          </w:p>
          <w:p w14:paraId="0C039F71" w14:textId="36CF996E" w:rsidR="008A018C" w:rsidRPr="006C06F1" w:rsidRDefault="008A018C" w:rsidP="00B13047">
            <w:pPr>
              <w:rPr>
                <w:rFonts w:ascii="Century Gothic" w:hAnsi="Century Gothic"/>
                <w:sz w:val="16"/>
                <w:szCs w:val="16"/>
              </w:rPr>
            </w:pPr>
          </w:p>
        </w:tc>
        <w:tc>
          <w:tcPr>
            <w:tcW w:w="1577" w:type="dxa"/>
          </w:tcPr>
          <w:p w14:paraId="58F929F8" w14:textId="3E68F76E" w:rsidR="00C840F9" w:rsidRPr="006C06F1" w:rsidRDefault="00DC2BEF" w:rsidP="00B13047">
            <w:pPr>
              <w:rPr>
                <w:rFonts w:ascii="Century Gothic" w:hAnsi="Century Gothic"/>
                <w:sz w:val="16"/>
                <w:szCs w:val="16"/>
              </w:rPr>
            </w:pPr>
            <w:r w:rsidRPr="006C06F1">
              <w:rPr>
                <w:rFonts w:ascii="Century Gothic" w:hAnsi="Century Gothic"/>
                <w:sz w:val="16"/>
                <w:szCs w:val="16"/>
              </w:rPr>
              <w:lastRenderedPageBreak/>
              <w:t>Model different types of marks and develop the language for these, e.g. wiggly, zig zag, straight, vertical, horizontal</w:t>
            </w:r>
          </w:p>
        </w:tc>
        <w:tc>
          <w:tcPr>
            <w:tcW w:w="1577" w:type="dxa"/>
          </w:tcPr>
          <w:p w14:paraId="69CBE808" w14:textId="27601BF1" w:rsidR="00C840F9" w:rsidRPr="006C06F1" w:rsidRDefault="000E2E39" w:rsidP="00B13047">
            <w:pPr>
              <w:rPr>
                <w:rFonts w:ascii="Century Gothic" w:hAnsi="Century Gothic"/>
                <w:sz w:val="16"/>
                <w:szCs w:val="16"/>
              </w:rPr>
            </w:pPr>
            <w:r w:rsidRPr="006C06F1">
              <w:rPr>
                <w:rFonts w:ascii="Century Gothic" w:hAnsi="Century Gothic"/>
                <w:sz w:val="16"/>
                <w:szCs w:val="16"/>
              </w:rPr>
              <w:t>Model correct letter formation.</w:t>
            </w:r>
          </w:p>
        </w:tc>
        <w:tc>
          <w:tcPr>
            <w:tcW w:w="1577" w:type="dxa"/>
          </w:tcPr>
          <w:p w14:paraId="798A0929" w14:textId="77777777" w:rsidR="00C840F9" w:rsidRPr="006C06F1" w:rsidRDefault="005A5DAF" w:rsidP="00B13047">
            <w:pPr>
              <w:rPr>
                <w:rFonts w:ascii="Century Gothic" w:hAnsi="Century Gothic"/>
                <w:sz w:val="16"/>
                <w:szCs w:val="16"/>
              </w:rPr>
            </w:pPr>
            <w:r w:rsidRPr="006C06F1">
              <w:rPr>
                <w:rFonts w:ascii="Century Gothic" w:hAnsi="Century Gothic"/>
                <w:sz w:val="16"/>
                <w:szCs w:val="16"/>
              </w:rPr>
              <w:t>Model captions and labels</w:t>
            </w:r>
          </w:p>
          <w:p w14:paraId="52F110A1" w14:textId="77777777" w:rsidR="005A5DAF" w:rsidRPr="006C06F1" w:rsidRDefault="005A5DAF" w:rsidP="00B13047">
            <w:pPr>
              <w:rPr>
                <w:rFonts w:ascii="Century Gothic" w:hAnsi="Century Gothic"/>
                <w:sz w:val="16"/>
                <w:szCs w:val="16"/>
              </w:rPr>
            </w:pPr>
          </w:p>
          <w:p w14:paraId="084AD15E" w14:textId="77777777" w:rsidR="005A5DAF" w:rsidRDefault="005A5DAF" w:rsidP="00B13047">
            <w:pPr>
              <w:rPr>
                <w:rFonts w:ascii="Century Gothic" w:hAnsi="Century Gothic"/>
                <w:sz w:val="16"/>
                <w:szCs w:val="16"/>
              </w:rPr>
            </w:pPr>
            <w:r w:rsidRPr="006C06F1">
              <w:rPr>
                <w:rFonts w:ascii="Century Gothic" w:hAnsi="Century Gothic"/>
                <w:sz w:val="16"/>
                <w:szCs w:val="16"/>
              </w:rPr>
              <w:t>Talk for writing</w:t>
            </w:r>
          </w:p>
          <w:p w14:paraId="5C51C17D" w14:textId="77777777" w:rsidR="008A018C" w:rsidRPr="008A018C" w:rsidRDefault="008A018C" w:rsidP="008A018C">
            <w:pPr>
              <w:pStyle w:val="NormalWeb"/>
              <w:rPr>
                <w:rFonts w:ascii="Century Gothic" w:hAnsi="Century Gothic"/>
                <w:sz w:val="22"/>
              </w:rPr>
            </w:pPr>
            <w:r w:rsidRPr="008A018C">
              <w:rPr>
                <w:rFonts w:ascii="Century Gothic" w:hAnsi="Century Gothic"/>
                <w:color w:val="3A3A3A"/>
                <w:sz w:val="16"/>
                <w:szCs w:val="18"/>
              </w:rPr>
              <w:t xml:space="preserve">Notice and encourage children’s drawing, painting and early writing and the meanings that they give to them, such as when a child covers a whole piece of paper and says, </w:t>
            </w:r>
            <w:r w:rsidRPr="008A018C">
              <w:rPr>
                <w:rFonts w:ascii="Century Gothic" w:hAnsi="Century Gothic"/>
                <w:i/>
                <w:iCs/>
                <w:color w:val="3A3A3A"/>
                <w:sz w:val="16"/>
                <w:szCs w:val="18"/>
              </w:rPr>
              <w:t xml:space="preserve">“I’m writing”. </w:t>
            </w:r>
          </w:p>
          <w:p w14:paraId="4E916C0C" w14:textId="394EBA39" w:rsidR="008A018C" w:rsidRPr="006C06F1" w:rsidRDefault="008A018C" w:rsidP="00B13047">
            <w:pPr>
              <w:rPr>
                <w:rFonts w:ascii="Century Gothic" w:hAnsi="Century Gothic"/>
                <w:sz w:val="16"/>
                <w:szCs w:val="16"/>
              </w:rPr>
            </w:pPr>
          </w:p>
        </w:tc>
        <w:tc>
          <w:tcPr>
            <w:tcW w:w="1577" w:type="dxa"/>
          </w:tcPr>
          <w:p w14:paraId="4306D4A5" w14:textId="77777777" w:rsidR="008A018C" w:rsidRDefault="008A018C" w:rsidP="008A018C">
            <w:pPr>
              <w:pStyle w:val="NormalWeb"/>
            </w:pPr>
            <w:r w:rsidRPr="008A018C">
              <w:rPr>
                <w:rFonts w:ascii="Century Gothic" w:hAnsi="Century Gothic"/>
                <w:color w:val="3A3A3A"/>
                <w:sz w:val="16"/>
                <w:szCs w:val="16"/>
              </w:rPr>
              <w:t>Model and include children in using signs and writing to expand playful experiences such as making signs for a shop or car wash, instructions for a ball game, a list of names for a taking turns</w:t>
            </w:r>
            <w:r>
              <w:rPr>
                <w:rFonts w:ascii="Lato" w:hAnsi="Lato"/>
                <w:color w:val="3A3A3A"/>
                <w:sz w:val="18"/>
                <w:szCs w:val="18"/>
              </w:rPr>
              <w:t xml:space="preserve">. </w:t>
            </w:r>
          </w:p>
          <w:p w14:paraId="3BEAECD7" w14:textId="77777777" w:rsidR="00C840F9" w:rsidRPr="006C06F1" w:rsidRDefault="00C840F9" w:rsidP="00B13047">
            <w:pPr>
              <w:pStyle w:val="NormalWeb"/>
              <w:rPr>
                <w:rFonts w:ascii="ArialMT" w:hAnsi="ArialMT"/>
                <w:sz w:val="16"/>
                <w:szCs w:val="16"/>
              </w:rPr>
            </w:pPr>
          </w:p>
        </w:tc>
        <w:tc>
          <w:tcPr>
            <w:tcW w:w="1577" w:type="dxa"/>
          </w:tcPr>
          <w:p w14:paraId="5350593A" w14:textId="77777777" w:rsidR="00C840F9" w:rsidRDefault="005A5DAF" w:rsidP="00B13047">
            <w:pPr>
              <w:rPr>
                <w:rFonts w:ascii="Century Gothic" w:hAnsi="Century Gothic"/>
                <w:sz w:val="16"/>
                <w:szCs w:val="16"/>
              </w:rPr>
            </w:pPr>
            <w:r w:rsidRPr="006C06F1">
              <w:rPr>
                <w:rFonts w:ascii="Century Gothic" w:hAnsi="Century Gothic"/>
                <w:sz w:val="16"/>
                <w:szCs w:val="16"/>
              </w:rPr>
              <w:t>Model and provide name cards with photograph, peg labels.</w:t>
            </w:r>
          </w:p>
          <w:p w14:paraId="4BAE4E0E" w14:textId="77777777" w:rsidR="008A018C" w:rsidRPr="008A018C" w:rsidRDefault="008A018C" w:rsidP="008A018C">
            <w:pPr>
              <w:pStyle w:val="NormalWeb"/>
              <w:rPr>
                <w:rFonts w:ascii="Century Gothic" w:hAnsi="Century Gothic"/>
                <w:sz w:val="22"/>
              </w:rPr>
            </w:pPr>
            <w:r w:rsidRPr="008A018C">
              <w:rPr>
                <w:rFonts w:ascii="Century Gothic" w:hAnsi="Century Gothic"/>
                <w:color w:val="3A3A3A"/>
                <w:sz w:val="16"/>
                <w:szCs w:val="18"/>
              </w:rPr>
              <w:t xml:space="preserve">Support children in recognising and writing their own names. </w:t>
            </w:r>
          </w:p>
          <w:p w14:paraId="3E8CBDD6" w14:textId="4C7BD9FD" w:rsidR="008A018C" w:rsidRPr="006C06F1" w:rsidRDefault="008A018C" w:rsidP="00B13047">
            <w:pPr>
              <w:rPr>
                <w:rFonts w:ascii="Century Gothic" w:hAnsi="Century Gothic"/>
                <w:sz w:val="16"/>
                <w:szCs w:val="16"/>
              </w:rPr>
            </w:pPr>
          </w:p>
        </w:tc>
        <w:tc>
          <w:tcPr>
            <w:tcW w:w="1577" w:type="dxa"/>
          </w:tcPr>
          <w:p w14:paraId="43BC750D" w14:textId="7CB1AF95" w:rsidR="00C840F9" w:rsidRPr="006C06F1" w:rsidRDefault="005A5DAF" w:rsidP="00B13047">
            <w:pPr>
              <w:rPr>
                <w:rFonts w:ascii="Century Gothic" w:hAnsi="Century Gothic"/>
                <w:sz w:val="16"/>
                <w:szCs w:val="16"/>
              </w:rPr>
            </w:pPr>
            <w:r w:rsidRPr="006C06F1">
              <w:rPr>
                <w:rFonts w:ascii="Century Gothic" w:hAnsi="Century Gothic"/>
                <w:sz w:val="16"/>
                <w:szCs w:val="16"/>
              </w:rPr>
              <w:t xml:space="preserve">RWI blend and segment with m a s d t </w:t>
            </w:r>
            <w:proofErr w:type="spellStart"/>
            <w:r w:rsidRPr="006C06F1">
              <w:rPr>
                <w:rFonts w:ascii="Century Gothic" w:hAnsi="Century Gothic"/>
                <w:sz w:val="16"/>
                <w:szCs w:val="16"/>
              </w:rPr>
              <w:t>i</w:t>
            </w:r>
            <w:proofErr w:type="spellEnd"/>
            <w:r w:rsidRPr="006C06F1">
              <w:rPr>
                <w:rFonts w:ascii="Century Gothic" w:hAnsi="Century Gothic"/>
                <w:sz w:val="16"/>
                <w:szCs w:val="16"/>
              </w:rPr>
              <w:t xml:space="preserve"> – set 1 sounds.</w:t>
            </w:r>
          </w:p>
          <w:p w14:paraId="385B8A64" w14:textId="3BBFADC0" w:rsidR="005A5DAF" w:rsidRPr="006C06F1" w:rsidRDefault="005A5DAF" w:rsidP="00B13047">
            <w:pPr>
              <w:rPr>
                <w:rFonts w:ascii="Century Gothic" w:hAnsi="Century Gothic"/>
                <w:sz w:val="16"/>
                <w:szCs w:val="16"/>
              </w:rPr>
            </w:pPr>
            <w:r w:rsidRPr="006C06F1">
              <w:rPr>
                <w:rFonts w:ascii="Century Gothic" w:hAnsi="Century Gothic"/>
                <w:sz w:val="16"/>
                <w:szCs w:val="16"/>
              </w:rPr>
              <w:t>am, at, as, it, is</w:t>
            </w:r>
          </w:p>
        </w:tc>
        <w:tc>
          <w:tcPr>
            <w:tcW w:w="1577" w:type="dxa"/>
          </w:tcPr>
          <w:p w14:paraId="5EE1197E" w14:textId="43796FAC" w:rsidR="00C840F9" w:rsidRPr="006C06F1" w:rsidRDefault="005A5DAF" w:rsidP="00B13047">
            <w:pPr>
              <w:rPr>
                <w:rFonts w:ascii="Century Gothic" w:hAnsi="Century Gothic"/>
                <w:sz w:val="16"/>
                <w:szCs w:val="16"/>
              </w:rPr>
            </w:pPr>
            <w:r w:rsidRPr="006C06F1">
              <w:rPr>
                <w:rFonts w:ascii="Century Gothic" w:hAnsi="Century Gothic"/>
                <w:sz w:val="16"/>
                <w:szCs w:val="16"/>
              </w:rPr>
              <w:t xml:space="preserve">RWI blend and segment with m a s d t </w:t>
            </w:r>
            <w:proofErr w:type="spellStart"/>
            <w:r w:rsidRPr="006C06F1">
              <w:rPr>
                <w:rFonts w:ascii="Century Gothic" w:hAnsi="Century Gothic"/>
                <w:sz w:val="16"/>
                <w:szCs w:val="16"/>
              </w:rPr>
              <w:t>i</w:t>
            </w:r>
            <w:proofErr w:type="spellEnd"/>
            <w:r w:rsidRPr="006C06F1">
              <w:rPr>
                <w:rFonts w:ascii="Century Gothic" w:hAnsi="Century Gothic"/>
                <w:sz w:val="16"/>
                <w:szCs w:val="16"/>
              </w:rPr>
              <w:t>– set 1 sounds.</w:t>
            </w:r>
          </w:p>
          <w:p w14:paraId="7DF4D912" w14:textId="28B6B60B" w:rsidR="005A5DAF" w:rsidRPr="006C06F1" w:rsidRDefault="005A5DAF" w:rsidP="00B13047">
            <w:pPr>
              <w:rPr>
                <w:rFonts w:ascii="Century Gothic" w:hAnsi="Century Gothic"/>
                <w:sz w:val="16"/>
                <w:szCs w:val="16"/>
              </w:rPr>
            </w:pPr>
            <w:r w:rsidRPr="006C06F1">
              <w:rPr>
                <w:rFonts w:ascii="Century Gothic" w:hAnsi="Century Gothic"/>
                <w:sz w:val="16"/>
                <w:szCs w:val="16"/>
              </w:rPr>
              <w:t xml:space="preserve">mat, mad, </w:t>
            </w:r>
            <w:proofErr w:type="spellStart"/>
            <w:r w:rsidRPr="006C06F1">
              <w:rPr>
                <w:rFonts w:ascii="Century Gothic" w:hAnsi="Century Gothic"/>
                <w:sz w:val="16"/>
                <w:szCs w:val="16"/>
              </w:rPr>
              <w:t>sam</w:t>
            </w:r>
            <w:proofErr w:type="spellEnd"/>
            <w:r w:rsidRPr="006C06F1">
              <w:rPr>
                <w:rFonts w:ascii="Century Gothic" w:hAnsi="Century Gothic"/>
                <w:sz w:val="16"/>
                <w:szCs w:val="16"/>
              </w:rPr>
              <w:t>, sad, sit, Tim</w:t>
            </w:r>
          </w:p>
        </w:tc>
      </w:tr>
      <w:tr w:rsidR="00EB620C" w14:paraId="78BDC970" w14:textId="353892FB" w:rsidTr="008A018C">
        <w:tc>
          <w:tcPr>
            <w:tcW w:w="1985" w:type="dxa"/>
          </w:tcPr>
          <w:p w14:paraId="0570B8C7" w14:textId="07AAD551" w:rsidR="00EB620C" w:rsidRDefault="00EB620C" w:rsidP="00B13047">
            <w:pPr>
              <w:rPr>
                <w:rFonts w:ascii="Century Gothic" w:hAnsi="Century Gothic"/>
              </w:rPr>
            </w:pPr>
            <w:r w:rsidRPr="00C840F9">
              <w:rPr>
                <w:rFonts w:ascii="Century Gothic" w:hAnsi="Century Gothic"/>
                <w:sz w:val="18"/>
              </w:rPr>
              <w:t xml:space="preserve">ENVIRONMENT </w:t>
            </w:r>
          </w:p>
        </w:tc>
        <w:tc>
          <w:tcPr>
            <w:tcW w:w="12616" w:type="dxa"/>
            <w:gridSpan w:val="8"/>
          </w:tcPr>
          <w:p w14:paraId="031EE906" w14:textId="52C2EA7B" w:rsidR="004C5EAD" w:rsidRPr="006C06F1" w:rsidRDefault="004C5EAD" w:rsidP="00B13047">
            <w:pPr>
              <w:rPr>
                <w:rFonts w:ascii="Century Gothic" w:hAnsi="Century Gothic"/>
                <w:sz w:val="18"/>
                <w:szCs w:val="18"/>
              </w:rPr>
            </w:pPr>
            <w:r w:rsidRPr="006C06F1">
              <w:rPr>
                <w:rFonts w:ascii="Century Gothic" w:hAnsi="Century Gothic"/>
                <w:sz w:val="18"/>
                <w:szCs w:val="18"/>
              </w:rPr>
              <w:t>Large b</w:t>
            </w:r>
            <w:r w:rsidR="00B963AD" w:rsidRPr="006C06F1">
              <w:rPr>
                <w:rFonts w:ascii="Century Gothic" w:hAnsi="Century Gothic"/>
                <w:sz w:val="18"/>
                <w:szCs w:val="18"/>
              </w:rPr>
              <w:t>rushes – pivotal shoulder movements</w:t>
            </w:r>
          </w:p>
          <w:p w14:paraId="67078F0A" w14:textId="2807614E" w:rsidR="00B963AD" w:rsidRPr="006C06F1" w:rsidRDefault="00B963AD" w:rsidP="00B13047">
            <w:pPr>
              <w:rPr>
                <w:rFonts w:ascii="Century Gothic" w:hAnsi="Century Gothic"/>
                <w:sz w:val="18"/>
                <w:szCs w:val="18"/>
              </w:rPr>
            </w:pPr>
          </w:p>
          <w:p w14:paraId="3E2CABAD" w14:textId="47946DCF" w:rsidR="00B963AD" w:rsidRPr="006C06F1" w:rsidRDefault="00B963AD" w:rsidP="00B13047">
            <w:pPr>
              <w:rPr>
                <w:rFonts w:ascii="Century Gothic" w:hAnsi="Century Gothic"/>
                <w:sz w:val="18"/>
                <w:szCs w:val="18"/>
              </w:rPr>
            </w:pPr>
            <w:r w:rsidRPr="006C06F1">
              <w:rPr>
                <w:rFonts w:ascii="Century Gothic" w:hAnsi="Century Gothic"/>
                <w:sz w:val="18"/>
                <w:szCs w:val="18"/>
              </w:rPr>
              <w:t>Climbing frame – upper body</w:t>
            </w:r>
          </w:p>
          <w:p w14:paraId="054D6C4E" w14:textId="06409866" w:rsidR="00B963AD" w:rsidRPr="006C06F1" w:rsidRDefault="00B963AD" w:rsidP="00B13047">
            <w:pPr>
              <w:rPr>
                <w:rFonts w:ascii="Century Gothic" w:hAnsi="Century Gothic"/>
                <w:sz w:val="18"/>
                <w:szCs w:val="18"/>
              </w:rPr>
            </w:pPr>
          </w:p>
          <w:p w14:paraId="77232D09" w14:textId="3A13E20B" w:rsidR="00B963AD" w:rsidRPr="006C06F1" w:rsidRDefault="00B963AD" w:rsidP="00B13047">
            <w:pPr>
              <w:rPr>
                <w:rFonts w:ascii="Century Gothic" w:hAnsi="Century Gothic"/>
                <w:sz w:val="18"/>
                <w:szCs w:val="18"/>
              </w:rPr>
            </w:pPr>
            <w:r w:rsidRPr="006C06F1">
              <w:rPr>
                <w:rFonts w:ascii="Century Gothic" w:hAnsi="Century Gothic"/>
                <w:sz w:val="18"/>
                <w:szCs w:val="18"/>
              </w:rPr>
              <w:t>Coloured sand trays and mark making implements</w:t>
            </w:r>
          </w:p>
          <w:p w14:paraId="1C14B026" w14:textId="60B6664A" w:rsidR="00B963AD" w:rsidRPr="006C06F1" w:rsidRDefault="00B963AD" w:rsidP="00B13047">
            <w:pPr>
              <w:rPr>
                <w:rFonts w:ascii="Century Gothic" w:hAnsi="Century Gothic"/>
                <w:sz w:val="18"/>
                <w:szCs w:val="18"/>
              </w:rPr>
            </w:pPr>
          </w:p>
          <w:p w14:paraId="507EFF78" w14:textId="2EF18C9B" w:rsidR="00B963AD" w:rsidRPr="006C06F1" w:rsidRDefault="00B963AD" w:rsidP="00B13047">
            <w:pPr>
              <w:rPr>
                <w:rFonts w:ascii="Century Gothic" w:hAnsi="Century Gothic"/>
                <w:sz w:val="18"/>
                <w:szCs w:val="18"/>
              </w:rPr>
            </w:pPr>
            <w:r w:rsidRPr="006C06F1">
              <w:rPr>
                <w:rFonts w:ascii="Century Gothic" w:hAnsi="Century Gothic"/>
                <w:sz w:val="18"/>
                <w:szCs w:val="18"/>
              </w:rPr>
              <w:t xml:space="preserve">Play dough </w:t>
            </w:r>
            <w:r w:rsidR="00C9429A">
              <w:rPr>
                <w:rFonts w:ascii="Century Gothic" w:hAnsi="Century Gothic"/>
                <w:sz w:val="18"/>
                <w:szCs w:val="18"/>
              </w:rPr>
              <w:t>– dough gym and funky fingers exercises</w:t>
            </w:r>
          </w:p>
          <w:p w14:paraId="5381D4CB" w14:textId="537A5297" w:rsidR="008A018C" w:rsidRPr="008A018C" w:rsidRDefault="008A018C" w:rsidP="008A018C">
            <w:pPr>
              <w:pStyle w:val="NormalWeb"/>
              <w:rPr>
                <w:rFonts w:ascii="Century Gothic" w:hAnsi="Century Gothic"/>
              </w:rPr>
            </w:pPr>
            <w:r w:rsidRPr="008A018C">
              <w:rPr>
                <w:rFonts w:ascii="Century Gothic" w:hAnsi="Century Gothic"/>
                <w:color w:val="3A3A3A"/>
                <w:sz w:val="18"/>
                <w:szCs w:val="18"/>
              </w:rPr>
              <w:t xml:space="preserve">Think out loud and talk through what you are doing when writing on typing on screen. </w:t>
            </w:r>
          </w:p>
          <w:p w14:paraId="6646608F" w14:textId="1E6CEB0B" w:rsidR="006C06F1" w:rsidRPr="006C06F1" w:rsidRDefault="00DC2BEF" w:rsidP="00B13047">
            <w:pPr>
              <w:rPr>
                <w:rFonts w:ascii="Century Gothic" w:hAnsi="Century Gothic"/>
                <w:sz w:val="18"/>
                <w:szCs w:val="18"/>
              </w:rPr>
            </w:pPr>
            <w:r w:rsidRPr="006C06F1">
              <w:rPr>
                <w:rFonts w:ascii="Century Gothic" w:hAnsi="Century Gothic"/>
                <w:sz w:val="18"/>
                <w:szCs w:val="18"/>
              </w:rPr>
              <w:t>Variety of mark making materials – thick tria</w:t>
            </w:r>
            <w:r w:rsidR="009E2AA4" w:rsidRPr="006C06F1">
              <w:rPr>
                <w:rFonts w:ascii="Century Gothic" w:hAnsi="Century Gothic"/>
                <w:sz w:val="18"/>
                <w:szCs w:val="18"/>
              </w:rPr>
              <w:t>n</w:t>
            </w:r>
            <w:r w:rsidRPr="006C06F1">
              <w:rPr>
                <w:rFonts w:ascii="Century Gothic" w:hAnsi="Century Gothic"/>
                <w:sz w:val="18"/>
                <w:szCs w:val="18"/>
              </w:rPr>
              <w:t xml:space="preserve">gular pencils, thin triangular, chunky markers, </w:t>
            </w:r>
            <w:r w:rsidR="009E2AA4" w:rsidRPr="006C06F1">
              <w:rPr>
                <w:rFonts w:ascii="Century Gothic" w:hAnsi="Century Gothic"/>
                <w:sz w:val="18"/>
                <w:szCs w:val="18"/>
              </w:rPr>
              <w:t>thick and thin paint brushes</w:t>
            </w:r>
            <w:r w:rsidR="006C06F1">
              <w:rPr>
                <w:rFonts w:ascii="Century Gothic" w:hAnsi="Century Gothic"/>
                <w:sz w:val="18"/>
                <w:szCs w:val="18"/>
              </w:rPr>
              <w:t>, chunky chalks, chalkboards on wall, painting easels</w:t>
            </w:r>
          </w:p>
          <w:p w14:paraId="18013C2B" w14:textId="77777777" w:rsidR="009E2AA4" w:rsidRPr="006C06F1" w:rsidRDefault="009E2AA4" w:rsidP="00B13047">
            <w:pPr>
              <w:rPr>
                <w:rFonts w:ascii="Century Gothic" w:hAnsi="Century Gothic"/>
                <w:sz w:val="18"/>
                <w:szCs w:val="18"/>
              </w:rPr>
            </w:pPr>
          </w:p>
          <w:p w14:paraId="15D8559E" w14:textId="00C66575" w:rsidR="009E2AA4" w:rsidRPr="006C06F1" w:rsidRDefault="009E2AA4" w:rsidP="00B13047">
            <w:pPr>
              <w:rPr>
                <w:rFonts w:ascii="Century Gothic" w:hAnsi="Century Gothic"/>
                <w:sz w:val="18"/>
                <w:szCs w:val="18"/>
              </w:rPr>
            </w:pPr>
            <w:r w:rsidRPr="006C06F1">
              <w:rPr>
                <w:rFonts w:ascii="Century Gothic" w:hAnsi="Century Gothic"/>
                <w:sz w:val="18"/>
                <w:szCs w:val="18"/>
              </w:rPr>
              <w:t>Variety of paper, bordered paper, zig zag books, book making resources</w:t>
            </w:r>
          </w:p>
          <w:p w14:paraId="7B579A9D" w14:textId="77777777" w:rsidR="009E2AA4" w:rsidRPr="006C06F1" w:rsidRDefault="009E2AA4" w:rsidP="00B13047">
            <w:pPr>
              <w:rPr>
                <w:rFonts w:ascii="Century Gothic" w:hAnsi="Century Gothic"/>
                <w:sz w:val="18"/>
                <w:szCs w:val="18"/>
              </w:rPr>
            </w:pPr>
          </w:p>
          <w:p w14:paraId="28DF9B75" w14:textId="1E59EFF7" w:rsidR="00EB620C" w:rsidRPr="006C06F1" w:rsidRDefault="00DC2BEF" w:rsidP="00B13047">
            <w:pPr>
              <w:rPr>
                <w:rFonts w:ascii="Century Gothic" w:hAnsi="Century Gothic"/>
                <w:sz w:val="18"/>
                <w:szCs w:val="18"/>
              </w:rPr>
            </w:pPr>
            <w:r w:rsidRPr="006C06F1">
              <w:rPr>
                <w:rFonts w:ascii="Century Gothic" w:hAnsi="Century Gothic"/>
                <w:sz w:val="18"/>
                <w:szCs w:val="18"/>
              </w:rPr>
              <w:t>Signing in sheet spring term – name cards with photographs to copy.</w:t>
            </w:r>
          </w:p>
          <w:p w14:paraId="7EC78197" w14:textId="77777777" w:rsidR="00DC2BEF" w:rsidRPr="006C06F1" w:rsidRDefault="00DC2BEF" w:rsidP="00B13047">
            <w:pPr>
              <w:rPr>
                <w:rFonts w:ascii="Century Gothic" w:hAnsi="Century Gothic"/>
                <w:sz w:val="18"/>
                <w:szCs w:val="18"/>
              </w:rPr>
            </w:pPr>
          </w:p>
          <w:p w14:paraId="241F551F" w14:textId="7FCF6713" w:rsidR="00DC2BEF" w:rsidRPr="006C06F1" w:rsidRDefault="00DC2BEF" w:rsidP="00B13047">
            <w:pPr>
              <w:rPr>
                <w:rFonts w:ascii="Century Gothic" w:hAnsi="Century Gothic"/>
                <w:sz w:val="18"/>
                <w:szCs w:val="18"/>
              </w:rPr>
            </w:pPr>
            <w:r w:rsidRPr="006C06F1">
              <w:rPr>
                <w:rFonts w:ascii="Century Gothic" w:hAnsi="Century Gothic"/>
                <w:sz w:val="18"/>
                <w:szCs w:val="18"/>
              </w:rPr>
              <w:t>RWI modelling of set 1 sounds</w:t>
            </w:r>
          </w:p>
          <w:p w14:paraId="5EC8FF5A" w14:textId="320F4517" w:rsidR="00DC2BEF" w:rsidRPr="006C06F1" w:rsidRDefault="005A5DAF" w:rsidP="005A5DAF">
            <w:pPr>
              <w:pStyle w:val="NormalWeb"/>
              <w:rPr>
                <w:rFonts w:ascii="Century Gothic" w:hAnsi="Century Gothic"/>
                <w:sz w:val="18"/>
                <w:szCs w:val="18"/>
              </w:rPr>
            </w:pPr>
            <w:r w:rsidRPr="006C06F1">
              <w:rPr>
                <w:rFonts w:ascii="Century Gothic" w:hAnsi="Century Gothic"/>
                <w:sz w:val="18"/>
                <w:szCs w:val="18"/>
              </w:rPr>
              <w:t>Display RWI set 1 letter sounds as taught - Fred frog</w:t>
            </w:r>
          </w:p>
          <w:p w14:paraId="72AE5335" w14:textId="2338471F" w:rsidR="00DC2BEF" w:rsidRPr="006C06F1" w:rsidRDefault="00DC2BEF" w:rsidP="00B13047">
            <w:pPr>
              <w:rPr>
                <w:rFonts w:ascii="Century Gothic" w:hAnsi="Century Gothic"/>
                <w:sz w:val="18"/>
                <w:szCs w:val="18"/>
              </w:rPr>
            </w:pPr>
            <w:r w:rsidRPr="006C06F1">
              <w:rPr>
                <w:rFonts w:ascii="Century Gothic" w:hAnsi="Century Gothic"/>
                <w:sz w:val="18"/>
                <w:szCs w:val="18"/>
              </w:rPr>
              <w:t>Magnetic letters in the environment</w:t>
            </w:r>
          </w:p>
          <w:p w14:paraId="58DE70E7" w14:textId="77777777" w:rsidR="009E2AA4" w:rsidRPr="006C06F1" w:rsidRDefault="009E2AA4" w:rsidP="00B13047">
            <w:pPr>
              <w:rPr>
                <w:rFonts w:ascii="Century Gothic" w:hAnsi="Century Gothic"/>
                <w:sz w:val="18"/>
                <w:szCs w:val="18"/>
              </w:rPr>
            </w:pPr>
          </w:p>
          <w:p w14:paraId="7E68FE89" w14:textId="6025209D" w:rsidR="009E2AA4" w:rsidRDefault="009E2AA4" w:rsidP="00B13047">
            <w:pPr>
              <w:rPr>
                <w:rFonts w:ascii="Century Gothic" w:hAnsi="Century Gothic"/>
                <w:sz w:val="18"/>
                <w:szCs w:val="18"/>
              </w:rPr>
            </w:pPr>
            <w:r w:rsidRPr="006C06F1">
              <w:rPr>
                <w:rFonts w:ascii="Century Gothic" w:hAnsi="Century Gothic"/>
                <w:sz w:val="18"/>
                <w:szCs w:val="18"/>
              </w:rPr>
              <w:t>Large rolls of paper for large mark making</w:t>
            </w:r>
          </w:p>
          <w:p w14:paraId="0B611A0E" w14:textId="27313798" w:rsidR="008A018C" w:rsidRDefault="008A018C" w:rsidP="00B13047">
            <w:pPr>
              <w:rPr>
                <w:rFonts w:ascii="Century Gothic" w:hAnsi="Century Gothic"/>
                <w:sz w:val="18"/>
                <w:szCs w:val="18"/>
              </w:rPr>
            </w:pPr>
          </w:p>
          <w:p w14:paraId="141ED841" w14:textId="3BD13986" w:rsidR="008A018C" w:rsidRDefault="008A018C" w:rsidP="00B13047">
            <w:pPr>
              <w:rPr>
                <w:rFonts w:ascii="Century Gothic" w:hAnsi="Century Gothic"/>
                <w:sz w:val="18"/>
                <w:szCs w:val="18"/>
              </w:rPr>
            </w:pPr>
            <w:r>
              <w:rPr>
                <w:rFonts w:ascii="Century Gothic" w:hAnsi="Century Gothic"/>
                <w:sz w:val="18"/>
                <w:szCs w:val="18"/>
              </w:rPr>
              <w:t>Clip boards</w:t>
            </w:r>
          </w:p>
          <w:p w14:paraId="64988DA3" w14:textId="77777777" w:rsidR="008A018C" w:rsidRDefault="008A018C" w:rsidP="00B13047">
            <w:pPr>
              <w:rPr>
                <w:rFonts w:ascii="Century Gothic" w:hAnsi="Century Gothic"/>
                <w:sz w:val="18"/>
                <w:szCs w:val="18"/>
              </w:rPr>
            </w:pPr>
          </w:p>
          <w:p w14:paraId="2ED1B4AD" w14:textId="723379B6" w:rsidR="008A018C" w:rsidRPr="006C06F1" w:rsidRDefault="008A018C" w:rsidP="00B13047">
            <w:pPr>
              <w:rPr>
                <w:rFonts w:ascii="Century Gothic" w:hAnsi="Century Gothic"/>
                <w:sz w:val="18"/>
                <w:szCs w:val="18"/>
              </w:rPr>
            </w:pPr>
            <w:r>
              <w:rPr>
                <w:rFonts w:ascii="Century Gothic" w:hAnsi="Century Gothic"/>
                <w:sz w:val="18"/>
                <w:szCs w:val="18"/>
              </w:rPr>
              <w:t>Dry wipe boards and pens</w:t>
            </w:r>
          </w:p>
          <w:p w14:paraId="48116143" w14:textId="77777777" w:rsidR="00DC2BEF" w:rsidRDefault="00DC2BEF" w:rsidP="00B13047">
            <w:pPr>
              <w:rPr>
                <w:rFonts w:ascii="Century Gothic" w:hAnsi="Century Gothic"/>
                <w:u w:val="single"/>
              </w:rPr>
            </w:pPr>
          </w:p>
          <w:p w14:paraId="566B825F" w14:textId="255BA68E" w:rsidR="00DC2BEF" w:rsidRDefault="00DC2BEF" w:rsidP="00B13047">
            <w:pPr>
              <w:rPr>
                <w:rFonts w:ascii="Century Gothic" w:hAnsi="Century Gothic"/>
                <w:u w:val="single"/>
              </w:rPr>
            </w:pPr>
          </w:p>
        </w:tc>
      </w:tr>
      <w:tr w:rsidR="000209DB" w14:paraId="015041F8" w14:textId="77777777" w:rsidTr="00852ABE">
        <w:tc>
          <w:tcPr>
            <w:tcW w:w="1985" w:type="dxa"/>
          </w:tcPr>
          <w:p w14:paraId="15262739" w14:textId="77777777" w:rsidR="000209DB" w:rsidRPr="00AB558E" w:rsidRDefault="000209DB" w:rsidP="000209DB">
            <w:pPr>
              <w:rPr>
                <w:rFonts w:ascii="Century Gothic" w:hAnsi="Century Gothic"/>
                <w:b/>
                <w:sz w:val="22"/>
              </w:rPr>
            </w:pPr>
            <w:r w:rsidRPr="00AB558E">
              <w:rPr>
                <w:rFonts w:ascii="Century Gothic" w:hAnsi="Century Gothic"/>
                <w:b/>
                <w:sz w:val="22"/>
              </w:rPr>
              <w:t>HANDWRITING</w:t>
            </w:r>
          </w:p>
          <w:p w14:paraId="73BB68A8" w14:textId="77777777" w:rsidR="000209DB" w:rsidRPr="00AB558E" w:rsidRDefault="000209DB" w:rsidP="000209DB">
            <w:pPr>
              <w:rPr>
                <w:rFonts w:ascii="Century Gothic" w:hAnsi="Century Gothic"/>
                <w:b/>
                <w:sz w:val="22"/>
              </w:rPr>
            </w:pPr>
            <w:r w:rsidRPr="00AB558E">
              <w:rPr>
                <w:rFonts w:ascii="Century Gothic" w:hAnsi="Century Gothic"/>
                <w:b/>
                <w:sz w:val="22"/>
              </w:rPr>
              <w:t>Pencil grip</w:t>
            </w:r>
          </w:p>
          <w:p w14:paraId="6954FA7C" w14:textId="29FACA0D" w:rsidR="000209DB" w:rsidRPr="00C840F9" w:rsidRDefault="000209DB" w:rsidP="000209DB">
            <w:pPr>
              <w:rPr>
                <w:rFonts w:ascii="Century Gothic" w:hAnsi="Century Gothic"/>
                <w:b/>
              </w:rPr>
            </w:pPr>
          </w:p>
        </w:tc>
        <w:tc>
          <w:tcPr>
            <w:tcW w:w="1577" w:type="dxa"/>
          </w:tcPr>
          <w:p w14:paraId="1C6990CA" w14:textId="25FAD426" w:rsidR="000209DB" w:rsidRPr="00A05E3F" w:rsidRDefault="000209DB" w:rsidP="000209DB">
            <w:pPr>
              <w:autoSpaceDE w:val="0"/>
              <w:autoSpaceDN w:val="0"/>
              <w:adjustRightInd w:val="0"/>
              <w:rPr>
                <w:rFonts w:ascii="Century Gothic" w:hAnsi="Century Gothic"/>
                <w:b/>
              </w:rPr>
            </w:pPr>
            <w:r w:rsidRPr="00A05E3F">
              <w:rPr>
                <w:rFonts w:ascii="Century Gothic" w:hAnsi="Century Gothic"/>
                <w:b/>
                <w:sz w:val="18"/>
              </w:rPr>
              <w:t>Explore a comfortable pencil grip</w:t>
            </w:r>
            <w:r>
              <w:rPr>
                <w:rFonts w:ascii="Century Gothic" w:hAnsi="Century Gothic"/>
                <w:b/>
                <w:sz w:val="18"/>
              </w:rPr>
              <w:t>. May swap hands.</w:t>
            </w:r>
          </w:p>
        </w:tc>
        <w:tc>
          <w:tcPr>
            <w:tcW w:w="1577" w:type="dxa"/>
          </w:tcPr>
          <w:p w14:paraId="7C1A68E5" w14:textId="6EACC547" w:rsidR="000209DB" w:rsidRPr="003C60BE" w:rsidRDefault="000209DB" w:rsidP="000209DB">
            <w:pPr>
              <w:rPr>
                <w:rFonts w:ascii="Century Gothic" w:hAnsi="Century Gothic"/>
                <w:b/>
              </w:rPr>
            </w:pPr>
            <w:r w:rsidRPr="003C60BE">
              <w:rPr>
                <w:rFonts w:ascii="Century Gothic" w:hAnsi="Century Gothic"/>
                <w:b/>
                <w:sz w:val="18"/>
              </w:rPr>
              <w:t>Make marks with a range of media.</w:t>
            </w:r>
          </w:p>
        </w:tc>
        <w:tc>
          <w:tcPr>
            <w:tcW w:w="1577" w:type="dxa"/>
          </w:tcPr>
          <w:p w14:paraId="1C371114" w14:textId="0C99407F" w:rsidR="000209DB" w:rsidRPr="008A018C" w:rsidRDefault="000209DB" w:rsidP="000209DB">
            <w:pPr>
              <w:autoSpaceDE w:val="0"/>
              <w:autoSpaceDN w:val="0"/>
              <w:adjustRightInd w:val="0"/>
              <w:jc w:val="center"/>
              <w:rPr>
                <w:rFonts w:ascii="Century Gothic" w:hAnsi="Century Gothic" w:cs="HelveticaNeue-Light"/>
                <w:b/>
                <w:sz w:val="18"/>
                <w:szCs w:val="17"/>
                <w:lang w:eastAsia="en-GB"/>
              </w:rPr>
            </w:pPr>
            <w:r>
              <w:rPr>
                <w:rFonts w:ascii="Century Gothic" w:hAnsi="Century Gothic" w:cs="HelveticaNeue-Light"/>
                <w:b/>
                <w:sz w:val="18"/>
                <w:szCs w:val="17"/>
                <w:lang w:eastAsia="en-GB"/>
              </w:rPr>
              <w:t>Imitates shapes that involve one movement, e.g. circle</w:t>
            </w:r>
          </w:p>
        </w:tc>
        <w:tc>
          <w:tcPr>
            <w:tcW w:w="1577" w:type="dxa"/>
          </w:tcPr>
          <w:p w14:paraId="0796F7B9" w14:textId="03DD64DE" w:rsidR="000209DB" w:rsidRDefault="000209DB" w:rsidP="000209DB">
            <w:pPr>
              <w:rPr>
                <w:rFonts w:ascii="Century Gothic" w:hAnsi="Century Gothic"/>
                <w:u w:val="single"/>
              </w:rPr>
            </w:pPr>
            <w:r>
              <w:rPr>
                <w:rFonts w:ascii="Century Gothic" w:hAnsi="Century Gothic" w:cs="HelveticaNeue-Light"/>
                <w:b/>
                <w:sz w:val="18"/>
                <w:szCs w:val="17"/>
                <w:lang w:eastAsia="en-GB"/>
              </w:rPr>
              <w:t>Imitates shapes that involve more than one movement e.g. square, x</w:t>
            </w:r>
          </w:p>
        </w:tc>
        <w:tc>
          <w:tcPr>
            <w:tcW w:w="1577" w:type="dxa"/>
          </w:tcPr>
          <w:p w14:paraId="45AA2450" w14:textId="66DCAC4F" w:rsidR="000209DB" w:rsidRDefault="000209DB" w:rsidP="000209DB">
            <w:pPr>
              <w:pStyle w:val="NormalWeb"/>
              <w:rPr>
                <w:rFonts w:ascii="ArialMT" w:hAnsi="ArialMT"/>
              </w:rPr>
            </w:pPr>
            <w:r w:rsidRPr="00A05E3F">
              <w:rPr>
                <w:rFonts w:ascii="Century Gothic" w:hAnsi="Century Gothic" w:cs="HelveticaNeue-Light"/>
                <w:b/>
                <w:sz w:val="18"/>
                <w:szCs w:val="17"/>
                <w:lang w:eastAsia="en-GB"/>
              </w:rPr>
              <w:t>Begins to use anticlockwise movement and retrace vertical lines.</w:t>
            </w:r>
          </w:p>
        </w:tc>
        <w:tc>
          <w:tcPr>
            <w:tcW w:w="1577" w:type="dxa"/>
          </w:tcPr>
          <w:p w14:paraId="19A6F5FF" w14:textId="77777777" w:rsidR="000209DB" w:rsidRDefault="000209DB" w:rsidP="000209DB">
            <w:pPr>
              <w:rPr>
                <w:rFonts w:ascii="Century Gothic" w:hAnsi="Century Gothic"/>
                <w:b/>
                <w:sz w:val="20"/>
              </w:rPr>
            </w:pPr>
            <w:r>
              <w:rPr>
                <w:rFonts w:ascii="Century Gothic" w:hAnsi="Century Gothic"/>
                <w:b/>
                <w:sz w:val="20"/>
              </w:rPr>
              <w:t>Forms</w:t>
            </w:r>
            <w:r w:rsidRPr="00AB558E">
              <w:rPr>
                <w:rFonts w:ascii="Century Gothic" w:hAnsi="Century Gothic"/>
                <w:b/>
                <w:sz w:val="20"/>
              </w:rPr>
              <w:t xml:space="preserve"> some letters accurately</w:t>
            </w:r>
            <w:r>
              <w:rPr>
                <w:rFonts w:ascii="Century Gothic" w:hAnsi="Century Gothic"/>
                <w:b/>
                <w:sz w:val="20"/>
              </w:rPr>
              <w:t>.</w:t>
            </w:r>
          </w:p>
          <w:p w14:paraId="2B3FDC11" w14:textId="2B79EE03" w:rsidR="00B41901" w:rsidRPr="00130C6E" w:rsidRDefault="00B41901" w:rsidP="000209DB">
            <w:pPr>
              <w:rPr>
                <w:rFonts w:ascii="Century Gothic" w:hAnsi="Century Gothic"/>
                <w:b/>
              </w:rPr>
            </w:pPr>
          </w:p>
        </w:tc>
        <w:tc>
          <w:tcPr>
            <w:tcW w:w="1577" w:type="dxa"/>
          </w:tcPr>
          <w:p w14:paraId="4BEA4B32" w14:textId="34F3364E" w:rsidR="000209DB" w:rsidRPr="00BF312D" w:rsidRDefault="000209DB" w:rsidP="000209DB">
            <w:pPr>
              <w:rPr>
                <w:rFonts w:ascii="Century Gothic" w:hAnsi="Century Gothic"/>
                <w:b/>
                <w:u w:val="single"/>
              </w:rPr>
            </w:pPr>
            <w:r>
              <w:rPr>
                <w:rFonts w:ascii="Century Gothic" w:hAnsi="Century Gothic"/>
                <w:b/>
                <w:sz w:val="18"/>
              </w:rPr>
              <w:t>Begins to s</w:t>
            </w:r>
            <w:r w:rsidRPr="00130C6E">
              <w:rPr>
                <w:rFonts w:ascii="Century Gothic" w:hAnsi="Century Gothic"/>
                <w:b/>
                <w:sz w:val="18"/>
              </w:rPr>
              <w:t>how a preference for a dominant hand.</w:t>
            </w:r>
          </w:p>
        </w:tc>
        <w:tc>
          <w:tcPr>
            <w:tcW w:w="1577" w:type="dxa"/>
          </w:tcPr>
          <w:p w14:paraId="7653A0E4" w14:textId="717724F3" w:rsidR="000209DB" w:rsidRDefault="000209DB" w:rsidP="000209DB">
            <w:pPr>
              <w:rPr>
                <w:rFonts w:ascii="Century Gothic" w:hAnsi="Century Gothic"/>
                <w:u w:val="single"/>
              </w:rPr>
            </w:pPr>
            <w:r w:rsidRPr="00BF312D">
              <w:rPr>
                <w:rFonts w:ascii="Century Gothic" w:hAnsi="Century Gothic"/>
                <w:b/>
                <w:sz w:val="18"/>
              </w:rPr>
              <w:t>I can use a static tripod grip.</w:t>
            </w:r>
          </w:p>
        </w:tc>
      </w:tr>
      <w:tr w:rsidR="000209DB" w14:paraId="7BC7F72C" w14:textId="77777777" w:rsidTr="00852ABE">
        <w:tc>
          <w:tcPr>
            <w:tcW w:w="1985" w:type="dxa"/>
          </w:tcPr>
          <w:p w14:paraId="0E897572" w14:textId="6E6E907E" w:rsidR="000209DB" w:rsidRDefault="000209DB" w:rsidP="000209DB">
            <w:pPr>
              <w:rPr>
                <w:rFonts w:ascii="Century Gothic" w:hAnsi="Century Gothic"/>
              </w:rPr>
            </w:pPr>
            <w:r>
              <w:rPr>
                <w:rFonts w:ascii="Century Gothic" w:hAnsi="Century Gothic"/>
              </w:rPr>
              <w:lastRenderedPageBreak/>
              <w:t>ADULT ROLE</w:t>
            </w:r>
          </w:p>
        </w:tc>
        <w:tc>
          <w:tcPr>
            <w:tcW w:w="1577" w:type="dxa"/>
          </w:tcPr>
          <w:p w14:paraId="64DFCC62" w14:textId="77777777" w:rsidR="000209DB" w:rsidRPr="003365A4" w:rsidRDefault="000209DB" w:rsidP="000209DB">
            <w:pPr>
              <w:rPr>
                <w:rFonts w:ascii="Century Gothic" w:hAnsi="Century Gothic"/>
                <w:sz w:val="16"/>
              </w:rPr>
            </w:pPr>
            <w:r w:rsidRPr="003365A4">
              <w:rPr>
                <w:rFonts w:ascii="Century Gothic" w:hAnsi="Century Gothic"/>
                <w:sz w:val="16"/>
              </w:rPr>
              <w:t>Identify a suitable pencil for the children’s stage of development.</w:t>
            </w:r>
          </w:p>
          <w:p w14:paraId="75A51BD8" w14:textId="456B2792" w:rsidR="000209DB" w:rsidRDefault="000209DB" w:rsidP="000209DB">
            <w:pPr>
              <w:rPr>
                <w:rFonts w:ascii="Century Gothic" w:hAnsi="Century Gothic"/>
                <w:u w:val="single"/>
              </w:rPr>
            </w:pPr>
            <w:r w:rsidRPr="003365A4">
              <w:rPr>
                <w:rFonts w:ascii="Century Gothic" w:hAnsi="Century Gothic"/>
                <w:sz w:val="16"/>
              </w:rPr>
              <w:t>Model correct pencil grip.</w:t>
            </w:r>
          </w:p>
        </w:tc>
        <w:tc>
          <w:tcPr>
            <w:tcW w:w="1577" w:type="dxa"/>
          </w:tcPr>
          <w:p w14:paraId="4A6B41FC" w14:textId="77AE29D1" w:rsidR="000209DB" w:rsidRPr="006E72CC" w:rsidRDefault="000209DB" w:rsidP="000209DB">
            <w:pPr>
              <w:rPr>
                <w:rFonts w:ascii="Century Gothic" w:hAnsi="Century Gothic"/>
              </w:rPr>
            </w:pPr>
            <w:r w:rsidRPr="006E72CC">
              <w:rPr>
                <w:rFonts w:ascii="Century Gothic" w:hAnsi="Century Gothic"/>
                <w:sz w:val="16"/>
              </w:rPr>
              <w:t>Model mark making inside and out with a range of media and for a range of purposes.</w:t>
            </w:r>
          </w:p>
        </w:tc>
        <w:tc>
          <w:tcPr>
            <w:tcW w:w="1577" w:type="dxa"/>
          </w:tcPr>
          <w:p w14:paraId="0FCF3F26" w14:textId="05E4FEB8" w:rsidR="000209DB" w:rsidRPr="00B61CFA" w:rsidRDefault="000209DB" w:rsidP="000209DB">
            <w:pPr>
              <w:rPr>
                <w:rFonts w:ascii="Century Gothic" w:hAnsi="Century Gothic"/>
              </w:rPr>
            </w:pPr>
            <w:r w:rsidRPr="000209DB">
              <w:rPr>
                <w:rFonts w:ascii="Century Gothic" w:hAnsi="Century Gothic"/>
                <w:sz w:val="16"/>
              </w:rPr>
              <w:t>Model drawing circles, ‘Dot day’ topic.</w:t>
            </w:r>
          </w:p>
        </w:tc>
        <w:tc>
          <w:tcPr>
            <w:tcW w:w="1577" w:type="dxa"/>
          </w:tcPr>
          <w:p w14:paraId="1CB64177" w14:textId="2DB5B8AF" w:rsidR="000209DB" w:rsidRPr="003365A4" w:rsidRDefault="000209DB" w:rsidP="000209DB">
            <w:pPr>
              <w:rPr>
                <w:rFonts w:ascii="Century Gothic" w:hAnsi="Century Gothic"/>
              </w:rPr>
            </w:pPr>
            <w:r w:rsidRPr="000209DB">
              <w:rPr>
                <w:rFonts w:ascii="Century Gothic" w:hAnsi="Century Gothic"/>
                <w:sz w:val="18"/>
              </w:rPr>
              <w:t>Model drawing different shapes, tracing ‘road’</w:t>
            </w:r>
            <w:r>
              <w:rPr>
                <w:rFonts w:ascii="Century Gothic" w:hAnsi="Century Gothic"/>
                <w:sz w:val="18"/>
              </w:rPr>
              <w:t xml:space="preserve"> </w:t>
            </w:r>
            <w:r w:rsidRPr="000209DB">
              <w:rPr>
                <w:rFonts w:ascii="Century Gothic" w:hAnsi="Century Gothic"/>
                <w:sz w:val="18"/>
              </w:rPr>
              <w:t>shapes with cars.</w:t>
            </w:r>
          </w:p>
        </w:tc>
        <w:tc>
          <w:tcPr>
            <w:tcW w:w="1577" w:type="dxa"/>
          </w:tcPr>
          <w:p w14:paraId="16FA2F99" w14:textId="02D17D96" w:rsidR="000209DB" w:rsidRDefault="000209DB" w:rsidP="000209DB">
            <w:pPr>
              <w:pStyle w:val="NormalWeb"/>
              <w:rPr>
                <w:rFonts w:ascii="ArialMT" w:hAnsi="ArialMT"/>
              </w:rPr>
            </w:pPr>
            <w:r w:rsidRPr="00B61CFA">
              <w:rPr>
                <w:rFonts w:ascii="Century Gothic" w:hAnsi="Century Gothic"/>
                <w:sz w:val="16"/>
              </w:rPr>
              <w:t>Large motor movements to</w:t>
            </w:r>
            <w:r>
              <w:rPr>
                <w:rFonts w:ascii="Century Gothic" w:hAnsi="Century Gothic"/>
                <w:sz w:val="16"/>
              </w:rPr>
              <w:t xml:space="preserve"> develop shoulders.  Modelling of anticlockwise actions.  Drawing circles, drawing straight lines.</w:t>
            </w:r>
          </w:p>
        </w:tc>
        <w:tc>
          <w:tcPr>
            <w:tcW w:w="1577" w:type="dxa"/>
          </w:tcPr>
          <w:p w14:paraId="1700D15C" w14:textId="39CB87FC" w:rsidR="000209DB" w:rsidRPr="003365A4" w:rsidRDefault="000209DB" w:rsidP="000209DB">
            <w:pPr>
              <w:rPr>
                <w:rFonts w:ascii="Century Gothic" w:hAnsi="Century Gothic"/>
              </w:rPr>
            </w:pPr>
            <w:r w:rsidRPr="003365A4">
              <w:rPr>
                <w:rFonts w:ascii="Century Gothic" w:hAnsi="Century Gothic"/>
                <w:sz w:val="16"/>
              </w:rPr>
              <w:t>RWI model letter formation with rhymes.  Share rhymes with home.</w:t>
            </w:r>
          </w:p>
        </w:tc>
        <w:tc>
          <w:tcPr>
            <w:tcW w:w="1577" w:type="dxa"/>
          </w:tcPr>
          <w:p w14:paraId="156C628F" w14:textId="502C93A2" w:rsidR="000209DB" w:rsidRPr="00B61CFA" w:rsidRDefault="000209DB" w:rsidP="000209DB">
            <w:pPr>
              <w:rPr>
                <w:rFonts w:ascii="Century Gothic" w:hAnsi="Century Gothic"/>
                <w:sz w:val="16"/>
                <w:szCs w:val="16"/>
              </w:rPr>
            </w:pPr>
            <w:r w:rsidRPr="003365A4">
              <w:rPr>
                <w:rFonts w:ascii="Century Gothic" w:hAnsi="Century Gothic"/>
                <w:sz w:val="16"/>
              </w:rPr>
              <w:t>Support children but do not lead them to a particular hand.  Provide left handed pencil/ scissors if favouring left hand.</w:t>
            </w:r>
          </w:p>
        </w:tc>
        <w:tc>
          <w:tcPr>
            <w:tcW w:w="1577" w:type="dxa"/>
          </w:tcPr>
          <w:p w14:paraId="59288A76" w14:textId="77777777" w:rsidR="000209DB" w:rsidRDefault="000209DB" w:rsidP="000209DB">
            <w:pPr>
              <w:rPr>
                <w:rFonts w:ascii="Century Gothic" w:hAnsi="Century Gothic"/>
                <w:sz w:val="16"/>
                <w:szCs w:val="16"/>
              </w:rPr>
            </w:pPr>
            <w:r>
              <w:rPr>
                <w:rFonts w:ascii="Century Gothic" w:hAnsi="Century Gothic"/>
                <w:sz w:val="16"/>
                <w:szCs w:val="16"/>
              </w:rPr>
              <w:t>Support children to use a suitable writing pencil.  Assess the pressure applied to the pencil is sufficient.</w:t>
            </w:r>
          </w:p>
          <w:p w14:paraId="7A0DBAE6" w14:textId="0354BE31" w:rsidR="000209DB" w:rsidRDefault="000209DB" w:rsidP="000209DB">
            <w:pPr>
              <w:rPr>
                <w:rFonts w:ascii="Century Gothic" w:hAnsi="Century Gothic"/>
                <w:u w:val="single"/>
              </w:rPr>
            </w:pPr>
            <w:r>
              <w:rPr>
                <w:rFonts w:ascii="Century Gothic" w:hAnsi="Century Gothic"/>
                <w:sz w:val="16"/>
                <w:szCs w:val="16"/>
              </w:rPr>
              <w:t>Motivate writing through children’s interests.</w:t>
            </w:r>
          </w:p>
        </w:tc>
      </w:tr>
      <w:tr w:rsidR="000209DB" w14:paraId="0DF0605A" w14:textId="77777777" w:rsidTr="008A018C">
        <w:tc>
          <w:tcPr>
            <w:tcW w:w="1985" w:type="dxa"/>
          </w:tcPr>
          <w:p w14:paraId="57E8EE26" w14:textId="7E607683" w:rsidR="000209DB" w:rsidRDefault="000209DB" w:rsidP="000209DB">
            <w:pPr>
              <w:rPr>
                <w:rFonts w:ascii="Century Gothic" w:hAnsi="Century Gothic"/>
              </w:rPr>
            </w:pPr>
            <w:r w:rsidRPr="006C06F1">
              <w:rPr>
                <w:rFonts w:ascii="Century Gothic" w:hAnsi="Century Gothic"/>
                <w:sz w:val="21"/>
              </w:rPr>
              <w:t>ENVIRONMENT</w:t>
            </w:r>
          </w:p>
        </w:tc>
        <w:tc>
          <w:tcPr>
            <w:tcW w:w="12616" w:type="dxa"/>
            <w:gridSpan w:val="8"/>
          </w:tcPr>
          <w:p w14:paraId="0CBB2988" w14:textId="271CB8B4" w:rsidR="000209DB" w:rsidRPr="006C06F1" w:rsidRDefault="000209DB" w:rsidP="000209DB">
            <w:pPr>
              <w:rPr>
                <w:rFonts w:ascii="Century Gothic" w:hAnsi="Century Gothic"/>
                <w:sz w:val="18"/>
                <w:szCs w:val="18"/>
              </w:rPr>
            </w:pPr>
            <w:r>
              <w:rPr>
                <w:rFonts w:ascii="Century Gothic" w:hAnsi="Century Gothic"/>
                <w:sz w:val="18"/>
                <w:szCs w:val="18"/>
              </w:rPr>
              <w:t>V</w:t>
            </w:r>
            <w:r w:rsidRPr="006C06F1">
              <w:rPr>
                <w:rFonts w:ascii="Century Gothic" w:hAnsi="Century Gothic"/>
                <w:sz w:val="18"/>
                <w:szCs w:val="18"/>
              </w:rPr>
              <w:t>ariety of mark making materials – thick triangular pencils, thin triangular, chunky markers, thick and thin paint brushes</w:t>
            </w:r>
            <w:r>
              <w:rPr>
                <w:rFonts w:ascii="Century Gothic" w:hAnsi="Century Gothic"/>
                <w:sz w:val="18"/>
                <w:szCs w:val="18"/>
              </w:rPr>
              <w:t>, chunky chalks, chalkboards on wall, painting easels</w:t>
            </w:r>
          </w:p>
          <w:p w14:paraId="03350187" w14:textId="77777777" w:rsidR="000209DB" w:rsidRPr="006C06F1" w:rsidRDefault="000209DB" w:rsidP="000209DB">
            <w:pPr>
              <w:rPr>
                <w:rFonts w:ascii="Century Gothic" w:hAnsi="Century Gothic"/>
                <w:sz w:val="18"/>
                <w:szCs w:val="18"/>
              </w:rPr>
            </w:pPr>
          </w:p>
          <w:p w14:paraId="23885796" w14:textId="0976CB68" w:rsidR="000209DB" w:rsidRDefault="000209DB" w:rsidP="000209DB">
            <w:pPr>
              <w:rPr>
                <w:rFonts w:ascii="Century Gothic" w:hAnsi="Century Gothic"/>
                <w:sz w:val="18"/>
                <w:szCs w:val="18"/>
              </w:rPr>
            </w:pPr>
            <w:r w:rsidRPr="006C06F1">
              <w:rPr>
                <w:rFonts w:ascii="Century Gothic" w:hAnsi="Century Gothic"/>
                <w:sz w:val="18"/>
                <w:szCs w:val="18"/>
              </w:rPr>
              <w:t>Variety of paper, bordered paper, zig zag books, book making resources</w:t>
            </w:r>
          </w:p>
          <w:p w14:paraId="2A8F2466" w14:textId="77777777" w:rsidR="000209DB" w:rsidRDefault="000209DB" w:rsidP="000209DB">
            <w:pPr>
              <w:rPr>
                <w:rFonts w:ascii="Century Gothic" w:hAnsi="Century Gothic"/>
                <w:sz w:val="18"/>
                <w:szCs w:val="18"/>
              </w:rPr>
            </w:pPr>
          </w:p>
          <w:p w14:paraId="3F3D934D" w14:textId="452345FC" w:rsidR="000209DB" w:rsidRDefault="000209DB" w:rsidP="000209DB">
            <w:pPr>
              <w:rPr>
                <w:rFonts w:ascii="Century Gothic" w:hAnsi="Century Gothic"/>
                <w:sz w:val="18"/>
                <w:szCs w:val="18"/>
              </w:rPr>
            </w:pPr>
            <w:r w:rsidRPr="006C06F1">
              <w:rPr>
                <w:rFonts w:ascii="Century Gothic" w:hAnsi="Century Gothic"/>
                <w:sz w:val="18"/>
                <w:szCs w:val="18"/>
              </w:rPr>
              <w:t>Large brushes – pivotal shoulder movements</w:t>
            </w:r>
          </w:p>
          <w:p w14:paraId="75409B20" w14:textId="77777777" w:rsidR="000209DB" w:rsidRDefault="000209DB" w:rsidP="000209DB">
            <w:pPr>
              <w:rPr>
                <w:rFonts w:ascii="Century Gothic" w:hAnsi="Century Gothic"/>
                <w:sz w:val="18"/>
                <w:szCs w:val="18"/>
              </w:rPr>
            </w:pPr>
          </w:p>
          <w:p w14:paraId="5822F2F8" w14:textId="4A8C1EE0" w:rsidR="000209DB" w:rsidRDefault="000209DB" w:rsidP="000209DB">
            <w:pPr>
              <w:rPr>
                <w:rFonts w:ascii="Century Gothic" w:hAnsi="Century Gothic"/>
                <w:sz w:val="18"/>
                <w:szCs w:val="18"/>
              </w:rPr>
            </w:pPr>
            <w:r>
              <w:rPr>
                <w:rFonts w:ascii="Century Gothic" w:hAnsi="Century Gothic"/>
                <w:sz w:val="18"/>
                <w:szCs w:val="18"/>
              </w:rPr>
              <w:t>Ribbons – to make circular movements</w:t>
            </w:r>
          </w:p>
          <w:p w14:paraId="7C8941C7" w14:textId="77777777" w:rsidR="000209DB" w:rsidRDefault="000209DB" w:rsidP="000209DB">
            <w:pPr>
              <w:rPr>
                <w:rFonts w:ascii="Century Gothic" w:hAnsi="Century Gothic"/>
                <w:sz w:val="18"/>
                <w:szCs w:val="18"/>
              </w:rPr>
            </w:pPr>
          </w:p>
          <w:p w14:paraId="62CA6BB7" w14:textId="38AD574B" w:rsidR="000209DB" w:rsidRDefault="000209DB" w:rsidP="000209DB">
            <w:pPr>
              <w:rPr>
                <w:rFonts w:ascii="Century Gothic" w:hAnsi="Century Gothic"/>
                <w:sz w:val="18"/>
                <w:szCs w:val="18"/>
              </w:rPr>
            </w:pPr>
            <w:r>
              <w:rPr>
                <w:rFonts w:ascii="Century Gothic" w:hAnsi="Century Gothic"/>
                <w:sz w:val="18"/>
                <w:szCs w:val="18"/>
              </w:rPr>
              <w:t>Kites to fly high in the air</w:t>
            </w:r>
          </w:p>
          <w:p w14:paraId="6CFAB694" w14:textId="77777777" w:rsidR="000209DB" w:rsidRDefault="000209DB" w:rsidP="000209DB">
            <w:pPr>
              <w:rPr>
                <w:rFonts w:ascii="Century Gothic" w:hAnsi="Century Gothic"/>
                <w:sz w:val="18"/>
                <w:szCs w:val="18"/>
              </w:rPr>
            </w:pPr>
          </w:p>
          <w:p w14:paraId="346F76E9" w14:textId="11526569" w:rsidR="000209DB" w:rsidRDefault="000209DB" w:rsidP="000209DB">
            <w:pPr>
              <w:rPr>
                <w:rFonts w:ascii="Century Gothic" w:hAnsi="Century Gothic"/>
                <w:sz w:val="18"/>
                <w:szCs w:val="18"/>
              </w:rPr>
            </w:pPr>
            <w:r>
              <w:rPr>
                <w:rFonts w:ascii="Century Gothic" w:hAnsi="Century Gothic"/>
                <w:sz w:val="18"/>
                <w:szCs w:val="18"/>
              </w:rPr>
              <w:t>Cloths/ bubbles to clean windows at shoulder height</w:t>
            </w:r>
          </w:p>
          <w:p w14:paraId="21091F46" w14:textId="760187C2" w:rsidR="000209DB" w:rsidRDefault="000209DB" w:rsidP="000209DB">
            <w:pPr>
              <w:rPr>
                <w:rFonts w:ascii="Century Gothic" w:hAnsi="Century Gothic"/>
                <w:sz w:val="18"/>
                <w:szCs w:val="18"/>
              </w:rPr>
            </w:pPr>
          </w:p>
          <w:p w14:paraId="33C21AAF" w14:textId="084226BE" w:rsidR="000209DB" w:rsidRDefault="000209DB" w:rsidP="000209DB">
            <w:pPr>
              <w:rPr>
                <w:rFonts w:ascii="Century Gothic" w:hAnsi="Century Gothic"/>
                <w:sz w:val="18"/>
                <w:szCs w:val="18"/>
              </w:rPr>
            </w:pPr>
            <w:r>
              <w:rPr>
                <w:rFonts w:ascii="Century Gothic" w:hAnsi="Century Gothic"/>
                <w:sz w:val="18"/>
                <w:szCs w:val="18"/>
              </w:rPr>
              <w:t>Wooden block and nuts and bolts, screw drivers</w:t>
            </w:r>
          </w:p>
          <w:p w14:paraId="6CD4F95F" w14:textId="416FB41D" w:rsidR="000209DB" w:rsidRDefault="000209DB" w:rsidP="000209DB">
            <w:pPr>
              <w:rPr>
                <w:rFonts w:ascii="Century Gothic" w:hAnsi="Century Gothic"/>
                <w:sz w:val="18"/>
                <w:szCs w:val="18"/>
              </w:rPr>
            </w:pPr>
          </w:p>
          <w:p w14:paraId="755D8716" w14:textId="44BD46D9" w:rsidR="000209DB" w:rsidRDefault="000209DB" w:rsidP="000209DB">
            <w:pPr>
              <w:rPr>
                <w:rFonts w:ascii="Century Gothic" w:hAnsi="Century Gothic"/>
                <w:sz w:val="18"/>
                <w:szCs w:val="18"/>
              </w:rPr>
            </w:pPr>
            <w:proofErr w:type="spellStart"/>
            <w:r>
              <w:rPr>
                <w:rFonts w:ascii="Century Gothic" w:hAnsi="Century Gothic"/>
                <w:sz w:val="18"/>
                <w:szCs w:val="18"/>
              </w:rPr>
              <w:t>Toolo</w:t>
            </w:r>
            <w:proofErr w:type="spellEnd"/>
          </w:p>
          <w:p w14:paraId="2C53DCC8" w14:textId="2849B85A" w:rsidR="000209DB" w:rsidRDefault="000209DB" w:rsidP="000209DB">
            <w:pPr>
              <w:rPr>
                <w:rFonts w:ascii="Century Gothic" w:hAnsi="Century Gothic"/>
                <w:sz w:val="18"/>
                <w:szCs w:val="18"/>
              </w:rPr>
            </w:pPr>
          </w:p>
          <w:p w14:paraId="2F322A6A" w14:textId="5A172640" w:rsidR="000209DB" w:rsidRPr="006C06F1" w:rsidRDefault="000209DB" w:rsidP="000209DB">
            <w:pPr>
              <w:rPr>
                <w:rFonts w:ascii="Century Gothic" w:hAnsi="Century Gothic"/>
                <w:sz w:val="18"/>
                <w:szCs w:val="18"/>
              </w:rPr>
            </w:pPr>
            <w:r>
              <w:rPr>
                <w:rFonts w:ascii="Century Gothic" w:hAnsi="Century Gothic"/>
                <w:sz w:val="18"/>
                <w:szCs w:val="18"/>
              </w:rPr>
              <w:t>Lego</w:t>
            </w:r>
          </w:p>
          <w:p w14:paraId="3848D9F3" w14:textId="77777777" w:rsidR="000209DB" w:rsidRPr="006C06F1" w:rsidRDefault="000209DB" w:rsidP="000209DB">
            <w:pPr>
              <w:rPr>
                <w:rFonts w:ascii="Century Gothic" w:hAnsi="Century Gothic"/>
                <w:sz w:val="18"/>
                <w:szCs w:val="18"/>
              </w:rPr>
            </w:pPr>
          </w:p>
          <w:p w14:paraId="5DDE051C" w14:textId="77777777" w:rsidR="000209DB" w:rsidRPr="006C06F1" w:rsidRDefault="000209DB" w:rsidP="000209DB">
            <w:pPr>
              <w:rPr>
                <w:rFonts w:ascii="Century Gothic" w:hAnsi="Century Gothic"/>
                <w:sz w:val="18"/>
                <w:szCs w:val="18"/>
              </w:rPr>
            </w:pPr>
            <w:r w:rsidRPr="006C06F1">
              <w:rPr>
                <w:rFonts w:ascii="Century Gothic" w:hAnsi="Century Gothic"/>
                <w:sz w:val="18"/>
                <w:szCs w:val="18"/>
              </w:rPr>
              <w:t>Climbing frame – upper body</w:t>
            </w:r>
          </w:p>
          <w:p w14:paraId="2976E81A" w14:textId="77777777" w:rsidR="000209DB" w:rsidRPr="006C06F1" w:rsidRDefault="000209DB" w:rsidP="000209DB">
            <w:pPr>
              <w:rPr>
                <w:rFonts w:ascii="Century Gothic" w:hAnsi="Century Gothic"/>
                <w:sz w:val="18"/>
                <w:szCs w:val="18"/>
              </w:rPr>
            </w:pPr>
          </w:p>
          <w:p w14:paraId="51B2FA9F" w14:textId="77777777" w:rsidR="000209DB" w:rsidRPr="006C06F1" w:rsidRDefault="000209DB" w:rsidP="000209DB">
            <w:pPr>
              <w:rPr>
                <w:rFonts w:ascii="Century Gothic" w:hAnsi="Century Gothic"/>
                <w:sz w:val="18"/>
                <w:szCs w:val="18"/>
              </w:rPr>
            </w:pPr>
            <w:r w:rsidRPr="006C06F1">
              <w:rPr>
                <w:rFonts w:ascii="Century Gothic" w:hAnsi="Century Gothic"/>
                <w:sz w:val="18"/>
                <w:szCs w:val="18"/>
              </w:rPr>
              <w:t>Coloured sand trays and mark making implements</w:t>
            </w:r>
          </w:p>
          <w:p w14:paraId="5A45830C" w14:textId="77777777" w:rsidR="000209DB" w:rsidRPr="006C06F1" w:rsidRDefault="000209DB" w:rsidP="000209DB">
            <w:pPr>
              <w:rPr>
                <w:rFonts w:ascii="Century Gothic" w:hAnsi="Century Gothic"/>
                <w:sz w:val="18"/>
                <w:szCs w:val="18"/>
              </w:rPr>
            </w:pPr>
          </w:p>
          <w:p w14:paraId="37C142AB" w14:textId="77777777" w:rsidR="000209DB" w:rsidRPr="006C06F1" w:rsidRDefault="000209DB" w:rsidP="000209DB">
            <w:pPr>
              <w:rPr>
                <w:rFonts w:ascii="Century Gothic" w:hAnsi="Century Gothic"/>
                <w:sz w:val="18"/>
                <w:szCs w:val="18"/>
              </w:rPr>
            </w:pPr>
            <w:r w:rsidRPr="006C06F1">
              <w:rPr>
                <w:rFonts w:ascii="Century Gothic" w:hAnsi="Century Gothic"/>
                <w:sz w:val="18"/>
                <w:szCs w:val="18"/>
              </w:rPr>
              <w:t xml:space="preserve">Play dough </w:t>
            </w:r>
          </w:p>
          <w:p w14:paraId="2D660E41" w14:textId="77777777" w:rsidR="000209DB" w:rsidRPr="006C06F1" w:rsidRDefault="000209DB" w:rsidP="000209DB">
            <w:pPr>
              <w:rPr>
                <w:rFonts w:ascii="Century Gothic" w:hAnsi="Century Gothic"/>
                <w:sz w:val="18"/>
                <w:szCs w:val="18"/>
              </w:rPr>
            </w:pPr>
          </w:p>
          <w:p w14:paraId="24CE005B" w14:textId="77777777" w:rsidR="000209DB" w:rsidRDefault="000209DB" w:rsidP="000209DB">
            <w:pPr>
              <w:rPr>
                <w:rFonts w:ascii="Century Gothic" w:hAnsi="Century Gothic"/>
                <w:u w:val="single"/>
              </w:rPr>
            </w:pPr>
          </w:p>
        </w:tc>
      </w:tr>
    </w:tbl>
    <w:p w14:paraId="7B0C8958" w14:textId="7486AB80" w:rsidR="00942B28" w:rsidRDefault="00942B28" w:rsidP="00942B28">
      <w:pPr>
        <w:rPr>
          <w:rFonts w:ascii="Century Gothic" w:hAnsi="Century Gothic"/>
          <w:u w:val="single"/>
        </w:rPr>
      </w:pPr>
    </w:p>
    <w:p w14:paraId="6D6E3B7E" w14:textId="35F5FC37" w:rsidR="00E31713" w:rsidRDefault="00E31713" w:rsidP="00942B28">
      <w:pPr>
        <w:rPr>
          <w:rFonts w:ascii="Century Gothic" w:hAnsi="Century Gothic"/>
          <w:u w:val="single"/>
        </w:rPr>
      </w:pPr>
    </w:p>
    <w:p w14:paraId="38D998A8" w14:textId="35CFED60" w:rsidR="00100B9F" w:rsidRPr="006E72CC" w:rsidRDefault="006E72CC" w:rsidP="00942B28">
      <w:pPr>
        <w:rPr>
          <w:rFonts w:ascii="Century Gothic" w:hAnsi="Century Gothic"/>
        </w:rPr>
      </w:pPr>
      <w:r w:rsidRPr="006E72CC">
        <w:rPr>
          <w:rFonts w:ascii="Century Gothic" w:hAnsi="Century Gothic"/>
          <w:noProof/>
        </w:rPr>
        <w:lastRenderedPageBreak/>
        <w:drawing>
          <wp:inline distT="0" distB="0" distL="0" distR="0" wp14:anchorId="2B88628D" wp14:editId="3FAF2C4B">
            <wp:extent cx="6321425" cy="2901244"/>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cf1604271f84f91d3428e4351432827.jpg"/>
                    <pic:cNvPicPr/>
                  </pic:nvPicPr>
                  <pic:blipFill>
                    <a:blip r:embed="rId10"/>
                    <a:stretch>
                      <a:fillRect/>
                    </a:stretch>
                  </pic:blipFill>
                  <pic:spPr>
                    <a:xfrm>
                      <a:off x="0" y="0"/>
                      <a:ext cx="6328828" cy="2904642"/>
                    </a:xfrm>
                    <a:prstGeom prst="rect">
                      <a:avLst/>
                    </a:prstGeom>
                  </pic:spPr>
                </pic:pic>
              </a:graphicData>
            </a:graphic>
          </wp:inline>
        </w:drawing>
      </w:r>
      <w:r w:rsidR="00B61CFA">
        <w:rPr>
          <w:rFonts w:ascii="Century Gothic" w:hAnsi="Century Gothic"/>
        </w:rPr>
        <w:t xml:space="preserve"> Infant education blog.</w:t>
      </w:r>
    </w:p>
    <w:p w14:paraId="2B5EF0B5" w14:textId="0FA95F02" w:rsidR="00B61CFA" w:rsidRPr="00B61CFA" w:rsidRDefault="006E72CC" w:rsidP="00942B28">
      <w:pPr>
        <w:rPr>
          <w:rFonts w:ascii="Century Gothic" w:hAnsi="Century Gothic"/>
        </w:rPr>
      </w:pPr>
      <w:r w:rsidRPr="00B61CFA">
        <w:rPr>
          <w:rFonts w:ascii="Century Gothic" w:hAnsi="Century Gothic"/>
          <w:noProof/>
        </w:rPr>
        <w:drawing>
          <wp:inline distT="0" distB="0" distL="0" distR="0" wp14:anchorId="4BB92C5C" wp14:editId="671B1205">
            <wp:extent cx="2667000" cy="1992217"/>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2649" cy="2003906"/>
                    </a:xfrm>
                    <a:prstGeom prst="rect">
                      <a:avLst/>
                    </a:prstGeom>
                  </pic:spPr>
                </pic:pic>
              </a:graphicData>
            </a:graphic>
          </wp:inline>
        </w:drawing>
      </w:r>
      <w:r w:rsidR="00B61CFA" w:rsidRPr="00B61CFA">
        <w:rPr>
          <w:rFonts w:ascii="Century Gothic" w:hAnsi="Century Gothic"/>
        </w:rPr>
        <w:t>Twinkl</w:t>
      </w:r>
    </w:p>
    <w:p w14:paraId="4B5A950C" w14:textId="3F9BFF1F" w:rsidR="00100B9F" w:rsidRPr="00B61CFA" w:rsidRDefault="00B61CFA" w:rsidP="00942B28">
      <w:pPr>
        <w:rPr>
          <w:rFonts w:ascii="Century Gothic" w:hAnsi="Century Gothic"/>
          <w:sz w:val="21"/>
          <w:szCs w:val="16"/>
        </w:rPr>
      </w:pPr>
      <w:r w:rsidRPr="00B61CFA">
        <w:rPr>
          <w:rFonts w:ascii="Century Gothic" w:hAnsi="Century Gothic"/>
          <w:sz w:val="21"/>
          <w:szCs w:val="16"/>
        </w:rPr>
        <w:t>May be displayed and used within continuous provision and focussed activities to support pencil grip.</w:t>
      </w:r>
    </w:p>
    <w:p w14:paraId="528F3129" w14:textId="5A5DE582" w:rsidR="00100B9F" w:rsidRDefault="00100B9F" w:rsidP="00942B28">
      <w:pPr>
        <w:rPr>
          <w:rFonts w:ascii="Century Gothic" w:hAnsi="Century Gothic"/>
          <w:u w:val="single"/>
        </w:rPr>
      </w:pPr>
    </w:p>
    <w:p w14:paraId="5F3A907B" w14:textId="64C599DF" w:rsidR="00100B9F" w:rsidRDefault="00100B9F" w:rsidP="00942B28">
      <w:pPr>
        <w:rPr>
          <w:rFonts w:ascii="Century Gothic" w:hAnsi="Century Gothic"/>
          <w:u w:val="single"/>
        </w:rPr>
      </w:pPr>
    </w:p>
    <w:p w14:paraId="0BACDC07" w14:textId="2ECC74E3" w:rsidR="00100B9F" w:rsidRDefault="00100B9F" w:rsidP="00942B28">
      <w:pPr>
        <w:rPr>
          <w:rFonts w:ascii="Century Gothic" w:hAnsi="Century Gothic"/>
          <w:u w:val="single"/>
        </w:rPr>
      </w:pPr>
    </w:p>
    <w:p w14:paraId="74AD0034" w14:textId="2BEDBFA1" w:rsidR="00B963AD" w:rsidRDefault="00B963AD" w:rsidP="00942B28">
      <w:pPr>
        <w:rPr>
          <w:rFonts w:ascii="Century Gothic" w:hAnsi="Century Gothic"/>
          <w:u w:val="single"/>
        </w:rPr>
      </w:pPr>
    </w:p>
    <w:p w14:paraId="5ADD5D53" w14:textId="7952312F" w:rsidR="00B963AD" w:rsidRDefault="00B963AD" w:rsidP="00942B28">
      <w:pPr>
        <w:rPr>
          <w:rFonts w:ascii="Century Gothic" w:hAnsi="Century Gothic"/>
          <w:u w:val="single"/>
        </w:rPr>
      </w:pPr>
    </w:p>
    <w:p w14:paraId="6135D7D3" w14:textId="69A5AE50" w:rsidR="00B963AD" w:rsidRDefault="00B963AD" w:rsidP="00942B28">
      <w:pPr>
        <w:rPr>
          <w:rFonts w:ascii="Century Gothic" w:hAnsi="Century Gothic"/>
          <w:u w:val="single"/>
        </w:rPr>
      </w:pPr>
    </w:p>
    <w:p w14:paraId="141D2C26" w14:textId="3E3375A9" w:rsidR="00B963AD" w:rsidRDefault="00B963AD" w:rsidP="00942B28">
      <w:pPr>
        <w:rPr>
          <w:rFonts w:ascii="Century Gothic" w:hAnsi="Century Gothic"/>
          <w:u w:val="single"/>
        </w:rPr>
      </w:pPr>
    </w:p>
    <w:p w14:paraId="5735B5A6" w14:textId="428698AA" w:rsidR="00B963AD" w:rsidRDefault="00B963AD" w:rsidP="00942B28">
      <w:pPr>
        <w:rPr>
          <w:rFonts w:ascii="Century Gothic" w:hAnsi="Century Gothic"/>
          <w:u w:val="single"/>
        </w:rPr>
      </w:pPr>
    </w:p>
    <w:p w14:paraId="409B9929" w14:textId="2C4F86D9" w:rsidR="00B963AD" w:rsidRDefault="00B963AD" w:rsidP="00942B28">
      <w:pPr>
        <w:rPr>
          <w:rFonts w:ascii="Century Gothic" w:hAnsi="Century Gothic"/>
          <w:u w:val="single"/>
        </w:rPr>
      </w:pPr>
    </w:p>
    <w:p w14:paraId="01F4FB38" w14:textId="2E56324A" w:rsidR="00B963AD" w:rsidRDefault="00B963AD" w:rsidP="00942B28">
      <w:pPr>
        <w:rPr>
          <w:rFonts w:ascii="Century Gothic" w:hAnsi="Century Gothic"/>
          <w:u w:val="single"/>
        </w:rPr>
      </w:pPr>
    </w:p>
    <w:p w14:paraId="3BD41B66" w14:textId="532BF2B8" w:rsidR="00B963AD" w:rsidRDefault="00B963AD" w:rsidP="00942B28">
      <w:pPr>
        <w:rPr>
          <w:rFonts w:ascii="Century Gothic" w:hAnsi="Century Gothic"/>
          <w:u w:val="single"/>
        </w:rPr>
      </w:pPr>
    </w:p>
    <w:p w14:paraId="580B4E71" w14:textId="44CD1779" w:rsidR="00B963AD" w:rsidRDefault="00B963AD" w:rsidP="00942B28">
      <w:pPr>
        <w:rPr>
          <w:rFonts w:ascii="Century Gothic" w:hAnsi="Century Gothic"/>
          <w:u w:val="single"/>
        </w:rPr>
      </w:pPr>
    </w:p>
    <w:p w14:paraId="0B0A4F4F" w14:textId="1924021E" w:rsidR="00B963AD" w:rsidRDefault="00B963AD" w:rsidP="00942B28">
      <w:pPr>
        <w:rPr>
          <w:rFonts w:ascii="Century Gothic" w:hAnsi="Century Gothic"/>
          <w:u w:val="single"/>
        </w:rPr>
      </w:pPr>
    </w:p>
    <w:p w14:paraId="1571FC2D" w14:textId="50E41949" w:rsidR="00A57BBE" w:rsidRDefault="00A57BBE" w:rsidP="00942B28">
      <w:pPr>
        <w:rPr>
          <w:rFonts w:ascii="Century Gothic" w:hAnsi="Century Gothic"/>
          <w:u w:val="single"/>
        </w:rPr>
      </w:pPr>
    </w:p>
    <w:p w14:paraId="59AAD9ED" w14:textId="0A773783" w:rsidR="00A57BBE" w:rsidRDefault="00A57BBE" w:rsidP="00942B28">
      <w:pPr>
        <w:rPr>
          <w:rFonts w:ascii="Century Gothic" w:hAnsi="Century Gothic"/>
          <w:u w:val="single"/>
        </w:rPr>
      </w:pPr>
    </w:p>
    <w:p w14:paraId="1A994AF9" w14:textId="05DDF6A5" w:rsidR="00A57BBE" w:rsidRDefault="00A57BBE" w:rsidP="00942B28">
      <w:pPr>
        <w:rPr>
          <w:rFonts w:ascii="Century Gothic" w:hAnsi="Century Gothic"/>
          <w:u w:val="single"/>
        </w:rPr>
      </w:pPr>
    </w:p>
    <w:p w14:paraId="2F4BD6A8" w14:textId="0B76C626" w:rsidR="00A57BBE" w:rsidRDefault="00A57BBE" w:rsidP="00942B28">
      <w:pPr>
        <w:rPr>
          <w:rFonts w:ascii="Century Gothic" w:hAnsi="Century Gothic"/>
          <w:u w:val="single"/>
        </w:rPr>
      </w:pPr>
    </w:p>
    <w:p w14:paraId="669C4E7C" w14:textId="157BCB1C" w:rsidR="00A57BBE" w:rsidRDefault="00A57BBE" w:rsidP="00942B28">
      <w:pPr>
        <w:rPr>
          <w:rFonts w:ascii="Century Gothic" w:hAnsi="Century Gothic"/>
          <w:u w:val="single"/>
        </w:rPr>
      </w:pPr>
    </w:p>
    <w:p w14:paraId="492B9F67" w14:textId="298F0F08" w:rsidR="00A57BBE" w:rsidRDefault="00A57BBE" w:rsidP="00942B28">
      <w:pPr>
        <w:rPr>
          <w:rFonts w:ascii="Century Gothic" w:hAnsi="Century Gothic"/>
          <w:u w:val="single"/>
        </w:rPr>
      </w:pPr>
    </w:p>
    <w:p w14:paraId="70406CDC" w14:textId="729D34A5" w:rsidR="00A57BBE" w:rsidRDefault="00A57BBE" w:rsidP="00942B28">
      <w:pPr>
        <w:rPr>
          <w:rFonts w:ascii="Century Gothic" w:hAnsi="Century Gothic"/>
          <w:u w:val="single"/>
        </w:rPr>
      </w:pPr>
    </w:p>
    <w:p w14:paraId="13F9A08B" w14:textId="6A90BF0C" w:rsidR="00A57BBE" w:rsidRDefault="00A57BBE" w:rsidP="00942B28">
      <w:pPr>
        <w:rPr>
          <w:rFonts w:ascii="Century Gothic" w:hAnsi="Century Gothic"/>
          <w:u w:val="single"/>
        </w:rPr>
      </w:pPr>
    </w:p>
    <w:p w14:paraId="4DFE254C" w14:textId="29E9AAB4" w:rsidR="00A57BBE" w:rsidRDefault="00A57BBE" w:rsidP="00942B28">
      <w:pPr>
        <w:rPr>
          <w:rFonts w:ascii="Century Gothic" w:hAnsi="Century Gothic"/>
          <w:u w:val="single"/>
        </w:rPr>
      </w:pPr>
    </w:p>
    <w:p w14:paraId="044689EB" w14:textId="2125BDA3" w:rsidR="00A57BBE" w:rsidRDefault="00A57BBE" w:rsidP="00942B28">
      <w:pPr>
        <w:rPr>
          <w:rFonts w:ascii="Century Gothic" w:hAnsi="Century Gothic"/>
          <w:u w:val="single"/>
        </w:rPr>
      </w:pPr>
    </w:p>
    <w:p w14:paraId="3FE8D1B5" w14:textId="61C1EF22" w:rsidR="00A57BBE" w:rsidRDefault="00A57BBE" w:rsidP="00942B28">
      <w:pPr>
        <w:rPr>
          <w:rFonts w:ascii="Century Gothic" w:hAnsi="Century Gothic"/>
          <w:u w:val="single"/>
        </w:rPr>
      </w:pPr>
    </w:p>
    <w:p w14:paraId="67FFD825" w14:textId="5D13F9C0" w:rsidR="00A57BBE" w:rsidRDefault="00A57BBE" w:rsidP="00942B28">
      <w:pPr>
        <w:rPr>
          <w:rFonts w:ascii="Century Gothic" w:hAnsi="Century Gothic"/>
          <w:u w:val="single"/>
        </w:rPr>
      </w:pPr>
    </w:p>
    <w:p w14:paraId="626133AF" w14:textId="77777777" w:rsidR="00A57BBE" w:rsidRDefault="00A57BBE" w:rsidP="00942B28">
      <w:pPr>
        <w:rPr>
          <w:rFonts w:ascii="Century Gothic" w:hAnsi="Century Gothic"/>
          <w:u w:val="single"/>
        </w:rPr>
      </w:pPr>
    </w:p>
    <w:p w14:paraId="4DB9F1FB" w14:textId="03ABD960" w:rsidR="00B963AD" w:rsidRDefault="00B963AD" w:rsidP="00942B28">
      <w:pPr>
        <w:rPr>
          <w:rFonts w:ascii="Century Gothic" w:hAnsi="Century Gothic"/>
          <w:u w:val="single"/>
        </w:rPr>
      </w:pPr>
    </w:p>
    <w:p w14:paraId="72BEDACA" w14:textId="77777777" w:rsidR="00C9429A" w:rsidRDefault="00C9429A" w:rsidP="00942B28">
      <w:pPr>
        <w:rPr>
          <w:rFonts w:ascii="Century Gothic" w:hAnsi="Century Gothic"/>
          <w:u w:val="single"/>
        </w:rPr>
      </w:pPr>
    </w:p>
    <w:p w14:paraId="670189DD" w14:textId="4112E2BD" w:rsidR="00100B9F" w:rsidRDefault="00100B9F" w:rsidP="00942B28">
      <w:pPr>
        <w:rPr>
          <w:rFonts w:ascii="Century Gothic" w:hAnsi="Century Gothic"/>
          <w:u w:val="single"/>
        </w:rPr>
      </w:pPr>
    </w:p>
    <w:p w14:paraId="0C9150D8" w14:textId="3DD71C53" w:rsidR="00100B9F" w:rsidRDefault="00100B9F" w:rsidP="00942B28">
      <w:pPr>
        <w:rPr>
          <w:rFonts w:ascii="Century Gothic" w:hAnsi="Century Gothic"/>
          <w:u w:val="single"/>
        </w:rPr>
      </w:pPr>
    </w:p>
    <w:p w14:paraId="00667C4A" w14:textId="76BAD814" w:rsidR="00100B9F" w:rsidRDefault="00100B9F" w:rsidP="00942B28">
      <w:pPr>
        <w:rPr>
          <w:rFonts w:ascii="Century Gothic" w:hAnsi="Century Gothic"/>
          <w:u w:val="single"/>
        </w:rPr>
      </w:pPr>
    </w:p>
    <w:p w14:paraId="7900761E" w14:textId="77777777" w:rsidR="00100B9F" w:rsidRDefault="00100B9F" w:rsidP="00942B28">
      <w:pPr>
        <w:rPr>
          <w:rFonts w:ascii="Century Gothic" w:hAnsi="Century Gothic"/>
          <w:u w:val="single"/>
        </w:rPr>
      </w:pPr>
    </w:p>
    <w:p w14:paraId="0142EFDA" w14:textId="7FF81EB6" w:rsidR="00E31713" w:rsidRDefault="00E31713" w:rsidP="00942B28">
      <w:pPr>
        <w:rPr>
          <w:rFonts w:ascii="Century Gothic" w:hAnsi="Century Gothic"/>
          <w:u w:val="single"/>
        </w:rPr>
      </w:pPr>
    </w:p>
    <w:p w14:paraId="29A79272" w14:textId="77777777" w:rsidR="00E31713" w:rsidRPr="00C840F9" w:rsidRDefault="00E31713" w:rsidP="00E31713">
      <w:pPr>
        <w:jc w:val="center"/>
        <w:rPr>
          <w:rFonts w:ascii="Century Gothic" w:hAnsi="Century Gothic"/>
          <w:b/>
          <w:color w:val="0070C0"/>
          <w:sz w:val="32"/>
          <w:u w:val="single"/>
        </w:rPr>
      </w:pPr>
      <w:r w:rsidRPr="00C840F9">
        <w:rPr>
          <w:rFonts w:ascii="Century Gothic" w:hAnsi="Century Gothic"/>
          <w:b/>
          <w:noProof/>
          <w:color w:val="0070C0"/>
          <w:sz w:val="40"/>
          <w:szCs w:val="32"/>
          <w:u w:val="single"/>
          <w:lang w:val="en-US"/>
        </w:rPr>
        <w:lastRenderedPageBreak/>
        <w:drawing>
          <wp:anchor distT="0" distB="0" distL="114300" distR="114300" simplePos="0" relativeHeight="251661312" behindDoc="0" locked="0" layoutInCell="1" allowOverlap="1" wp14:anchorId="2976348F" wp14:editId="36CB1B28">
            <wp:simplePos x="0" y="0"/>
            <wp:positionH relativeFrom="column">
              <wp:posOffset>8260116</wp:posOffset>
            </wp:positionH>
            <wp:positionV relativeFrom="paragraph">
              <wp:posOffset>-564758</wp:posOffset>
            </wp:positionV>
            <wp:extent cx="971550" cy="990600"/>
            <wp:effectExtent l="19050" t="0" r="0" b="0"/>
            <wp:wrapNone/>
            <wp:docPr id="5"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C840F9">
        <w:rPr>
          <w:rFonts w:ascii="Century Gothic" w:hAnsi="Century Gothic"/>
          <w:b/>
          <w:color w:val="0070C0"/>
          <w:sz w:val="32"/>
          <w:u w:val="single"/>
        </w:rPr>
        <w:t>EYFS Curriculum – Learning Journey Statements</w:t>
      </w:r>
    </w:p>
    <w:p w14:paraId="1CA9D9A3" w14:textId="77777777" w:rsidR="00E31713" w:rsidRDefault="00E31713" w:rsidP="00E31713">
      <w:pPr>
        <w:rPr>
          <w:rFonts w:ascii="Century Gothic" w:hAnsi="Century Gothic"/>
          <w:u w:val="single"/>
        </w:rPr>
      </w:pPr>
    </w:p>
    <w:p w14:paraId="3B0EFADC" w14:textId="77777777" w:rsidR="00E31713" w:rsidRDefault="00E31713" w:rsidP="00E31713">
      <w:pPr>
        <w:rPr>
          <w:rFonts w:ascii="Century Gothic" w:hAnsi="Century Gothic"/>
          <w:u w:val="single"/>
        </w:rPr>
      </w:pPr>
      <w:r>
        <w:rPr>
          <w:rFonts w:ascii="Century Gothic" w:hAnsi="Century Gothic"/>
          <w:u w:val="single"/>
        </w:rPr>
        <w:t>Area of Learning: Literacy</w:t>
      </w:r>
    </w:p>
    <w:p w14:paraId="48BAB00D" w14:textId="77777777" w:rsidR="00E31713" w:rsidRDefault="00E31713" w:rsidP="00E31713">
      <w:pPr>
        <w:pStyle w:val="NormalWeb"/>
      </w:pPr>
      <w:r>
        <w:rPr>
          <w:rFonts w:ascii="Arial" w:hAnsi="Arial" w:cs="Arial"/>
          <w:b/>
          <w:bCs/>
          <w:color w:val="0F4F72"/>
          <w:sz w:val="32"/>
          <w:szCs w:val="32"/>
        </w:rPr>
        <w:t xml:space="preserve">The curriculum: what we want children to learn </w:t>
      </w:r>
    </w:p>
    <w:p w14:paraId="3D00AC4E" w14:textId="77777777" w:rsidR="00E31713" w:rsidRDefault="00E31713" w:rsidP="00E31713">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5DDEEE0C" w14:textId="77777777" w:rsidR="00E31713" w:rsidRDefault="00E31713" w:rsidP="00E31713">
      <w:pPr>
        <w:pStyle w:val="NormalWeb"/>
        <w:numPr>
          <w:ilvl w:val="0"/>
          <w:numId w:val="1"/>
        </w:numPr>
        <w:rPr>
          <w:rFonts w:ascii="SymbolMT" w:hAnsi="SymbolMT"/>
        </w:rPr>
      </w:pPr>
      <w:r>
        <w:rPr>
          <w:rFonts w:ascii="ArialMT" w:hAnsi="ArialMT"/>
        </w:rPr>
        <w:t xml:space="preserve">Planning to help every child to develop their language is vital. </w:t>
      </w:r>
    </w:p>
    <w:p w14:paraId="4C5F27A9" w14:textId="77777777" w:rsidR="00E31713" w:rsidRPr="00942B28" w:rsidRDefault="00E31713" w:rsidP="00E31713">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79816E69" w14:textId="77777777" w:rsidR="00E31713" w:rsidRPr="00942B28" w:rsidRDefault="00E31713" w:rsidP="00E31713">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7575A12F" w14:textId="77777777" w:rsidR="00E31713" w:rsidRDefault="00E31713" w:rsidP="00E31713">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3CB58FC5" w14:textId="77777777" w:rsidR="00E31713" w:rsidRDefault="00E31713" w:rsidP="00E31713">
      <w:pPr>
        <w:pStyle w:val="NormalWeb"/>
        <w:rPr>
          <w:rFonts w:ascii="SymbolMT" w:hAnsi="SymbolMT"/>
        </w:rPr>
      </w:pPr>
    </w:p>
    <w:p w14:paraId="724082EE" w14:textId="011899F0" w:rsidR="00E31713" w:rsidRPr="00E31713" w:rsidRDefault="00E31713" w:rsidP="00E31713">
      <w:pPr>
        <w:pStyle w:val="NormalWeb"/>
        <w:rPr>
          <w:rFonts w:ascii="Century Gothic" w:hAnsi="Century Gothic"/>
          <w:b/>
          <w:color w:val="0070C0"/>
        </w:rPr>
      </w:pPr>
      <w:r w:rsidRPr="00E31713">
        <w:rPr>
          <w:rFonts w:ascii="Century Gothic" w:hAnsi="Century Gothic"/>
          <w:b/>
          <w:color w:val="0070C0"/>
        </w:rPr>
        <w:t>Rationale:</w:t>
      </w:r>
      <w:r w:rsidR="0051576C">
        <w:rPr>
          <w:rFonts w:ascii="Century Gothic" w:hAnsi="Century Gothic"/>
          <w:b/>
          <w:color w:val="0070C0"/>
        </w:rPr>
        <w:t xml:space="preserve"> </w:t>
      </w:r>
      <w:r w:rsidR="0051576C" w:rsidRPr="00DB1CF7">
        <w:rPr>
          <w:rFonts w:ascii="Century Gothic" w:eastAsiaTheme="minorEastAsia" w:hAnsi="Century Gothic"/>
        </w:rPr>
        <w:t xml:space="preserve">To develop a life-long love of reading. </w:t>
      </w:r>
      <w:r w:rsidR="0051576C" w:rsidRPr="00DB1CF7">
        <w:rPr>
          <w:rFonts w:ascii="Century Gothic" w:eastAsiaTheme="minorEastAsia" w:hAnsi="Century Gothic"/>
          <w:sz w:val="22"/>
        </w:rPr>
        <w:t>For all children to be fluent, articulate communicators, effective listeners with an understanding of high-level vocabulary</w:t>
      </w:r>
      <w:r w:rsidR="0051576C">
        <w:rPr>
          <w:rFonts w:ascii="Century Gothic" w:eastAsiaTheme="minorEastAsia" w:hAnsi="Century Gothic"/>
        </w:rPr>
        <w:t>. To develop a dynamic pencil grip and the foundations for an efficient and accurate handwriting style.  To develop a motivation to make meaningful marks leading to a capability in early writing.</w:t>
      </w:r>
    </w:p>
    <w:p w14:paraId="0DA63B9D" w14:textId="3D49B460" w:rsidR="003D5F02" w:rsidRDefault="003D5F02" w:rsidP="00942B28">
      <w:pPr>
        <w:rPr>
          <w:rFonts w:ascii="Century Gothic" w:hAnsi="Century Gothic"/>
          <w:u w:val="single"/>
        </w:rPr>
      </w:pPr>
    </w:p>
    <w:tbl>
      <w:tblPr>
        <w:tblStyle w:val="TableGrid"/>
        <w:tblW w:w="14601" w:type="dxa"/>
        <w:tblInd w:w="-147" w:type="dxa"/>
        <w:tblLayout w:type="fixed"/>
        <w:tblLook w:val="04A0" w:firstRow="1" w:lastRow="0" w:firstColumn="1" w:lastColumn="0" w:noHBand="0" w:noVBand="1"/>
      </w:tblPr>
      <w:tblGrid>
        <w:gridCol w:w="1985"/>
        <w:gridCol w:w="1577"/>
        <w:gridCol w:w="1577"/>
        <w:gridCol w:w="1577"/>
        <w:gridCol w:w="1577"/>
        <w:gridCol w:w="1577"/>
        <w:gridCol w:w="1577"/>
        <w:gridCol w:w="1577"/>
        <w:gridCol w:w="1577"/>
      </w:tblGrid>
      <w:tr w:rsidR="00D27550" w14:paraId="3D1BB293" w14:textId="77777777" w:rsidTr="00AB558E">
        <w:tc>
          <w:tcPr>
            <w:tcW w:w="1985" w:type="dxa"/>
          </w:tcPr>
          <w:p w14:paraId="546F55E0" w14:textId="3F4456D6" w:rsidR="00D27550" w:rsidRPr="003D5F02" w:rsidRDefault="00D27550" w:rsidP="00C36067">
            <w:pPr>
              <w:rPr>
                <w:rFonts w:ascii="Century Gothic" w:hAnsi="Century Gothic"/>
                <w:b/>
              </w:rPr>
            </w:pPr>
            <w:r w:rsidRPr="00AB558E">
              <w:rPr>
                <w:rFonts w:ascii="Century Gothic" w:hAnsi="Century Gothic"/>
                <w:b/>
                <w:sz w:val="32"/>
              </w:rPr>
              <w:t>Reception</w:t>
            </w:r>
          </w:p>
        </w:tc>
        <w:tc>
          <w:tcPr>
            <w:tcW w:w="12616" w:type="dxa"/>
            <w:gridSpan w:val="8"/>
          </w:tcPr>
          <w:p w14:paraId="388E107F" w14:textId="7DECF49A" w:rsidR="00D27550" w:rsidRPr="00D27550" w:rsidRDefault="00D27550" w:rsidP="00C36067">
            <w:pPr>
              <w:rPr>
                <w:rFonts w:ascii="Century Gothic" w:hAnsi="Century Gothic"/>
                <w:b/>
              </w:rPr>
            </w:pPr>
            <w:r w:rsidRPr="00D27550">
              <w:rPr>
                <w:rFonts w:ascii="Century Gothic" w:hAnsi="Century Gothic"/>
                <w:b/>
                <w:sz w:val="21"/>
              </w:rPr>
              <w:t>Unique child</w:t>
            </w:r>
            <w:r>
              <w:rPr>
                <w:rFonts w:ascii="Century Gothic" w:hAnsi="Century Gothic"/>
                <w:b/>
                <w:sz w:val="21"/>
              </w:rPr>
              <w:t>:</w:t>
            </w:r>
          </w:p>
        </w:tc>
      </w:tr>
      <w:tr w:rsidR="00A05E3F" w14:paraId="2374B0E8" w14:textId="77777777" w:rsidTr="00A05E3F">
        <w:tc>
          <w:tcPr>
            <w:tcW w:w="1985" w:type="dxa"/>
          </w:tcPr>
          <w:p w14:paraId="46E6BC7E" w14:textId="2295BCBE" w:rsidR="00A05E3F" w:rsidRDefault="00A05E3F" w:rsidP="00C36067">
            <w:pPr>
              <w:rPr>
                <w:rFonts w:ascii="Century Gothic" w:hAnsi="Century Gothic"/>
                <w:b/>
                <w:sz w:val="18"/>
              </w:rPr>
            </w:pPr>
            <w:r w:rsidRPr="00C840F9">
              <w:rPr>
                <w:rFonts w:ascii="Century Gothic" w:hAnsi="Century Gothic"/>
                <w:b/>
                <w:sz w:val="18"/>
              </w:rPr>
              <w:t>COMPREHENSION</w:t>
            </w:r>
          </w:p>
          <w:p w14:paraId="6576950B" w14:textId="77777777" w:rsidR="006263F5" w:rsidRDefault="006263F5" w:rsidP="00C36067">
            <w:pPr>
              <w:rPr>
                <w:rFonts w:ascii="Century Gothic" w:hAnsi="Century Gothic"/>
                <w:b/>
                <w:sz w:val="18"/>
              </w:rPr>
            </w:pPr>
          </w:p>
          <w:p w14:paraId="28A19F48" w14:textId="77777777" w:rsidR="00EB059D" w:rsidRPr="006263F5" w:rsidRDefault="00EB059D" w:rsidP="00C36067">
            <w:pPr>
              <w:rPr>
                <w:rFonts w:ascii="Century Gothic" w:hAnsi="Century Gothic"/>
                <w:b/>
                <w:color w:val="0070C0"/>
                <w:sz w:val="18"/>
              </w:rPr>
            </w:pPr>
            <w:r w:rsidRPr="006263F5">
              <w:rPr>
                <w:rFonts w:ascii="Century Gothic" w:hAnsi="Century Gothic"/>
                <w:color w:val="0070C0"/>
                <w:sz w:val="21"/>
              </w:rPr>
              <w:t>See CLL also</w:t>
            </w:r>
            <w:r w:rsidR="006E72C6" w:rsidRPr="006263F5">
              <w:rPr>
                <w:rFonts w:ascii="Century Gothic" w:hAnsi="Century Gothic"/>
                <w:color w:val="0070C0"/>
                <w:sz w:val="21"/>
              </w:rPr>
              <w:t xml:space="preserve"> – </w:t>
            </w:r>
            <w:r w:rsidR="006E72C6" w:rsidRPr="006263F5">
              <w:rPr>
                <w:rFonts w:ascii="Century Gothic" w:hAnsi="Century Gothic"/>
                <w:b/>
                <w:color w:val="0070C0"/>
                <w:sz w:val="18"/>
              </w:rPr>
              <w:t>‘understanding’</w:t>
            </w:r>
          </w:p>
          <w:p w14:paraId="49FD2A18" w14:textId="77777777" w:rsidR="006263F5" w:rsidRDefault="006263F5" w:rsidP="00C36067">
            <w:pPr>
              <w:rPr>
                <w:rFonts w:ascii="Century Gothic" w:hAnsi="Century Gothic"/>
              </w:rPr>
            </w:pPr>
          </w:p>
          <w:p w14:paraId="6A9E9475" w14:textId="2E4EDD8A" w:rsidR="006263F5" w:rsidRPr="006263F5" w:rsidRDefault="006263F5" w:rsidP="00C36067">
            <w:pPr>
              <w:rPr>
                <w:rFonts w:ascii="Century Gothic" w:hAnsi="Century Gothic"/>
                <w:b/>
              </w:rPr>
            </w:pPr>
            <w:r w:rsidRPr="006263F5">
              <w:rPr>
                <w:rFonts w:ascii="Century Gothic" w:hAnsi="Century Gothic"/>
                <w:b/>
                <w:color w:val="0070C0"/>
                <w:sz w:val="18"/>
              </w:rPr>
              <w:t>Concepts of print to be reinforced as for Nursery</w:t>
            </w:r>
          </w:p>
        </w:tc>
        <w:tc>
          <w:tcPr>
            <w:tcW w:w="1577" w:type="dxa"/>
          </w:tcPr>
          <w:p w14:paraId="61973986" w14:textId="16FB67ED" w:rsidR="00C53CDF" w:rsidRPr="007C4975" w:rsidRDefault="00203162" w:rsidP="00C53CDF">
            <w:pPr>
              <w:pStyle w:val="NormalWeb"/>
              <w:rPr>
                <w:rFonts w:ascii="Century Gothic" w:hAnsi="Century Gothic"/>
                <w:b/>
                <w:sz w:val="18"/>
              </w:rPr>
            </w:pPr>
            <w:r>
              <w:rPr>
                <w:rFonts w:ascii="Century Gothic" w:hAnsi="Century Gothic"/>
                <w:b/>
                <w:color w:val="3A3A3A"/>
                <w:sz w:val="18"/>
                <w:szCs w:val="18"/>
              </w:rPr>
              <w:t>I e</w:t>
            </w:r>
            <w:r w:rsidR="00C53CDF" w:rsidRPr="007C4975">
              <w:rPr>
                <w:rFonts w:ascii="Century Gothic" w:hAnsi="Century Gothic"/>
                <w:b/>
                <w:color w:val="3A3A3A"/>
                <w:sz w:val="18"/>
                <w:szCs w:val="18"/>
              </w:rPr>
              <w:t xml:space="preserve">njoy an increasing range of print and digital books, both fiction and non-fiction </w:t>
            </w:r>
          </w:p>
          <w:p w14:paraId="39C71AC5" w14:textId="77777777" w:rsidR="00A05E3F" w:rsidRPr="007C4975" w:rsidRDefault="00A05E3F" w:rsidP="00C36067">
            <w:pPr>
              <w:rPr>
                <w:rFonts w:ascii="Century Gothic" w:hAnsi="Century Gothic"/>
                <w:b/>
                <w:sz w:val="18"/>
                <w:u w:val="single"/>
              </w:rPr>
            </w:pPr>
          </w:p>
        </w:tc>
        <w:tc>
          <w:tcPr>
            <w:tcW w:w="1577" w:type="dxa"/>
          </w:tcPr>
          <w:p w14:paraId="1B9B04A1" w14:textId="7322E2FF" w:rsidR="00C53CDF" w:rsidRPr="007C4975" w:rsidRDefault="00203162" w:rsidP="00C53CDF">
            <w:pPr>
              <w:pStyle w:val="NormalWeb"/>
              <w:rPr>
                <w:rFonts w:ascii="Century Gothic" w:hAnsi="Century Gothic"/>
                <w:b/>
                <w:sz w:val="18"/>
              </w:rPr>
            </w:pPr>
            <w:r>
              <w:rPr>
                <w:rFonts w:ascii="Century Gothic" w:hAnsi="Century Gothic"/>
                <w:b/>
                <w:color w:val="3A3A3A"/>
                <w:sz w:val="18"/>
                <w:szCs w:val="18"/>
              </w:rPr>
              <w:t xml:space="preserve">I use </w:t>
            </w:r>
            <w:r w:rsidR="00C53CDF" w:rsidRPr="007C4975">
              <w:rPr>
                <w:rFonts w:ascii="Century Gothic" w:hAnsi="Century Gothic"/>
                <w:b/>
                <w:color w:val="3A3A3A"/>
                <w:sz w:val="18"/>
                <w:szCs w:val="18"/>
              </w:rPr>
              <w:t xml:space="preserve">vocabulary and forms of speech that are increasingly influenced by </w:t>
            </w:r>
            <w:r>
              <w:rPr>
                <w:rFonts w:ascii="Century Gothic" w:hAnsi="Century Gothic"/>
                <w:b/>
                <w:color w:val="3A3A3A"/>
                <w:sz w:val="18"/>
                <w:szCs w:val="18"/>
              </w:rPr>
              <w:t xml:space="preserve">my </w:t>
            </w:r>
            <w:r w:rsidR="00C53CDF" w:rsidRPr="007C4975">
              <w:rPr>
                <w:rFonts w:ascii="Century Gothic" w:hAnsi="Century Gothic"/>
                <w:b/>
                <w:color w:val="3A3A3A"/>
                <w:sz w:val="18"/>
                <w:szCs w:val="18"/>
              </w:rPr>
              <w:t xml:space="preserve">experiences of reading </w:t>
            </w:r>
          </w:p>
          <w:p w14:paraId="60B22B49" w14:textId="449F9941" w:rsidR="00A05E3F" w:rsidRPr="007C4975" w:rsidRDefault="00A05E3F" w:rsidP="00C36067">
            <w:pPr>
              <w:rPr>
                <w:rFonts w:ascii="Century Gothic" w:hAnsi="Century Gothic"/>
                <w:b/>
                <w:sz w:val="18"/>
                <w:u w:val="single"/>
              </w:rPr>
            </w:pPr>
          </w:p>
        </w:tc>
        <w:tc>
          <w:tcPr>
            <w:tcW w:w="1577" w:type="dxa"/>
          </w:tcPr>
          <w:p w14:paraId="08E9AEEB" w14:textId="09EF460B" w:rsidR="00C53CDF" w:rsidRPr="007C4975" w:rsidRDefault="00203162" w:rsidP="00C53CDF">
            <w:pPr>
              <w:pStyle w:val="NormalWeb"/>
              <w:rPr>
                <w:rFonts w:ascii="Century Gothic" w:hAnsi="Century Gothic"/>
                <w:b/>
                <w:sz w:val="18"/>
              </w:rPr>
            </w:pPr>
            <w:r>
              <w:rPr>
                <w:rFonts w:ascii="Century Gothic" w:hAnsi="Century Gothic"/>
                <w:b/>
                <w:color w:val="3A3A3A"/>
                <w:sz w:val="18"/>
                <w:szCs w:val="18"/>
              </w:rPr>
              <w:t>I can d</w:t>
            </w:r>
            <w:r w:rsidR="00C53CDF" w:rsidRPr="007C4975">
              <w:rPr>
                <w:rFonts w:ascii="Century Gothic" w:hAnsi="Century Gothic"/>
                <w:b/>
                <w:color w:val="3A3A3A"/>
                <w:sz w:val="18"/>
                <w:szCs w:val="18"/>
              </w:rPr>
              <w:t xml:space="preserve">escribe main story settings, events and principal characters in increasing detail </w:t>
            </w:r>
          </w:p>
          <w:p w14:paraId="2E33871B" w14:textId="77777777" w:rsidR="00A05E3F" w:rsidRPr="007C4975" w:rsidRDefault="00A05E3F" w:rsidP="00C53CDF">
            <w:pPr>
              <w:jc w:val="center"/>
              <w:rPr>
                <w:rFonts w:ascii="Century Gothic" w:hAnsi="Century Gothic"/>
                <w:b/>
                <w:sz w:val="18"/>
                <w:u w:val="single"/>
              </w:rPr>
            </w:pPr>
          </w:p>
        </w:tc>
        <w:tc>
          <w:tcPr>
            <w:tcW w:w="1577" w:type="dxa"/>
          </w:tcPr>
          <w:p w14:paraId="643A34C0" w14:textId="271AC25C" w:rsidR="00C53CDF" w:rsidRPr="007C4975" w:rsidRDefault="00203162" w:rsidP="00C53CDF">
            <w:pPr>
              <w:pStyle w:val="NormalWeb"/>
              <w:rPr>
                <w:rFonts w:ascii="Century Gothic" w:hAnsi="Century Gothic"/>
                <w:b/>
                <w:sz w:val="18"/>
              </w:rPr>
            </w:pPr>
            <w:r>
              <w:rPr>
                <w:rFonts w:ascii="Century Gothic" w:hAnsi="Century Gothic"/>
                <w:b/>
                <w:color w:val="3A3A3A"/>
                <w:sz w:val="18"/>
                <w:szCs w:val="18"/>
              </w:rPr>
              <w:t>I can r</w:t>
            </w:r>
            <w:r w:rsidR="00C53CDF" w:rsidRPr="007C4975">
              <w:rPr>
                <w:rFonts w:ascii="Century Gothic" w:hAnsi="Century Gothic"/>
                <w:b/>
                <w:color w:val="3A3A3A"/>
                <w:sz w:val="18"/>
                <w:szCs w:val="18"/>
              </w:rPr>
              <w:t>e-enact</w:t>
            </w:r>
            <w:r>
              <w:rPr>
                <w:rFonts w:ascii="Century Gothic" w:hAnsi="Century Gothic"/>
                <w:b/>
                <w:color w:val="3A3A3A"/>
                <w:sz w:val="18"/>
                <w:szCs w:val="18"/>
              </w:rPr>
              <w:t xml:space="preserve"> </w:t>
            </w:r>
            <w:r w:rsidR="00C53CDF" w:rsidRPr="007C4975">
              <w:rPr>
                <w:rFonts w:ascii="Century Gothic" w:hAnsi="Century Gothic"/>
                <w:b/>
                <w:color w:val="3A3A3A"/>
                <w:sz w:val="18"/>
                <w:szCs w:val="18"/>
              </w:rPr>
              <w:t xml:space="preserve">and reinvent stories they have heard in their play </w:t>
            </w:r>
          </w:p>
          <w:p w14:paraId="09D2ECC1" w14:textId="77777777" w:rsidR="00A05E3F" w:rsidRPr="007C4975" w:rsidRDefault="00A05E3F" w:rsidP="00C36067">
            <w:pPr>
              <w:rPr>
                <w:rFonts w:ascii="Century Gothic" w:hAnsi="Century Gothic"/>
                <w:b/>
                <w:sz w:val="18"/>
                <w:u w:val="single"/>
              </w:rPr>
            </w:pPr>
          </w:p>
        </w:tc>
        <w:tc>
          <w:tcPr>
            <w:tcW w:w="1577" w:type="dxa"/>
          </w:tcPr>
          <w:p w14:paraId="04F495F3" w14:textId="5B61BC00" w:rsidR="00C53CDF" w:rsidRPr="007C4975" w:rsidRDefault="00E306F3" w:rsidP="00C53CDF">
            <w:pPr>
              <w:pStyle w:val="NormalWeb"/>
              <w:rPr>
                <w:rFonts w:ascii="Century Gothic" w:hAnsi="Century Gothic"/>
                <w:b/>
                <w:sz w:val="18"/>
              </w:rPr>
            </w:pPr>
            <w:r>
              <w:rPr>
                <w:rFonts w:ascii="Century Gothic" w:hAnsi="Century Gothic"/>
                <w:b/>
                <w:color w:val="3A3A3A"/>
                <w:sz w:val="18"/>
                <w:szCs w:val="18"/>
              </w:rPr>
              <w:t>I k</w:t>
            </w:r>
            <w:r w:rsidR="00C53CDF" w:rsidRPr="007C4975">
              <w:rPr>
                <w:rFonts w:ascii="Century Gothic" w:hAnsi="Century Gothic"/>
                <w:b/>
                <w:color w:val="3A3A3A"/>
                <w:sz w:val="18"/>
                <w:szCs w:val="18"/>
              </w:rPr>
              <w:t xml:space="preserve">now that information can be retrieved from books, computers and mobile digital devices </w:t>
            </w:r>
          </w:p>
          <w:p w14:paraId="7BD168B3" w14:textId="77777777" w:rsidR="00A05E3F" w:rsidRPr="007C4975" w:rsidRDefault="00A05E3F" w:rsidP="00C53CDF">
            <w:pPr>
              <w:jc w:val="center"/>
              <w:rPr>
                <w:rFonts w:ascii="Century Gothic" w:hAnsi="Century Gothic"/>
                <w:b/>
                <w:sz w:val="18"/>
                <w:u w:val="single"/>
              </w:rPr>
            </w:pPr>
          </w:p>
        </w:tc>
        <w:tc>
          <w:tcPr>
            <w:tcW w:w="1577" w:type="dxa"/>
          </w:tcPr>
          <w:p w14:paraId="76964F5C" w14:textId="67B8960A" w:rsidR="00C53CDF" w:rsidRPr="007C4975" w:rsidRDefault="00E306F3" w:rsidP="00C53CDF">
            <w:pPr>
              <w:pStyle w:val="NormalWeb"/>
              <w:rPr>
                <w:rFonts w:ascii="Century Gothic" w:hAnsi="Century Gothic"/>
                <w:b/>
                <w:sz w:val="18"/>
              </w:rPr>
            </w:pPr>
            <w:r>
              <w:rPr>
                <w:rFonts w:ascii="Century Gothic" w:hAnsi="Century Gothic"/>
                <w:b/>
                <w:color w:val="3A3A3A"/>
                <w:sz w:val="18"/>
                <w:szCs w:val="18"/>
              </w:rPr>
              <w:t xml:space="preserve">I can </w:t>
            </w:r>
            <w:r w:rsidR="00C53CDF" w:rsidRPr="007C4975">
              <w:rPr>
                <w:rFonts w:ascii="Century Gothic" w:hAnsi="Century Gothic"/>
                <w:b/>
                <w:color w:val="3A3A3A"/>
                <w:sz w:val="18"/>
                <w:szCs w:val="18"/>
              </w:rPr>
              <w:t xml:space="preserve">recall and discuss stories or information that has been read to them, or they have read themselves </w:t>
            </w:r>
          </w:p>
          <w:p w14:paraId="2BAA8AE6" w14:textId="77777777" w:rsidR="00A05E3F" w:rsidRPr="007C4975" w:rsidRDefault="00A05E3F" w:rsidP="00C36067">
            <w:pPr>
              <w:rPr>
                <w:rFonts w:ascii="Century Gothic" w:hAnsi="Century Gothic"/>
                <w:b/>
                <w:sz w:val="18"/>
                <w:u w:val="single"/>
              </w:rPr>
            </w:pPr>
          </w:p>
        </w:tc>
        <w:tc>
          <w:tcPr>
            <w:tcW w:w="1577" w:type="dxa"/>
          </w:tcPr>
          <w:p w14:paraId="0E132785" w14:textId="750BC713" w:rsidR="00C53CDF" w:rsidRPr="007C4975" w:rsidRDefault="00E306F3" w:rsidP="00C53CDF">
            <w:pPr>
              <w:pStyle w:val="NormalWeb"/>
              <w:rPr>
                <w:rFonts w:ascii="Century Gothic" w:hAnsi="Century Gothic"/>
                <w:b/>
                <w:sz w:val="18"/>
              </w:rPr>
            </w:pPr>
            <w:r>
              <w:rPr>
                <w:rFonts w:ascii="Century Gothic" w:hAnsi="Century Gothic"/>
                <w:b/>
                <w:color w:val="3A3A3A"/>
                <w:sz w:val="18"/>
                <w:szCs w:val="18"/>
              </w:rPr>
              <w:t>I i</w:t>
            </w:r>
            <w:r w:rsidR="00C53CDF" w:rsidRPr="007C4975">
              <w:rPr>
                <w:rFonts w:ascii="Century Gothic" w:hAnsi="Century Gothic"/>
                <w:b/>
                <w:color w:val="3A3A3A"/>
                <w:sz w:val="18"/>
                <w:szCs w:val="18"/>
              </w:rPr>
              <w:t xml:space="preserve">nclude everyday literacy artefacts in play, such as labels, instructions, signs, envelopes, etc. </w:t>
            </w:r>
          </w:p>
          <w:p w14:paraId="42728853" w14:textId="77777777" w:rsidR="00A05E3F" w:rsidRPr="007C4975" w:rsidRDefault="00A05E3F" w:rsidP="00C36067">
            <w:pPr>
              <w:rPr>
                <w:rFonts w:ascii="Century Gothic" w:hAnsi="Century Gothic"/>
                <w:b/>
                <w:sz w:val="18"/>
                <w:u w:val="single"/>
              </w:rPr>
            </w:pPr>
          </w:p>
        </w:tc>
        <w:tc>
          <w:tcPr>
            <w:tcW w:w="1577" w:type="dxa"/>
          </w:tcPr>
          <w:p w14:paraId="489F5460" w14:textId="18E1DD06" w:rsidR="00A05E3F" w:rsidRPr="007C4975" w:rsidRDefault="007C4975" w:rsidP="00C36067">
            <w:pPr>
              <w:rPr>
                <w:rFonts w:ascii="Century Gothic" w:hAnsi="Century Gothic"/>
                <w:b/>
                <w:sz w:val="18"/>
              </w:rPr>
            </w:pPr>
            <w:r w:rsidRPr="007C4975">
              <w:rPr>
                <w:rFonts w:ascii="Century Gothic" w:hAnsi="Century Gothic"/>
                <w:b/>
                <w:sz w:val="18"/>
              </w:rPr>
              <w:t>I can make simple inferences.</w:t>
            </w:r>
          </w:p>
        </w:tc>
      </w:tr>
      <w:tr w:rsidR="000209DB" w14:paraId="4C92016B" w14:textId="77777777" w:rsidTr="000209DB">
        <w:tc>
          <w:tcPr>
            <w:tcW w:w="14601" w:type="dxa"/>
            <w:gridSpan w:val="9"/>
            <w:shd w:val="clear" w:color="auto" w:fill="BDD6EE" w:themeFill="accent5" w:themeFillTint="66"/>
          </w:tcPr>
          <w:p w14:paraId="08CA1B9D" w14:textId="7FACBB22" w:rsidR="000209DB" w:rsidRPr="007C4975" w:rsidRDefault="005452D1" w:rsidP="005452D1">
            <w:pPr>
              <w:jc w:val="center"/>
              <w:rPr>
                <w:rFonts w:ascii="Century Gothic" w:hAnsi="Century Gothic"/>
                <w:i/>
              </w:rPr>
            </w:pPr>
            <w:r w:rsidRPr="007C4975">
              <w:rPr>
                <w:rFonts w:ascii="Century Gothic" w:hAnsi="Century Gothic"/>
                <w:i/>
              </w:rPr>
              <w:lastRenderedPageBreak/>
              <w:t>“Reading the same book several times help</w:t>
            </w:r>
            <w:r w:rsidR="00FB2629" w:rsidRPr="007C4975">
              <w:rPr>
                <w:rFonts w:ascii="Century Gothic" w:hAnsi="Century Gothic"/>
                <w:i/>
              </w:rPr>
              <w:t>s</w:t>
            </w:r>
            <w:r w:rsidRPr="007C4975">
              <w:rPr>
                <w:rFonts w:ascii="Century Gothic" w:hAnsi="Century Gothic"/>
                <w:i/>
              </w:rPr>
              <w:t xml:space="preserve"> with language learning,” Horst 2011</w:t>
            </w:r>
          </w:p>
        </w:tc>
      </w:tr>
      <w:tr w:rsidR="00A05E3F" w14:paraId="5D2426E3" w14:textId="77777777" w:rsidTr="00A05E3F">
        <w:tc>
          <w:tcPr>
            <w:tcW w:w="1985" w:type="dxa"/>
          </w:tcPr>
          <w:p w14:paraId="09F0C878" w14:textId="2C08BC3C" w:rsidR="00A05E3F" w:rsidRDefault="00A05E3F" w:rsidP="00B13047">
            <w:pPr>
              <w:rPr>
                <w:rFonts w:ascii="Century Gothic" w:hAnsi="Century Gothic"/>
              </w:rPr>
            </w:pPr>
            <w:r>
              <w:rPr>
                <w:rFonts w:ascii="Century Gothic" w:hAnsi="Century Gothic"/>
              </w:rPr>
              <w:t>ADULT ROLE</w:t>
            </w:r>
          </w:p>
        </w:tc>
        <w:tc>
          <w:tcPr>
            <w:tcW w:w="1577" w:type="dxa"/>
          </w:tcPr>
          <w:p w14:paraId="0E295D6A" w14:textId="77777777" w:rsidR="006E72C6" w:rsidRPr="006E72C6" w:rsidRDefault="006E72C6" w:rsidP="006E72C6">
            <w:pPr>
              <w:pStyle w:val="NormalWeb"/>
              <w:rPr>
                <w:rFonts w:ascii="Century Gothic" w:hAnsi="Century Gothic"/>
                <w:sz w:val="16"/>
                <w:szCs w:val="16"/>
              </w:rPr>
            </w:pPr>
            <w:r w:rsidRPr="006E72C6">
              <w:rPr>
                <w:rFonts w:ascii="Century Gothic" w:hAnsi="Century Gothic"/>
                <w:color w:val="3A3A3A"/>
                <w:sz w:val="16"/>
                <w:szCs w:val="16"/>
              </w:rPr>
              <w:t xml:space="preserve">Read aloud to children every day, introducing children to a wide variety of literature, and talking about the print and digital books you share. </w:t>
            </w:r>
          </w:p>
          <w:p w14:paraId="7DE13AF4" w14:textId="77777777" w:rsidR="00A05E3F" w:rsidRPr="006E72C6" w:rsidRDefault="00A05E3F" w:rsidP="00B13047">
            <w:pPr>
              <w:rPr>
                <w:rFonts w:ascii="Century Gothic" w:hAnsi="Century Gothic"/>
                <w:sz w:val="16"/>
                <w:szCs w:val="16"/>
                <w:u w:val="single"/>
              </w:rPr>
            </w:pPr>
          </w:p>
        </w:tc>
        <w:tc>
          <w:tcPr>
            <w:tcW w:w="1577" w:type="dxa"/>
          </w:tcPr>
          <w:p w14:paraId="2BA49821" w14:textId="77777777" w:rsidR="006E72C6" w:rsidRPr="006E72C6" w:rsidRDefault="006E72C6" w:rsidP="006E72C6">
            <w:pPr>
              <w:pStyle w:val="NormalWeb"/>
              <w:rPr>
                <w:rFonts w:ascii="Century Gothic" w:hAnsi="Century Gothic"/>
                <w:sz w:val="16"/>
                <w:szCs w:val="16"/>
              </w:rPr>
            </w:pPr>
            <w:r w:rsidRPr="006E72C6">
              <w:rPr>
                <w:rFonts w:ascii="Century Gothic" w:hAnsi="Century Gothic"/>
                <w:color w:val="3A3A3A"/>
                <w:sz w:val="16"/>
                <w:szCs w:val="16"/>
              </w:rPr>
              <w:t xml:space="preserve">Encourage children to tell their own stories in their own way, to take the lead in storytelling so you can listen and learn from children about what they know and are interested in. </w:t>
            </w:r>
          </w:p>
          <w:p w14:paraId="75474AB4" w14:textId="6658F5F9" w:rsidR="00A05E3F" w:rsidRPr="006E72C6" w:rsidRDefault="00A05E3F" w:rsidP="00B13047">
            <w:pPr>
              <w:rPr>
                <w:rFonts w:ascii="Century Gothic" w:hAnsi="Century Gothic"/>
                <w:sz w:val="16"/>
                <w:szCs w:val="16"/>
                <w:u w:val="single"/>
              </w:rPr>
            </w:pPr>
          </w:p>
        </w:tc>
        <w:tc>
          <w:tcPr>
            <w:tcW w:w="1577" w:type="dxa"/>
          </w:tcPr>
          <w:p w14:paraId="025BD418" w14:textId="77777777" w:rsidR="00A05E3F" w:rsidRDefault="006E72C6" w:rsidP="00B13047">
            <w:pPr>
              <w:rPr>
                <w:rFonts w:ascii="Century Gothic" w:hAnsi="Century Gothic"/>
                <w:sz w:val="16"/>
                <w:szCs w:val="16"/>
              </w:rPr>
            </w:pPr>
            <w:r w:rsidRPr="006E72C6">
              <w:rPr>
                <w:rFonts w:ascii="Century Gothic" w:hAnsi="Century Gothic"/>
                <w:sz w:val="16"/>
                <w:szCs w:val="16"/>
              </w:rPr>
              <w:t>Whole class reading, guided RWI and individual reading sessions</w:t>
            </w:r>
          </w:p>
          <w:p w14:paraId="4B09D48D" w14:textId="698F0E20" w:rsidR="00D01EC6" w:rsidRPr="006E72C6" w:rsidRDefault="00D01EC6" w:rsidP="00B13047">
            <w:pPr>
              <w:rPr>
                <w:rFonts w:ascii="Century Gothic" w:hAnsi="Century Gothic"/>
                <w:sz w:val="16"/>
                <w:szCs w:val="16"/>
              </w:rPr>
            </w:pPr>
            <w:r>
              <w:rPr>
                <w:rFonts w:ascii="Century Gothic" w:hAnsi="Century Gothic"/>
                <w:sz w:val="16"/>
                <w:szCs w:val="16"/>
              </w:rPr>
              <w:t>Story time – class reading spine</w:t>
            </w:r>
          </w:p>
        </w:tc>
        <w:tc>
          <w:tcPr>
            <w:tcW w:w="1577" w:type="dxa"/>
          </w:tcPr>
          <w:p w14:paraId="002C1037" w14:textId="77777777" w:rsidR="00A05E3F" w:rsidRDefault="006E72C6" w:rsidP="00B13047">
            <w:pPr>
              <w:rPr>
                <w:rFonts w:ascii="Century Gothic" w:hAnsi="Century Gothic"/>
                <w:sz w:val="16"/>
                <w:szCs w:val="16"/>
              </w:rPr>
            </w:pPr>
            <w:r w:rsidRPr="006E72C6">
              <w:rPr>
                <w:rFonts w:ascii="Century Gothic" w:hAnsi="Century Gothic"/>
                <w:sz w:val="16"/>
                <w:szCs w:val="16"/>
              </w:rPr>
              <w:t>Use drama techniques, role play, hot seating, puppets</w:t>
            </w:r>
          </w:p>
          <w:p w14:paraId="2969A5D9" w14:textId="77777777" w:rsidR="00D01EC6" w:rsidRDefault="00D01EC6" w:rsidP="00B13047">
            <w:pPr>
              <w:rPr>
                <w:rFonts w:ascii="Century Gothic" w:hAnsi="Century Gothic"/>
                <w:sz w:val="16"/>
                <w:szCs w:val="16"/>
              </w:rPr>
            </w:pPr>
          </w:p>
          <w:p w14:paraId="532BF41F" w14:textId="74730C48" w:rsidR="00D01EC6" w:rsidRPr="006E72C6" w:rsidRDefault="00D01EC6" w:rsidP="00B13047">
            <w:pPr>
              <w:rPr>
                <w:rFonts w:ascii="Century Gothic" w:hAnsi="Century Gothic"/>
                <w:sz w:val="16"/>
                <w:szCs w:val="16"/>
              </w:rPr>
            </w:pPr>
            <w:r>
              <w:rPr>
                <w:rFonts w:ascii="Century Gothic" w:hAnsi="Century Gothic"/>
                <w:sz w:val="16"/>
                <w:szCs w:val="16"/>
              </w:rPr>
              <w:t>Model use of scenario trays and story props.</w:t>
            </w:r>
          </w:p>
        </w:tc>
        <w:tc>
          <w:tcPr>
            <w:tcW w:w="1577" w:type="dxa"/>
          </w:tcPr>
          <w:p w14:paraId="1795F090" w14:textId="77777777" w:rsidR="006E72C6" w:rsidRPr="006E72C6" w:rsidRDefault="006E72C6" w:rsidP="006E72C6">
            <w:pPr>
              <w:pStyle w:val="NormalWeb"/>
              <w:rPr>
                <w:rFonts w:ascii="Century Gothic" w:hAnsi="Century Gothic"/>
                <w:sz w:val="16"/>
                <w:szCs w:val="16"/>
              </w:rPr>
            </w:pPr>
            <w:r w:rsidRPr="006E72C6">
              <w:rPr>
                <w:rFonts w:ascii="Century Gothic" w:hAnsi="Century Gothic"/>
                <w:color w:val="3A3A3A"/>
                <w:sz w:val="16"/>
                <w:szCs w:val="16"/>
              </w:rPr>
              <w:t xml:space="preserve">Discuss and model ways of finding out information from non-fiction texts in print books, digital resources and online. </w:t>
            </w:r>
          </w:p>
          <w:p w14:paraId="0F4182D2" w14:textId="77777777" w:rsidR="006E72C6" w:rsidRPr="006E72C6" w:rsidRDefault="006E72C6" w:rsidP="006E72C6">
            <w:pPr>
              <w:pStyle w:val="NormalWeb"/>
              <w:rPr>
                <w:rFonts w:ascii="Century Gothic" w:hAnsi="Century Gothic"/>
                <w:sz w:val="16"/>
                <w:szCs w:val="16"/>
              </w:rPr>
            </w:pPr>
            <w:r w:rsidRPr="006E72C6">
              <w:rPr>
                <w:rFonts w:ascii="Century Gothic" w:hAnsi="Century Gothic"/>
                <w:color w:val="3A3A3A"/>
                <w:sz w:val="16"/>
                <w:szCs w:val="16"/>
              </w:rPr>
              <w:t xml:space="preserve">Encourage children to add to their first-hand experience of the world by seeking information using print and digital sources of information. </w:t>
            </w:r>
          </w:p>
          <w:p w14:paraId="58412D5D" w14:textId="77777777" w:rsidR="00A05E3F" w:rsidRPr="006E72C6" w:rsidRDefault="00A05E3F" w:rsidP="00B13047">
            <w:pPr>
              <w:rPr>
                <w:rFonts w:ascii="Century Gothic" w:hAnsi="Century Gothic"/>
                <w:sz w:val="16"/>
                <w:szCs w:val="16"/>
                <w:u w:val="single"/>
              </w:rPr>
            </w:pPr>
          </w:p>
        </w:tc>
        <w:tc>
          <w:tcPr>
            <w:tcW w:w="1577" w:type="dxa"/>
          </w:tcPr>
          <w:p w14:paraId="1B79CF4D" w14:textId="35F8BF66" w:rsidR="006E72C6" w:rsidRPr="00203162" w:rsidRDefault="006E72C6" w:rsidP="006E72C6">
            <w:pPr>
              <w:pStyle w:val="NormalWeb"/>
              <w:rPr>
                <w:rFonts w:ascii="Century Gothic" w:hAnsi="Century Gothic"/>
                <w:color w:val="3A3A3A"/>
                <w:sz w:val="16"/>
                <w:szCs w:val="16"/>
              </w:rPr>
            </w:pPr>
            <w:r w:rsidRPr="006E72C6">
              <w:rPr>
                <w:rFonts w:ascii="Century Gothic" w:hAnsi="Century Gothic"/>
                <w:color w:val="3A3A3A"/>
                <w:sz w:val="16"/>
                <w:szCs w:val="16"/>
              </w:rPr>
              <w:t xml:space="preserve">Encourage children to tell their own stories in their own way, to take the lead in storytelling so you can listen and learn from children about what they know and are interested in. </w:t>
            </w:r>
          </w:p>
          <w:p w14:paraId="00E055E1" w14:textId="25C82D33" w:rsidR="006E72C6" w:rsidRPr="006E72C6" w:rsidRDefault="006E72C6" w:rsidP="006E72C6">
            <w:pPr>
              <w:pStyle w:val="NormalWeb"/>
              <w:rPr>
                <w:rFonts w:ascii="Century Gothic" w:hAnsi="Century Gothic"/>
                <w:sz w:val="16"/>
                <w:szCs w:val="16"/>
              </w:rPr>
            </w:pPr>
            <w:r w:rsidRPr="006E72C6">
              <w:rPr>
                <w:rFonts w:ascii="Century Gothic" w:hAnsi="Century Gothic"/>
                <w:sz w:val="16"/>
                <w:szCs w:val="16"/>
              </w:rPr>
              <w:t>Use of story maps</w:t>
            </w:r>
          </w:p>
          <w:p w14:paraId="57763C66" w14:textId="77777777" w:rsidR="00A05E3F" w:rsidRPr="006E72C6" w:rsidRDefault="00A05E3F" w:rsidP="00B13047">
            <w:pPr>
              <w:rPr>
                <w:rFonts w:ascii="Century Gothic" w:hAnsi="Century Gothic"/>
                <w:sz w:val="16"/>
                <w:szCs w:val="16"/>
                <w:u w:val="single"/>
              </w:rPr>
            </w:pPr>
          </w:p>
        </w:tc>
        <w:tc>
          <w:tcPr>
            <w:tcW w:w="1577" w:type="dxa"/>
          </w:tcPr>
          <w:p w14:paraId="2521B4A6" w14:textId="77777777" w:rsidR="006E72C6" w:rsidRPr="006E72C6" w:rsidRDefault="006E72C6" w:rsidP="006E72C6">
            <w:pPr>
              <w:pStyle w:val="NormalWeb"/>
              <w:rPr>
                <w:rFonts w:ascii="Century Gothic" w:hAnsi="Century Gothic"/>
                <w:sz w:val="16"/>
                <w:szCs w:val="16"/>
              </w:rPr>
            </w:pPr>
            <w:r w:rsidRPr="006E72C6">
              <w:rPr>
                <w:rFonts w:ascii="Century Gothic" w:hAnsi="Century Gothic"/>
                <w:color w:val="3A3A3A"/>
                <w:sz w:val="16"/>
                <w:szCs w:val="16"/>
              </w:rPr>
              <w:t xml:space="preserve">Encourage children to recall words they see frequently, such as their own and friends’ names. </w:t>
            </w:r>
          </w:p>
          <w:p w14:paraId="15DFFBFB" w14:textId="77777777" w:rsidR="00A05E3F" w:rsidRPr="006E72C6" w:rsidRDefault="00A05E3F" w:rsidP="00B13047">
            <w:pPr>
              <w:rPr>
                <w:rFonts w:ascii="Century Gothic" w:hAnsi="Century Gothic"/>
                <w:sz w:val="16"/>
                <w:szCs w:val="16"/>
                <w:u w:val="single"/>
              </w:rPr>
            </w:pPr>
          </w:p>
        </w:tc>
        <w:tc>
          <w:tcPr>
            <w:tcW w:w="1577" w:type="dxa"/>
          </w:tcPr>
          <w:p w14:paraId="6DF7F94E" w14:textId="5571EF16" w:rsidR="00A05E3F" w:rsidRPr="006E72C6" w:rsidRDefault="006E72C6" w:rsidP="00B13047">
            <w:pPr>
              <w:rPr>
                <w:rFonts w:ascii="Century Gothic" w:hAnsi="Century Gothic"/>
                <w:sz w:val="16"/>
                <w:szCs w:val="16"/>
              </w:rPr>
            </w:pPr>
            <w:r w:rsidRPr="006E72C6">
              <w:rPr>
                <w:rFonts w:ascii="Century Gothic" w:hAnsi="Century Gothic"/>
                <w:sz w:val="16"/>
                <w:szCs w:val="16"/>
              </w:rPr>
              <w:t>Begin to use KS 1 Vipers – inference questions – to infer from pictures and written text</w:t>
            </w:r>
          </w:p>
        </w:tc>
      </w:tr>
      <w:tr w:rsidR="00EB620C" w14:paraId="23950E50" w14:textId="77777777" w:rsidTr="008A018C">
        <w:tc>
          <w:tcPr>
            <w:tcW w:w="1985" w:type="dxa"/>
          </w:tcPr>
          <w:p w14:paraId="7567C7A1" w14:textId="77777777" w:rsidR="00EB620C" w:rsidRDefault="00EB620C" w:rsidP="00B13047">
            <w:pPr>
              <w:rPr>
                <w:rFonts w:ascii="Century Gothic" w:hAnsi="Century Gothic"/>
                <w:sz w:val="22"/>
              </w:rPr>
            </w:pPr>
            <w:r w:rsidRPr="00C840F9">
              <w:rPr>
                <w:rFonts w:ascii="Century Gothic" w:hAnsi="Century Gothic"/>
                <w:sz w:val="22"/>
              </w:rPr>
              <w:t xml:space="preserve">ENVIRONMENT </w:t>
            </w:r>
          </w:p>
          <w:p w14:paraId="3D7FD16E" w14:textId="77777777" w:rsidR="006263F5" w:rsidRDefault="006263F5" w:rsidP="00B13047">
            <w:pPr>
              <w:rPr>
                <w:rFonts w:ascii="Century Gothic" w:hAnsi="Century Gothic"/>
              </w:rPr>
            </w:pPr>
          </w:p>
          <w:p w14:paraId="4C9D45E7" w14:textId="65951E95" w:rsidR="006263F5" w:rsidRDefault="006263F5" w:rsidP="00B13047">
            <w:pPr>
              <w:rPr>
                <w:rFonts w:ascii="Century Gothic" w:hAnsi="Century Gothic"/>
              </w:rPr>
            </w:pPr>
            <w:r w:rsidRPr="00383F75">
              <w:rPr>
                <w:rFonts w:ascii="Century Gothic" w:hAnsi="Century Gothic"/>
                <w:sz w:val="18"/>
              </w:rPr>
              <w:t xml:space="preserve">Birth to 5 guidance- possible examples </w:t>
            </w:r>
            <w:proofErr w:type="spellStart"/>
            <w:r w:rsidRPr="00383F75">
              <w:rPr>
                <w:rFonts w:ascii="Century Gothic" w:hAnsi="Century Gothic"/>
                <w:sz w:val="18"/>
              </w:rPr>
              <w:t>pg</w:t>
            </w:r>
            <w:proofErr w:type="spellEnd"/>
            <w:r>
              <w:rPr>
                <w:rFonts w:ascii="Century Gothic" w:hAnsi="Century Gothic"/>
                <w:sz w:val="18"/>
              </w:rPr>
              <w:t xml:space="preserve"> 89</w:t>
            </w:r>
          </w:p>
        </w:tc>
        <w:tc>
          <w:tcPr>
            <w:tcW w:w="12616" w:type="dxa"/>
            <w:gridSpan w:val="8"/>
          </w:tcPr>
          <w:p w14:paraId="709BD637" w14:textId="77777777" w:rsidR="003E7438" w:rsidRPr="00EB059D" w:rsidRDefault="003E7438" w:rsidP="003E7438">
            <w:pPr>
              <w:pStyle w:val="NormalWeb"/>
              <w:rPr>
                <w:rFonts w:ascii="Century Gothic" w:hAnsi="Century Gothic"/>
                <w:sz w:val="22"/>
              </w:rPr>
            </w:pPr>
            <w:r w:rsidRPr="00EB059D">
              <w:rPr>
                <w:rFonts w:ascii="Century Gothic" w:hAnsi="Century Gothic"/>
                <w:color w:val="3A3A3A"/>
                <w:sz w:val="16"/>
                <w:szCs w:val="18"/>
              </w:rPr>
              <w:t xml:space="preserve">Provide a rich range of quality children’s literature and dialogic shared reading experiences to involve children in critical engagement with narratives, characters and plots. </w:t>
            </w:r>
          </w:p>
          <w:p w14:paraId="6A7E9668" w14:textId="78E7978D" w:rsidR="003E7438" w:rsidRPr="00EB059D" w:rsidRDefault="003E7438" w:rsidP="003E7438">
            <w:pPr>
              <w:pStyle w:val="NormalWeb"/>
              <w:rPr>
                <w:rFonts w:ascii="Century Gothic" w:hAnsi="Century Gothic"/>
                <w:sz w:val="22"/>
              </w:rPr>
            </w:pPr>
            <w:r w:rsidRPr="00EB059D">
              <w:rPr>
                <w:rFonts w:ascii="Century Gothic" w:hAnsi="Century Gothic"/>
                <w:color w:val="3A3A3A"/>
                <w:sz w:val="16"/>
                <w:szCs w:val="18"/>
              </w:rPr>
              <w:t xml:space="preserve">Provide a range of everyday signs and written texts in play areas (labels, lists, recipes, instructions, etc.) so children can include these in their play. </w:t>
            </w:r>
            <w:r w:rsidR="006263F5">
              <w:rPr>
                <w:rFonts w:ascii="Century Gothic" w:hAnsi="Century Gothic"/>
                <w:color w:val="3A3A3A"/>
                <w:sz w:val="16"/>
                <w:szCs w:val="18"/>
              </w:rPr>
              <w:t xml:space="preserve"> Writing materials available to support this.</w:t>
            </w:r>
          </w:p>
          <w:p w14:paraId="755E04C5" w14:textId="67ADE7E4" w:rsidR="003E7438" w:rsidRPr="009F6A52" w:rsidRDefault="003E7438" w:rsidP="003E7438">
            <w:pPr>
              <w:pStyle w:val="NormalWeb"/>
              <w:rPr>
                <w:rFonts w:ascii="Century Gothic" w:hAnsi="Century Gothic"/>
                <w:sz w:val="22"/>
              </w:rPr>
            </w:pPr>
            <w:r w:rsidRPr="009F6A52">
              <w:rPr>
                <w:rFonts w:ascii="Century Gothic" w:hAnsi="Century Gothic"/>
                <w:color w:val="3A3A3A"/>
                <w:sz w:val="16"/>
                <w:szCs w:val="18"/>
              </w:rPr>
              <w:t>Make story books with children in print and/</w:t>
            </w:r>
            <w:r w:rsidRPr="009F6A52">
              <w:rPr>
                <w:rFonts w:ascii="Century Gothic" w:hAnsi="Century Gothic"/>
                <w:color w:val="3A3A3A"/>
                <w:sz w:val="16"/>
                <w:szCs w:val="18"/>
              </w:rPr>
              <w:br/>
              <w:t>or digital formats to make personalised and meaningful books and e</w:t>
            </w:r>
            <w:r w:rsidR="006263F5">
              <w:rPr>
                <w:rFonts w:ascii="Century Gothic" w:hAnsi="Century Gothic"/>
                <w:color w:val="3A3A3A"/>
                <w:sz w:val="16"/>
                <w:szCs w:val="18"/>
              </w:rPr>
              <w:t xml:space="preserve"> </w:t>
            </w:r>
            <w:r w:rsidRPr="009F6A52">
              <w:rPr>
                <w:rFonts w:ascii="Century Gothic" w:hAnsi="Century Gothic"/>
                <w:color w:val="3A3A3A"/>
                <w:sz w:val="16"/>
                <w:szCs w:val="18"/>
              </w:rPr>
              <w:t xml:space="preserve">books to read with children, and that children can read themselves. </w:t>
            </w:r>
          </w:p>
          <w:p w14:paraId="3E6DB202" w14:textId="77777777" w:rsidR="003E7438" w:rsidRPr="009F6A52" w:rsidRDefault="003E7438" w:rsidP="003E7438">
            <w:pPr>
              <w:pStyle w:val="NormalWeb"/>
              <w:rPr>
                <w:rFonts w:ascii="Century Gothic" w:hAnsi="Century Gothic"/>
                <w:sz w:val="22"/>
              </w:rPr>
            </w:pPr>
            <w:r w:rsidRPr="009F6A52">
              <w:rPr>
                <w:rFonts w:ascii="Century Gothic" w:hAnsi="Century Gothic"/>
                <w:color w:val="3A3A3A"/>
                <w:sz w:val="16"/>
                <w:szCs w:val="18"/>
              </w:rPr>
              <w:t xml:space="preserve">Make a classroom book of children’s own stories, scribed by an adult and/or drawn by children. </w:t>
            </w:r>
          </w:p>
          <w:p w14:paraId="6972358C" w14:textId="77777777" w:rsidR="00EB620C" w:rsidRDefault="003E7438" w:rsidP="009F6A52">
            <w:pPr>
              <w:pStyle w:val="NormalWeb"/>
              <w:rPr>
                <w:rFonts w:ascii="Century Gothic" w:hAnsi="Century Gothic"/>
                <w:color w:val="3A3A3A"/>
                <w:sz w:val="16"/>
                <w:szCs w:val="18"/>
              </w:rPr>
            </w:pPr>
            <w:r w:rsidRPr="009F6A52">
              <w:rPr>
                <w:rFonts w:ascii="Century Gothic" w:hAnsi="Century Gothic"/>
                <w:color w:val="3A3A3A"/>
                <w:sz w:val="16"/>
                <w:szCs w:val="18"/>
              </w:rPr>
              <w:t xml:space="preserve">Ensure children have access to a wide range of literature that represents diversity in the local and global community, ensuring every child has the opportunity to find a character they can relate to. </w:t>
            </w:r>
          </w:p>
          <w:p w14:paraId="4590C829" w14:textId="5E5B9BF1" w:rsidR="00EB059D" w:rsidRDefault="00EB059D" w:rsidP="00EB059D">
            <w:pPr>
              <w:pStyle w:val="NormalWeb"/>
              <w:rPr>
                <w:rFonts w:ascii="Century Gothic" w:hAnsi="Century Gothic"/>
                <w:color w:val="3A3A3A"/>
                <w:sz w:val="16"/>
                <w:szCs w:val="18"/>
              </w:rPr>
            </w:pPr>
            <w:r w:rsidRPr="00EB059D">
              <w:rPr>
                <w:rFonts w:ascii="Century Gothic" w:hAnsi="Century Gothic"/>
                <w:color w:val="3A3A3A"/>
                <w:sz w:val="16"/>
                <w:szCs w:val="18"/>
              </w:rPr>
              <w:t xml:space="preserve">Help children to identify the main events in a story and to enact stories, for example in their imaginative play. </w:t>
            </w:r>
          </w:p>
          <w:p w14:paraId="01B9C439" w14:textId="15A616C8" w:rsidR="00EB059D" w:rsidRDefault="00EB059D" w:rsidP="009F6A52">
            <w:pPr>
              <w:pStyle w:val="NormalWeb"/>
              <w:rPr>
                <w:rFonts w:ascii="Century Gothic" w:hAnsi="Century Gothic"/>
                <w:sz w:val="22"/>
              </w:rPr>
            </w:pPr>
            <w:r w:rsidRPr="00EB059D">
              <w:rPr>
                <w:rFonts w:ascii="Century Gothic" w:hAnsi="Century Gothic"/>
                <w:color w:val="3A3A3A"/>
                <w:sz w:val="16"/>
                <w:szCs w:val="18"/>
              </w:rPr>
              <w:t>Introduce children to new words, and explore their meaning together e.g. by acting out words and playing games with words</w:t>
            </w:r>
            <w:r w:rsidR="00D01EC6">
              <w:rPr>
                <w:rFonts w:ascii="Century Gothic" w:hAnsi="Century Gothic"/>
                <w:color w:val="3A3A3A"/>
                <w:sz w:val="16"/>
                <w:szCs w:val="18"/>
              </w:rPr>
              <w:t xml:space="preserve"> new vocabulary to be sent home weekly for parents to see</w:t>
            </w:r>
            <w:r w:rsidRPr="00EB059D">
              <w:rPr>
                <w:rFonts w:ascii="Century Gothic" w:hAnsi="Century Gothic"/>
                <w:color w:val="3A3A3A"/>
                <w:sz w:val="16"/>
                <w:szCs w:val="18"/>
              </w:rPr>
              <w:t xml:space="preserve">. </w:t>
            </w:r>
          </w:p>
          <w:p w14:paraId="054AD9E0" w14:textId="0A474CAB" w:rsidR="00EB059D" w:rsidRPr="00EB059D" w:rsidRDefault="00EB059D" w:rsidP="009F6A52">
            <w:pPr>
              <w:pStyle w:val="NormalWeb"/>
              <w:rPr>
                <w:rFonts w:ascii="Century Gothic" w:hAnsi="Century Gothic"/>
                <w:sz w:val="22"/>
              </w:rPr>
            </w:pPr>
            <w:r w:rsidRPr="00EB059D">
              <w:rPr>
                <w:rFonts w:ascii="Century Gothic" w:hAnsi="Century Gothic"/>
                <w:sz w:val="16"/>
              </w:rPr>
              <w:lastRenderedPageBreak/>
              <w:t>Scenario trays to retell stories.</w:t>
            </w:r>
          </w:p>
        </w:tc>
      </w:tr>
      <w:tr w:rsidR="00A05E3F" w14:paraId="6F43CDBF" w14:textId="77777777" w:rsidTr="00A05E3F">
        <w:tc>
          <w:tcPr>
            <w:tcW w:w="1985" w:type="dxa"/>
          </w:tcPr>
          <w:p w14:paraId="784BFBC3" w14:textId="12CE2B64" w:rsidR="00A05E3F" w:rsidRPr="00B13047" w:rsidRDefault="00A05E3F" w:rsidP="00BF312D">
            <w:pPr>
              <w:rPr>
                <w:rFonts w:ascii="Century Gothic" w:hAnsi="Century Gothic"/>
                <w:b/>
              </w:rPr>
            </w:pPr>
            <w:r w:rsidRPr="00B13047">
              <w:rPr>
                <w:rFonts w:ascii="Century Gothic" w:hAnsi="Century Gothic"/>
                <w:b/>
              </w:rPr>
              <w:lastRenderedPageBreak/>
              <w:t>WORD READING</w:t>
            </w:r>
          </w:p>
        </w:tc>
        <w:tc>
          <w:tcPr>
            <w:tcW w:w="1577" w:type="dxa"/>
          </w:tcPr>
          <w:p w14:paraId="673DFE9E" w14:textId="18559523" w:rsidR="00A05E3F" w:rsidRPr="00A05E3F" w:rsidRDefault="00A05E3F" w:rsidP="00BF312D">
            <w:pPr>
              <w:rPr>
                <w:rFonts w:ascii="Century Gothic" w:hAnsi="Century Gothic"/>
                <w:b/>
              </w:rPr>
            </w:pPr>
            <w:r w:rsidRPr="00A05E3F">
              <w:rPr>
                <w:rFonts w:ascii="Century Gothic" w:hAnsi="Century Gothic"/>
                <w:b/>
                <w:sz w:val="18"/>
              </w:rPr>
              <w:t>I can identify rhyme and continue a rhyming string.</w:t>
            </w:r>
          </w:p>
        </w:tc>
        <w:tc>
          <w:tcPr>
            <w:tcW w:w="1577" w:type="dxa"/>
          </w:tcPr>
          <w:p w14:paraId="16065D1B" w14:textId="726810BE" w:rsidR="00A05E3F" w:rsidRDefault="00A05E3F" w:rsidP="00BF312D">
            <w:pPr>
              <w:rPr>
                <w:rFonts w:ascii="Century Gothic" w:hAnsi="Century Gothic"/>
                <w:u w:val="single"/>
              </w:rPr>
            </w:pPr>
            <w:r w:rsidRPr="00AB558E">
              <w:rPr>
                <w:rFonts w:ascii="Century Gothic" w:hAnsi="Century Gothic"/>
                <w:b/>
                <w:sz w:val="20"/>
              </w:rPr>
              <w:t>I can blend 2 letter words.</w:t>
            </w:r>
          </w:p>
        </w:tc>
        <w:tc>
          <w:tcPr>
            <w:tcW w:w="1577" w:type="dxa"/>
          </w:tcPr>
          <w:p w14:paraId="0D2E92A1" w14:textId="7B52B0DF" w:rsidR="00A05E3F" w:rsidRPr="00AB558E" w:rsidRDefault="00A05E3F" w:rsidP="00BF312D">
            <w:pPr>
              <w:rPr>
                <w:rFonts w:ascii="Century Gothic" w:hAnsi="Century Gothic"/>
                <w:b/>
              </w:rPr>
            </w:pPr>
            <w:r w:rsidRPr="00AB558E">
              <w:rPr>
                <w:rFonts w:ascii="Century Gothic" w:hAnsi="Century Gothic"/>
                <w:b/>
                <w:sz w:val="21"/>
              </w:rPr>
              <w:t>I can read cvc words</w:t>
            </w:r>
            <w:r>
              <w:rPr>
                <w:rFonts w:ascii="Century Gothic" w:hAnsi="Century Gothic"/>
                <w:b/>
                <w:sz w:val="21"/>
              </w:rPr>
              <w:t>.</w:t>
            </w:r>
          </w:p>
        </w:tc>
        <w:tc>
          <w:tcPr>
            <w:tcW w:w="1577" w:type="dxa"/>
          </w:tcPr>
          <w:p w14:paraId="4EBBD858" w14:textId="2E5849FB" w:rsidR="00A05E3F" w:rsidRPr="00AB558E" w:rsidRDefault="00A05E3F" w:rsidP="00BF312D">
            <w:pPr>
              <w:rPr>
                <w:rFonts w:ascii="Century Gothic" w:hAnsi="Century Gothic"/>
                <w:b/>
                <w:sz w:val="21"/>
              </w:rPr>
            </w:pPr>
            <w:r w:rsidRPr="00AB558E">
              <w:rPr>
                <w:rFonts w:ascii="Century Gothic" w:hAnsi="Century Gothic"/>
                <w:b/>
                <w:sz w:val="21"/>
              </w:rPr>
              <w:t>I can read cvcc words</w:t>
            </w:r>
            <w:r>
              <w:rPr>
                <w:rFonts w:ascii="Century Gothic" w:hAnsi="Century Gothic"/>
                <w:b/>
                <w:sz w:val="21"/>
              </w:rPr>
              <w:t>.</w:t>
            </w:r>
          </w:p>
        </w:tc>
        <w:tc>
          <w:tcPr>
            <w:tcW w:w="1577" w:type="dxa"/>
          </w:tcPr>
          <w:p w14:paraId="1767881B" w14:textId="0C1AFC7A" w:rsidR="00A05E3F" w:rsidRPr="00AB558E" w:rsidRDefault="00A05E3F" w:rsidP="00BF312D">
            <w:pPr>
              <w:rPr>
                <w:rFonts w:ascii="Century Gothic" w:hAnsi="Century Gothic"/>
                <w:b/>
                <w:sz w:val="21"/>
              </w:rPr>
            </w:pPr>
            <w:r w:rsidRPr="00AB558E">
              <w:rPr>
                <w:rFonts w:ascii="Century Gothic" w:hAnsi="Century Gothic"/>
                <w:b/>
                <w:sz w:val="21"/>
              </w:rPr>
              <w:t xml:space="preserve">I can read </w:t>
            </w:r>
            <w:proofErr w:type="spellStart"/>
            <w:r w:rsidRPr="00AB558E">
              <w:rPr>
                <w:rFonts w:ascii="Century Gothic" w:hAnsi="Century Gothic"/>
                <w:b/>
                <w:sz w:val="21"/>
              </w:rPr>
              <w:t>ccvcc</w:t>
            </w:r>
            <w:proofErr w:type="spellEnd"/>
            <w:r w:rsidRPr="00AB558E">
              <w:rPr>
                <w:rFonts w:ascii="Century Gothic" w:hAnsi="Century Gothic"/>
                <w:b/>
                <w:sz w:val="21"/>
              </w:rPr>
              <w:t xml:space="preserve"> words</w:t>
            </w:r>
            <w:r>
              <w:rPr>
                <w:rFonts w:ascii="Century Gothic" w:hAnsi="Century Gothic"/>
                <w:b/>
                <w:sz w:val="21"/>
              </w:rPr>
              <w:t>.</w:t>
            </w:r>
          </w:p>
        </w:tc>
        <w:tc>
          <w:tcPr>
            <w:tcW w:w="1577" w:type="dxa"/>
          </w:tcPr>
          <w:p w14:paraId="79DD2901" w14:textId="02548314" w:rsidR="00A05E3F" w:rsidRPr="00AB558E" w:rsidRDefault="00A05E3F" w:rsidP="00BF312D">
            <w:pPr>
              <w:rPr>
                <w:rFonts w:ascii="Century Gothic" w:hAnsi="Century Gothic"/>
                <w:b/>
                <w:sz w:val="21"/>
              </w:rPr>
            </w:pPr>
            <w:r w:rsidRPr="00AB558E">
              <w:rPr>
                <w:rFonts w:ascii="Century Gothic" w:hAnsi="Century Gothic"/>
                <w:b/>
                <w:sz w:val="20"/>
              </w:rPr>
              <w:t>I can read polysyllabic words.</w:t>
            </w:r>
          </w:p>
        </w:tc>
        <w:tc>
          <w:tcPr>
            <w:tcW w:w="1577" w:type="dxa"/>
          </w:tcPr>
          <w:p w14:paraId="5F7A362F" w14:textId="1E9720E3" w:rsidR="003C60BE" w:rsidRPr="003C60BE" w:rsidRDefault="00A05E3F" w:rsidP="00BF312D">
            <w:pPr>
              <w:rPr>
                <w:rFonts w:ascii="Century Gothic" w:hAnsi="Century Gothic"/>
                <w:b/>
                <w:sz w:val="20"/>
              </w:rPr>
            </w:pPr>
            <w:r w:rsidRPr="00AB558E">
              <w:rPr>
                <w:rFonts w:ascii="Century Gothic" w:hAnsi="Century Gothic"/>
                <w:b/>
                <w:sz w:val="20"/>
              </w:rPr>
              <w:t>I can read all 45 Reception keywords</w:t>
            </w:r>
            <w:r>
              <w:rPr>
                <w:rFonts w:ascii="Century Gothic" w:hAnsi="Century Gothic"/>
                <w:b/>
                <w:sz w:val="20"/>
              </w:rPr>
              <w:t>.</w:t>
            </w:r>
          </w:p>
        </w:tc>
        <w:tc>
          <w:tcPr>
            <w:tcW w:w="1577" w:type="dxa"/>
          </w:tcPr>
          <w:p w14:paraId="347B0A38" w14:textId="3F876DE1" w:rsidR="00A05E3F" w:rsidRPr="00AB558E" w:rsidRDefault="00A05E3F" w:rsidP="00BF312D">
            <w:pPr>
              <w:rPr>
                <w:rFonts w:ascii="Century Gothic" w:hAnsi="Century Gothic"/>
                <w:b/>
              </w:rPr>
            </w:pPr>
            <w:r w:rsidRPr="00BF312D">
              <w:rPr>
                <w:rFonts w:ascii="Century Gothic" w:hAnsi="Century Gothic"/>
                <w:b/>
                <w:sz w:val="20"/>
              </w:rPr>
              <w:t>I can read sentences.</w:t>
            </w:r>
          </w:p>
        </w:tc>
      </w:tr>
      <w:tr w:rsidR="00A05E3F" w14:paraId="4C40C241" w14:textId="77777777" w:rsidTr="00A05E3F">
        <w:tc>
          <w:tcPr>
            <w:tcW w:w="1985" w:type="dxa"/>
          </w:tcPr>
          <w:p w14:paraId="4743939E" w14:textId="48CBB529" w:rsidR="00A05E3F" w:rsidRDefault="00A05E3F" w:rsidP="00BF312D">
            <w:pPr>
              <w:rPr>
                <w:rFonts w:ascii="Century Gothic" w:hAnsi="Century Gothic"/>
              </w:rPr>
            </w:pPr>
            <w:r>
              <w:rPr>
                <w:rFonts w:ascii="Century Gothic" w:hAnsi="Century Gothic"/>
              </w:rPr>
              <w:t>ADULT ROLE</w:t>
            </w:r>
          </w:p>
        </w:tc>
        <w:tc>
          <w:tcPr>
            <w:tcW w:w="1577" w:type="dxa"/>
          </w:tcPr>
          <w:p w14:paraId="3F43F107" w14:textId="77777777" w:rsidR="00A05E3F" w:rsidRDefault="00F252AF" w:rsidP="00F252AF">
            <w:pPr>
              <w:rPr>
                <w:rFonts w:ascii="Century Gothic" w:hAnsi="Century Gothic"/>
                <w:sz w:val="16"/>
              </w:rPr>
            </w:pPr>
            <w:r w:rsidRPr="00F252AF">
              <w:rPr>
                <w:rFonts w:ascii="Century Gothic" w:hAnsi="Century Gothic"/>
                <w:sz w:val="16"/>
              </w:rPr>
              <w:t>Oral and written rehearsal</w:t>
            </w:r>
          </w:p>
          <w:p w14:paraId="3EE727B0" w14:textId="0CC32F59" w:rsidR="00F252AF" w:rsidRPr="00F252AF" w:rsidRDefault="00F252AF" w:rsidP="00F252AF">
            <w:pPr>
              <w:rPr>
                <w:rFonts w:ascii="Century Gothic" w:hAnsi="Century Gothic"/>
                <w:sz w:val="20"/>
              </w:rPr>
            </w:pPr>
            <w:r w:rsidRPr="00F252AF">
              <w:rPr>
                <w:rFonts w:ascii="Century Gothic" w:hAnsi="Century Gothic"/>
                <w:sz w:val="16"/>
              </w:rPr>
              <w:t>Identify letters which make the rhyme</w:t>
            </w:r>
          </w:p>
        </w:tc>
        <w:tc>
          <w:tcPr>
            <w:tcW w:w="1577" w:type="dxa"/>
          </w:tcPr>
          <w:p w14:paraId="6294802D" w14:textId="77777777" w:rsidR="00A05E3F" w:rsidRDefault="00F252AF" w:rsidP="00BF312D">
            <w:pPr>
              <w:rPr>
                <w:rFonts w:ascii="Century Gothic" w:hAnsi="Century Gothic"/>
                <w:sz w:val="16"/>
              </w:rPr>
            </w:pPr>
            <w:r w:rsidRPr="00F252AF">
              <w:rPr>
                <w:rFonts w:ascii="Century Gothic" w:hAnsi="Century Gothic"/>
                <w:sz w:val="16"/>
              </w:rPr>
              <w:t>RWI Word time 1</w:t>
            </w:r>
          </w:p>
          <w:p w14:paraId="28EC7C34" w14:textId="77777777" w:rsidR="009F6A52" w:rsidRPr="009F6A52" w:rsidRDefault="009F6A52" w:rsidP="00BF312D">
            <w:pPr>
              <w:rPr>
                <w:rFonts w:ascii="Century Gothic" w:hAnsi="Century Gothic"/>
                <w:sz w:val="16"/>
                <w:szCs w:val="16"/>
              </w:rPr>
            </w:pPr>
            <w:r w:rsidRPr="009F6A52">
              <w:rPr>
                <w:rFonts w:ascii="Century Gothic" w:hAnsi="Century Gothic"/>
                <w:sz w:val="16"/>
                <w:szCs w:val="16"/>
              </w:rPr>
              <w:t>Ditties 1-10</w:t>
            </w:r>
          </w:p>
          <w:p w14:paraId="6453A435" w14:textId="77777777" w:rsidR="009F6A52" w:rsidRDefault="009F6A52" w:rsidP="00BF312D">
            <w:pPr>
              <w:rPr>
                <w:rFonts w:ascii="Century Gothic" w:hAnsi="Century Gothic"/>
                <w:sz w:val="16"/>
                <w:szCs w:val="16"/>
              </w:rPr>
            </w:pPr>
            <w:r w:rsidRPr="009F6A52">
              <w:rPr>
                <w:rFonts w:ascii="Century Gothic" w:hAnsi="Century Gothic"/>
                <w:sz w:val="16"/>
                <w:szCs w:val="16"/>
              </w:rPr>
              <w:t>Red books</w:t>
            </w:r>
          </w:p>
          <w:p w14:paraId="6B85561C" w14:textId="77777777" w:rsidR="009F6A52" w:rsidRDefault="009F6A52" w:rsidP="00BF312D">
            <w:pPr>
              <w:rPr>
                <w:rFonts w:ascii="Century Gothic" w:hAnsi="Century Gothic"/>
              </w:rPr>
            </w:pPr>
          </w:p>
          <w:p w14:paraId="0682E1A7" w14:textId="259C268E" w:rsidR="009F6A52" w:rsidRPr="00F252AF" w:rsidRDefault="009F6A52" w:rsidP="00BF312D">
            <w:pPr>
              <w:rPr>
                <w:rFonts w:ascii="Century Gothic" w:hAnsi="Century Gothic"/>
              </w:rPr>
            </w:pPr>
            <w:r w:rsidRPr="009F6A52">
              <w:rPr>
                <w:rFonts w:ascii="Century Gothic" w:hAnsi="Century Gothic"/>
                <w:sz w:val="16"/>
              </w:rPr>
              <w:t>Nonsense words</w:t>
            </w:r>
          </w:p>
        </w:tc>
        <w:tc>
          <w:tcPr>
            <w:tcW w:w="1577" w:type="dxa"/>
          </w:tcPr>
          <w:p w14:paraId="62F57623" w14:textId="77777777" w:rsidR="00A05E3F" w:rsidRDefault="00784059" w:rsidP="00BF312D">
            <w:pPr>
              <w:rPr>
                <w:rFonts w:ascii="Century Gothic" w:hAnsi="Century Gothic"/>
                <w:sz w:val="16"/>
              </w:rPr>
            </w:pPr>
            <w:r w:rsidRPr="00F252AF">
              <w:rPr>
                <w:rFonts w:ascii="Century Gothic" w:hAnsi="Century Gothic"/>
                <w:sz w:val="16"/>
              </w:rPr>
              <w:t>RWI Word time 1</w:t>
            </w:r>
          </w:p>
          <w:p w14:paraId="7DC20DDA" w14:textId="77777777" w:rsidR="009F6A52" w:rsidRPr="009F6A52" w:rsidRDefault="009F6A52" w:rsidP="009F6A52">
            <w:pPr>
              <w:rPr>
                <w:rFonts w:ascii="Century Gothic" w:hAnsi="Century Gothic"/>
                <w:sz w:val="16"/>
                <w:szCs w:val="16"/>
              </w:rPr>
            </w:pPr>
            <w:r w:rsidRPr="009F6A52">
              <w:rPr>
                <w:rFonts w:ascii="Century Gothic" w:hAnsi="Century Gothic"/>
                <w:sz w:val="16"/>
                <w:szCs w:val="16"/>
              </w:rPr>
              <w:t>Ditties 1-10</w:t>
            </w:r>
          </w:p>
          <w:p w14:paraId="7FDF60DF" w14:textId="77777777" w:rsidR="009F6A52" w:rsidRDefault="009F6A52" w:rsidP="009F6A52">
            <w:pPr>
              <w:rPr>
                <w:rFonts w:ascii="Century Gothic" w:hAnsi="Century Gothic"/>
                <w:sz w:val="16"/>
                <w:szCs w:val="16"/>
              </w:rPr>
            </w:pPr>
            <w:r w:rsidRPr="009F6A52">
              <w:rPr>
                <w:rFonts w:ascii="Century Gothic" w:hAnsi="Century Gothic"/>
                <w:sz w:val="16"/>
                <w:szCs w:val="16"/>
              </w:rPr>
              <w:t>Red books</w:t>
            </w:r>
          </w:p>
          <w:p w14:paraId="50AB9C6B" w14:textId="77777777" w:rsidR="009F6A52" w:rsidRDefault="009F6A52" w:rsidP="009F6A52">
            <w:pPr>
              <w:rPr>
                <w:rFonts w:ascii="Century Gothic" w:hAnsi="Century Gothic"/>
                <w:u w:val="single"/>
              </w:rPr>
            </w:pPr>
          </w:p>
          <w:p w14:paraId="6617818F" w14:textId="629C88A4" w:rsidR="009F6A52" w:rsidRDefault="009F6A52" w:rsidP="009F6A52">
            <w:pPr>
              <w:rPr>
                <w:rFonts w:ascii="Century Gothic" w:hAnsi="Century Gothic"/>
                <w:u w:val="single"/>
              </w:rPr>
            </w:pPr>
            <w:r w:rsidRPr="009F6A52">
              <w:rPr>
                <w:rFonts w:ascii="Century Gothic" w:hAnsi="Century Gothic"/>
                <w:sz w:val="16"/>
              </w:rPr>
              <w:t>Nonsense words</w:t>
            </w:r>
          </w:p>
        </w:tc>
        <w:tc>
          <w:tcPr>
            <w:tcW w:w="1577" w:type="dxa"/>
          </w:tcPr>
          <w:p w14:paraId="34584B4E" w14:textId="77777777" w:rsidR="00A05E3F" w:rsidRDefault="00784059" w:rsidP="00BF312D">
            <w:pPr>
              <w:rPr>
                <w:rFonts w:ascii="Century Gothic" w:hAnsi="Century Gothic"/>
                <w:sz w:val="16"/>
              </w:rPr>
            </w:pPr>
            <w:r w:rsidRPr="00F252AF">
              <w:rPr>
                <w:rFonts w:ascii="Century Gothic" w:hAnsi="Century Gothic"/>
                <w:sz w:val="16"/>
              </w:rPr>
              <w:t>RWI Word time 1</w:t>
            </w:r>
          </w:p>
          <w:p w14:paraId="3A4DC847" w14:textId="77777777" w:rsidR="009F6A52" w:rsidRPr="009F6A52" w:rsidRDefault="009F6A52" w:rsidP="009F6A52">
            <w:pPr>
              <w:rPr>
                <w:rFonts w:ascii="Century Gothic" w:hAnsi="Century Gothic"/>
                <w:sz w:val="16"/>
                <w:szCs w:val="16"/>
              </w:rPr>
            </w:pPr>
            <w:r w:rsidRPr="009F6A52">
              <w:rPr>
                <w:rFonts w:ascii="Century Gothic" w:hAnsi="Century Gothic"/>
                <w:sz w:val="16"/>
                <w:szCs w:val="16"/>
              </w:rPr>
              <w:t>Ditties 1-10</w:t>
            </w:r>
          </w:p>
          <w:p w14:paraId="4663A28D" w14:textId="77777777" w:rsidR="009F6A52" w:rsidRDefault="009F6A52" w:rsidP="009F6A52">
            <w:pPr>
              <w:rPr>
                <w:rFonts w:ascii="Century Gothic" w:hAnsi="Century Gothic"/>
                <w:sz w:val="16"/>
                <w:szCs w:val="16"/>
              </w:rPr>
            </w:pPr>
            <w:r w:rsidRPr="009F6A52">
              <w:rPr>
                <w:rFonts w:ascii="Century Gothic" w:hAnsi="Century Gothic"/>
                <w:sz w:val="16"/>
                <w:szCs w:val="16"/>
              </w:rPr>
              <w:t>Red books</w:t>
            </w:r>
          </w:p>
          <w:p w14:paraId="5C7904B6" w14:textId="77777777" w:rsidR="009F6A52" w:rsidRDefault="009F6A52" w:rsidP="009F6A52">
            <w:pPr>
              <w:rPr>
                <w:rFonts w:ascii="Century Gothic" w:hAnsi="Century Gothic"/>
                <w:sz w:val="16"/>
                <w:szCs w:val="16"/>
              </w:rPr>
            </w:pPr>
            <w:r w:rsidRPr="009F6A52">
              <w:rPr>
                <w:rFonts w:ascii="Century Gothic" w:hAnsi="Century Gothic"/>
                <w:sz w:val="16"/>
                <w:szCs w:val="16"/>
              </w:rPr>
              <w:t>Green books</w:t>
            </w:r>
          </w:p>
          <w:p w14:paraId="7B9F76A0" w14:textId="77777777" w:rsidR="009F6A52" w:rsidRDefault="009F6A52" w:rsidP="009F6A52">
            <w:pPr>
              <w:rPr>
                <w:rFonts w:ascii="Century Gothic" w:hAnsi="Century Gothic"/>
                <w:sz w:val="16"/>
                <w:szCs w:val="16"/>
              </w:rPr>
            </w:pPr>
            <w:r>
              <w:rPr>
                <w:rFonts w:ascii="Century Gothic" w:hAnsi="Century Gothic"/>
                <w:sz w:val="16"/>
                <w:szCs w:val="16"/>
              </w:rPr>
              <w:t>Purple books</w:t>
            </w:r>
          </w:p>
          <w:p w14:paraId="2ED22623" w14:textId="2F96D4BB" w:rsidR="009F6A52" w:rsidRPr="009F6A52" w:rsidRDefault="009F6A52" w:rsidP="009F6A52">
            <w:pPr>
              <w:rPr>
                <w:rFonts w:ascii="Century Gothic" w:hAnsi="Century Gothic"/>
                <w:sz w:val="16"/>
                <w:szCs w:val="16"/>
              </w:rPr>
            </w:pPr>
            <w:r w:rsidRPr="009F6A52">
              <w:rPr>
                <w:rFonts w:ascii="Century Gothic" w:hAnsi="Century Gothic"/>
                <w:sz w:val="16"/>
              </w:rPr>
              <w:t>Nonsense words</w:t>
            </w:r>
          </w:p>
        </w:tc>
        <w:tc>
          <w:tcPr>
            <w:tcW w:w="1577" w:type="dxa"/>
          </w:tcPr>
          <w:p w14:paraId="03608F0D" w14:textId="102AA515" w:rsidR="00A05E3F" w:rsidRDefault="00784059" w:rsidP="00BF312D">
            <w:pPr>
              <w:rPr>
                <w:rFonts w:ascii="Century Gothic" w:hAnsi="Century Gothic"/>
                <w:sz w:val="16"/>
              </w:rPr>
            </w:pPr>
            <w:r w:rsidRPr="00F252AF">
              <w:rPr>
                <w:rFonts w:ascii="Century Gothic" w:hAnsi="Century Gothic"/>
                <w:sz w:val="16"/>
              </w:rPr>
              <w:t>RWI Word time 1</w:t>
            </w:r>
          </w:p>
          <w:p w14:paraId="15ADD8F2" w14:textId="486BE678" w:rsidR="009F6A52" w:rsidRDefault="009F6A52" w:rsidP="009F6A52">
            <w:pPr>
              <w:rPr>
                <w:rFonts w:ascii="Century Gothic" w:hAnsi="Century Gothic"/>
                <w:sz w:val="16"/>
              </w:rPr>
            </w:pPr>
            <w:r w:rsidRPr="009F6A52">
              <w:rPr>
                <w:rFonts w:ascii="Century Gothic" w:hAnsi="Century Gothic"/>
                <w:sz w:val="16"/>
              </w:rPr>
              <w:t>RWI reading books</w:t>
            </w:r>
            <w:r>
              <w:rPr>
                <w:rFonts w:ascii="Century Gothic" w:hAnsi="Century Gothic"/>
                <w:sz w:val="16"/>
              </w:rPr>
              <w:t xml:space="preserve"> – pink, orange, yellow</w:t>
            </w:r>
          </w:p>
          <w:p w14:paraId="6E756FF1" w14:textId="2A547566" w:rsidR="009F6A52" w:rsidRDefault="009F6A52" w:rsidP="009F6A52">
            <w:pPr>
              <w:rPr>
                <w:rFonts w:ascii="Century Gothic" w:hAnsi="Century Gothic"/>
                <w:sz w:val="16"/>
              </w:rPr>
            </w:pPr>
          </w:p>
          <w:p w14:paraId="0528A5D9" w14:textId="036F1681" w:rsidR="009F6A52" w:rsidRDefault="009F6A52" w:rsidP="009F6A52">
            <w:pPr>
              <w:rPr>
                <w:rFonts w:ascii="Century Gothic" w:hAnsi="Century Gothic"/>
                <w:sz w:val="16"/>
              </w:rPr>
            </w:pPr>
            <w:r w:rsidRPr="009F6A52">
              <w:rPr>
                <w:rFonts w:ascii="Century Gothic" w:hAnsi="Century Gothic"/>
                <w:sz w:val="16"/>
              </w:rPr>
              <w:t>Nonsense words</w:t>
            </w:r>
          </w:p>
          <w:p w14:paraId="4F0BE06F" w14:textId="77777777" w:rsidR="009F6A52" w:rsidRDefault="009F6A52" w:rsidP="00BF312D">
            <w:pPr>
              <w:rPr>
                <w:rFonts w:ascii="Century Gothic" w:hAnsi="Century Gothic"/>
                <w:sz w:val="16"/>
              </w:rPr>
            </w:pPr>
          </w:p>
          <w:p w14:paraId="4F0DE8BA" w14:textId="28CD2B9E" w:rsidR="009F6A52" w:rsidRPr="009F6A52" w:rsidRDefault="009F6A52" w:rsidP="009F6A52">
            <w:pPr>
              <w:rPr>
                <w:rFonts w:ascii="Century Gothic" w:hAnsi="Century Gothic"/>
              </w:rPr>
            </w:pPr>
          </w:p>
        </w:tc>
        <w:tc>
          <w:tcPr>
            <w:tcW w:w="1577" w:type="dxa"/>
          </w:tcPr>
          <w:p w14:paraId="75839DB8" w14:textId="677258FF" w:rsidR="00A05E3F" w:rsidRDefault="009F6A52" w:rsidP="00BF312D">
            <w:pPr>
              <w:rPr>
                <w:rFonts w:ascii="Century Gothic" w:hAnsi="Century Gothic"/>
                <w:sz w:val="16"/>
              </w:rPr>
            </w:pPr>
            <w:r w:rsidRPr="009F6A52">
              <w:rPr>
                <w:rFonts w:ascii="Century Gothic" w:hAnsi="Century Gothic"/>
                <w:sz w:val="16"/>
              </w:rPr>
              <w:t>RWI reading books</w:t>
            </w:r>
            <w:r>
              <w:rPr>
                <w:rFonts w:ascii="Century Gothic" w:hAnsi="Century Gothic"/>
                <w:sz w:val="16"/>
              </w:rPr>
              <w:t xml:space="preserve"> – pink, orange, yellow</w:t>
            </w:r>
          </w:p>
          <w:p w14:paraId="63A60381" w14:textId="4B1EBE9E" w:rsidR="009F6A52" w:rsidRPr="009F6A52" w:rsidRDefault="009F6A52" w:rsidP="00BF312D">
            <w:pPr>
              <w:rPr>
                <w:rFonts w:ascii="Century Gothic" w:hAnsi="Century Gothic"/>
              </w:rPr>
            </w:pPr>
          </w:p>
        </w:tc>
        <w:tc>
          <w:tcPr>
            <w:tcW w:w="1577" w:type="dxa"/>
          </w:tcPr>
          <w:p w14:paraId="6B742286" w14:textId="77777777" w:rsidR="00A05E3F" w:rsidRDefault="00F252AF" w:rsidP="00BF312D">
            <w:pPr>
              <w:rPr>
                <w:rFonts w:ascii="Century Gothic" w:hAnsi="Century Gothic"/>
                <w:sz w:val="16"/>
              </w:rPr>
            </w:pPr>
            <w:r w:rsidRPr="00F252AF">
              <w:rPr>
                <w:rFonts w:ascii="Century Gothic" w:hAnsi="Century Gothic"/>
                <w:sz w:val="16"/>
              </w:rPr>
              <w:t>Weekly allocation and practise of keywords.</w:t>
            </w:r>
          </w:p>
          <w:p w14:paraId="13E6C76C" w14:textId="77777777" w:rsidR="009F6A52" w:rsidRDefault="009F6A52" w:rsidP="00BF312D">
            <w:pPr>
              <w:rPr>
                <w:rFonts w:ascii="Century Gothic" w:hAnsi="Century Gothic"/>
                <w:sz w:val="16"/>
                <w:szCs w:val="16"/>
              </w:rPr>
            </w:pPr>
            <w:r w:rsidRPr="009F6A52">
              <w:rPr>
                <w:rFonts w:ascii="Century Gothic" w:hAnsi="Century Gothic"/>
                <w:sz w:val="16"/>
                <w:szCs w:val="16"/>
              </w:rPr>
              <w:t>Send home words to practise</w:t>
            </w:r>
          </w:p>
          <w:p w14:paraId="28035686" w14:textId="5F7C80E6" w:rsidR="009F6A52" w:rsidRPr="009F6A52" w:rsidRDefault="009F6A52" w:rsidP="00BF312D">
            <w:pPr>
              <w:rPr>
                <w:rFonts w:ascii="Century Gothic" w:hAnsi="Century Gothic"/>
                <w:sz w:val="16"/>
                <w:szCs w:val="16"/>
              </w:rPr>
            </w:pPr>
            <w:r>
              <w:rPr>
                <w:rFonts w:ascii="Century Gothic" w:hAnsi="Century Gothic"/>
                <w:sz w:val="16"/>
                <w:szCs w:val="16"/>
              </w:rPr>
              <w:t>RWI RED words – linked to books</w:t>
            </w:r>
          </w:p>
        </w:tc>
        <w:tc>
          <w:tcPr>
            <w:tcW w:w="1577" w:type="dxa"/>
          </w:tcPr>
          <w:p w14:paraId="2682F80E" w14:textId="77777777" w:rsidR="00A05E3F" w:rsidRPr="00F252AF" w:rsidRDefault="00F252AF" w:rsidP="00BF312D">
            <w:pPr>
              <w:rPr>
                <w:rFonts w:ascii="Century Gothic" w:hAnsi="Century Gothic"/>
                <w:sz w:val="16"/>
              </w:rPr>
            </w:pPr>
            <w:r w:rsidRPr="00F252AF">
              <w:rPr>
                <w:rFonts w:ascii="Century Gothic" w:hAnsi="Century Gothic"/>
                <w:sz w:val="16"/>
              </w:rPr>
              <w:t>1:1 reading</w:t>
            </w:r>
          </w:p>
          <w:p w14:paraId="50F19A3C" w14:textId="77777777" w:rsidR="00F252AF" w:rsidRPr="00F252AF" w:rsidRDefault="00F252AF" w:rsidP="00BF312D">
            <w:pPr>
              <w:rPr>
                <w:rFonts w:ascii="Century Gothic" w:hAnsi="Century Gothic"/>
                <w:sz w:val="16"/>
              </w:rPr>
            </w:pPr>
            <w:r w:rsidRPr="00F252AF">
              <w:rPr>
                <w:rFonts w:ascii="Century Gothic" w:hAnsi="Century Gothic"/>
                <w:sz w:val="16"/>
              </w:rPr>
              <w:t>Daily reading lowest 20%</w:t>
            </w:r>
          </w:p>
          <w:p w14:paraId="02D759D3" w14:textId="23F4C079" w:rsidR="00F252AF" w:rsidRPr="00F252AF" w:rsidRDefault="00F252AF" w:rsidP="00BF312D">
            <w:pPr>
              <w:rPr>
                <w:rFonts w:ascii="Century Gothic" w:hAnsi="Century Gothic"/>
                <w:sz w:val="16"/>
              </w:rPr>
            </w:pPr>
            <w:r w:rsidRPr="00F252AF">
              <w:rPr>
                <w:rFonts w:ascii="Century Gothic" w:hAnsi="Century Gothic"/>
                <w:sz w:val="16"/>
              </w:rPr>
              <w:t xml:space="preserve">RWI </w:t>
            </w:r>
            <w:r w:rsidR="00B41901">
              <w:rPr>
                <w:rFonts w:ascii="Century Gothic" w:hAnsi="Century Gothic"/>
                <w:sz w:val="16"/>
              </w:rPr>
              <w:t xml:space="preserve">ditty </w:t>
            </w:r>
            <w:r w:rsidRPr="00F252AF">
              <w:rPr>
                <w:rFonts w:ascii="Century Gothic" w:hAnsi="Century Gothic"/>
                <w:sz w:val="16"/>
              </w:rPr>
              <w:t>books x2 days per week</w:t>
            </w:r>
          </w:p>
          <w:p w14:paraId="72E16731" w14:textId="54DFB5B5" w:rsidR="00F252AF" w:rsidRDefault="00F252AF" w:rsidP="00BF312D">
            <w:pPr>
              <w:rPr>
                <w:rFonts w:ascii="Century Gothic" w:hAnsi="Century Gothic"/>
                <w:u w:val="single"/>
              </w:rPr>
            </w:pPr>
            <w:r w:rsidRPr="00F252AF">
              <w:rPr>
                <w:rFonts w:ascii="Century Gothic" w:hAnsi="Century Gothic"/>
                <w:sz w:val="16"/>
              </w:rPr>
              <w:t>Reading within phonics lesson – words in context.</w:t>
            </w:r>
          </w:p>
        </w:tc>
      </w:tr>
      <w:tr w:rsidR="000209DB" w14:paraId="68272D8C" w14:textId="77777777" w:rsidTr="00324764">
        <w:tc>
          <w:tcPr>
            <w:tcW w:w="1985" w:type="dxa"/>
          </w:tcPr>
          <w:p w14:paraId="4FAEAA68" w14:textId="49F1C08F" w:rsidR="000209DB" w:rsidRDefault="000209DB" w:rsidP="00BF312D">
            <w:pPr>
              <w:rPr>
                <w:rFonts w:ascii="Century Gothic" w:hAnsi="Century Gothic"/>
              </w:rPr>
            </w:pPr>
            <w:r>
              <w:rPr>
                <w:rFonts w:ascii="Century Gothic" w:hAnsi="Century Gothic"/>
              </w:rPr>
              <w:t xml:space="preserve">ENVIRONMENT </w:t>
            </w:r>
          </w:p>
        </w:tc>
        <w:tc>
          <w:tcPr>
            <w:tcW w:w="12616" w:type="dxa"/>
            <w:gridSpan w:val="8"/>
          </w:tcPr>
          <w:p w14:paraId="1FC9945A" w14:textId="77777777" w:rsidR="000209DB" w:rsidRDefault="009F6A52" w:rsidP="00BF312D">
            <w:pPr>
              <w:rPr>
                <w:rFonts w:ascii="Century Gothic" w:hAnsi="Century Gothic"/>
                <w:sz w:val="16"/>
                <w:szCs w:val="16"/>
              </w:rPr>
            </w:pPr>
            <w:r w:rsidRPr="009F6A52">
              <w:rPr>
                <w:rFonts w:ascii="Century Gothic" w:hAnsi="Century Gothic"/>
                <w:sz w:val="16"/>
                <w:szCs w:val="16"/>
              </w:rPr>
              <w:t>Keyword display</w:t>
            </w:r>
          </w:p>
          <w:p w14:paraId="0DBE0570" w14:textId="77777777" w:rsidR="009F6A52" w:rsidRDefault="009F6A52" w:rsidP="00BF312D">
            <w:pPr>
              <w:rPr>
                <w:rFonts w:ascii="Century Gothic" w:hAnsi="Century Gothic"/>
                <w:sz w:val="16"/>
                <w:szCs w:val="16"/>
              </w:rPr>
            </w:pPr>
          </w:p>
          <w:p w14:paraId="4DE3636B" w14:textId="77777777" w:rsidR="009F6A52" w:rsidRDefault="009F6A52" w:rsidP="009F6A52">
            <w:pPr>
              <w:rPr>
                <w:rFonts w:ascii="Century Gothic" w:hAnsi="Century Gothic"/>
                <w:sz w:val="16"/>
              </w:rPr>
            </w:pPr>
            <w:r w:rsidRPr="00DD2B37">
              <w:rPr>
                <w:rFonts w:ascii="Century Gothic" w:hAnsi="Century Gothic"/>
                <w:sz w:val="16"/>
              </w:rPr>
              <w:t>Speed sounds chart on display</w:t>
            </w:r>
          </w:p>
          <w:p w14:paraId="2769CF86" w14:textId="77777777" w:rsidR="009F6A52" w:rsidRPr="00DD2B37" w:rsidRDefault="009F6A52" w:rsidP="009F6A52">
            <w:pPr>
              <w:rPr>
                <w:rFonts w:ascii="Century Gothic" w:hAnsi="Century Gothic"/>
                <w:sz w:val="16"/>
              </w:rPr>
            </w:pPr>
          </w:p>
          <w:p w14:paraId="214AFE61" w14:textId="5D28A5F1" w:rsidR="009F6A52" w:rsidRDefault="009F6A52" w:rsidP="009F6A52">
            <w:pPr>
              <w:rPr>
                <w:rFonts w:ascii="Century Gothic" w:hAnsi="Century Gothic"/>
                <w:sz w:val="16"/>
              </w:rPr>
            </w:pPr>
            <w:r w:rsidRPr="00DD2B37">
              <w:rPr>
                <w:rFonts w:ascii="Century Gothic" w:hAnsi="Century Gothic"/>
                <w:sz w:val="16"/>
              </w:rPr>
              <w:t>Pocket display chart for directed teaching</w:t>
            </w:r>
            <w:r>
              <w:rPr>
                <w:rFonts w:ascii="Century Gothic" w:hAnsi="Century Gothic"/>
                <w:sz w:val="16"/>
              </w:rPr>
              <w:t xml:space="preserve"> – green and red words </w:t>
            </w:r>
          </w:p>
          <w:p w14:paraId="550D99A4" w14:textId="77777777" w:rsidR="009F6A52" w:rsidRDefault="009F6A52" w:rsidP="009F6A52">
            <w:pPr>
              <w:rPr>
                <w:rFonts w:ascii="Century Gothic" w:hAnsi="Century Gothic"/>
                <w:sz w:val="16"/>
              </w:rPr>
            </w:pPr>
          </w:p>
          <w:p w14:paraId="05CC1095" w14:textId="77777777" w:rsidR="009F6A52" w:rsidRDefault="009F6A52" w:rsidP="009F6A52">
            <w:pPr>
              <w:rPr>
                <w:rFonts w:ascii="Century Gothic" w:hAnsi="Century Gothic"/>
                <w:sz w:val="16"/>
              </w:rPr>
            </w:pPr>
            <w:r>
              <w:rPr>
                <w:rFonts w:ascii="Century Gothic" w:hAnsi="Century Gothic"/>
                <w:sz w:val="16"/>
              </w:rPr>
              <w:t>Magnetic letters and boards</w:t>
            </w:r>
          </w:p>
          <w:p w14:paraId="00A4DC1B" w14:textId="77777777" w:rsidR="009F6A52" w:rsidRDefault="009F6A52" w:rsidP="009F6A52">
            <w:pPr>
              <w:rPr>
                <w:rFonts w:ascii="Century Gothic" w:hAnsi="Century Gothic"/>
                <w:sz w:val="16"/>
              </w:rPr>
            </w:pPr>
          </w:p>
          <w:p w14:paraId="4F9C9F38" w14:textId="77777777" w:rsidR="009F6A52" w:rsidRDefault="009F6A52" w:rsidP="009F6A52">
            <w:pPr>
              <w:rPr>
                <w:rFonts w:ascii="Century Gothic" w:hAnsi="Century Gothic"/>
                <w:sz w:val="16"/>
              </w:rPr>
            </w:pPr>
            <w:r>
              <w:rPr>
                <w:rFonts w:ascii="Century Gothic" w:hAnsi="Century Gothic"/>
                <w:sz w:val="16"/>
              </w:rPr>
              <w:t xml:space="preserve">Speed sound mats </w:t>
            </w:r>
          </w:p>
          <w:p w14:paraId="51F1F798" w14:textId="77777777" w:rsidR="009F6A52" w:rsidRDefault="009F6A52" w:rsidP="009F6A52">
            <w:pPr>
              <w:rPr>
                <w:rFonts w:ascii="Century Gothic" w:hAnsi="Century Gothic"/>
                <w:sz w:val="16"/>
              </w:rPr>
            </w:pPr>
          </w:p>
          <w:p w14:paraId="4AB45B29" w14:textId="77777777" w:rsidR="009F6A52" w:rsidRDefault="009F6A52" w:rsidP="009F6A52">
            <w:pPr>
              <w:rPr>
                <w:rFonts w:ascii="Century Gothic" w:hAnsi="Century Gothic"/>
                <w:sz w:val="16"/>
              </w:rPr>
            </w:pPr>
            <w:r>
              <w:rPr>
                <w:rFonts w:ascii="Century Gothic" w:hAnsi="Century Gothic"/>
                <w:sz w:val="16"/>
              </w:rPr>
              <w:t>Fred Frog</w:t>
            </w:r>
          </w:p>
          <w:p w14:paraId="0419FEAD" w14:textId="77777777" w:rsidR="009F6A52" w:rsidRDefault="009F6A52" w:rsidP="009F6A52">
            <w:pPr>
              <w:rPr>
                <w:rFonts w:ascii="Century Gothic" w:hAnsi="Century Gothic"/>
                <w:sz w:val="16"/>
              </w:rPr>
            </w:pPr>
          </w:p>
          <w:p w14:paraId="744BF0F6" w14:textId="30FF2860" w:rsidR="009F6A52" w:rsidRDefault="009F6A52" w:rsidP="009F6A52">
            <w:pPr>
              <w:rPr>
                <w:rFonts w:ascii="Century Gothic" w:hAnsi="Century Gothic"/>
                <w:sz w:val="16"/>
              </w:rPr>
            </w:pPr>
            <w:r>
              <w:rPr>
                <w:rFonts w:ascii="Century Gothic" w:hAnsi="Century Gothic"/>
                <w:sz w:val="16"/>
              </w:rPr>
              <w:t>Phonic readers children can access independently</w:t>
            </w:r>
          </w:p>
          <w:p w14:paraId="47BCB9A0" w14:textId="77777777" w:rsidR="009F6A52" w:rsidRDefault="009F6A52" w:rsidP="009F6A52">
            <w:pPr>
              <w:rPr>
                <w:rFonts w:ascii="Century Gothic" w:hAnsi="Century Gothic"/>
                <w:sz w:val="16"/>
              </w:rPr>
            </w:pPr>
          </w:p>
          <w:p w14:paraId="76571003" w14:textId="605216FB" w:rsidR="009F6A52" w:rsidRDefault="009F6A52" w:rsidP="009F6A52">
            <w:pPr>
              <w:rPr>
                <w:rFonts w:ascii="Century Gothic" w:hAnsi="Century Gothic"/>
                <w:sz w:val="16"/>
              </w:rPr>
            </w:pPr>
            <w:r>
              <w:rPr>
                <w:rFonts w:ascii="Century Gothic" w:hAnsi="Century Gothic"/>
                <w:sz w:val="16"/>
              </w:rPr>
              <w:t>Keyword cars</w:t>
            </w:r>
          </w:p>
          <w:p w14:paraId="48488D39" w14:textId="77777777" w:rsidR="00D01EC6" w:rsidRDefault="00D01EC6" w:rsidP="009F6A52">
            <w:pPr>
              <w:rPr>
                <w:rFonts w:ascii="Century Gothic" w:hAnsi="Century Gothic"/>
                <w:sz w:val="16"/>
              </w:rPr>
            </w:pPr>
          </w:p>
          <w:p w14:paraId="2438AA2F" w14:textId="50762ABB" w:rsidR="00D01EC6" w:rsidRPr="00DD2B37" w:rsidRDefault="00D01EC6" w:rsidP="009F6A52">
            <w:pPr>
              <w:rPr>
                <w:rFonts w:ascii="Century Gothic" w:hAnsi="Century Gothic"/>
                <w:sz w:val="16"/>
              </w:rPr>
            </w:pPr>
            <w:r>
              <w:rPr>
                <w:rFonts w:ascii="Century Gothic" w:hAnsi="Century Gothic"/>
                <w:sz w:val="16"/>
              </w:rPr>
              <w:t>Keyword Champion photographs and cup</w:t>
            </w:r>
          </w:p>
          <w:p w14:paraId="03301F23" w14:textId="134D0B7A" w:rsidR="009F6A52" w:rsidRPr="009F6A52" w:rsidRDefault="009F6A52" w:rsidP="00BF312D">
            <w:pPr>
              <w:rPr>
                <w:rFonts w:ascii="Century Gothic" w:hAnsi="Century Gothic"/>
                <w:sz w:val="16"/>
                <w:szCs w:val="16"/>
              </w:rPr>
            </w:pPr>
          </w:p>
        </w:tc>
      </w:tr>
      <w:tr w:rsidR="003C60BE" w14:paraId="50BB5124" w14:textId="77777777" w:rsidTr="00A05E3F">
        <w:tc>
          <w:tcPr>
            <w:tcW w:w="1985" w:type="dxa"/>
          </w:tcPr>
          <w:p w14:paraId="1686E875" w14:textId="77777777" w:rsidR="003C60BE" w:rsidRDefault="003C60BE" w:rsidP="003C60BE">
            <w:pPr>
              <w:rPr>
                <w:rFonts w:ascii="Century Gothic" w:hAnsi="Century Gothic"/>
                <w:b/>
              </w:rPr>
            </w:pPr>
            <w:r w:rsidRPr="00B13047">
              <w:rPr>
                <w:rFonts w:ascii="Century Gothic" w:hAnsi="Century Gothic"/>
                <w:b/>
              </w:rPr>
              <w:t>PHONICS</w:t>
            </w:r>
          </w:p>
          <w:p w14:paraId="61192175" w14:textId="47A07437" w:rsidR="00EF4232" w:rsidRPr="00B13047" w:rsidRDefault="00EF4232" w:rsidP="003C60BE">
            <w:pPr>
              <w:rPr>
                <w:rFonts w:ascii="Century Gothic" w:hAnsi="Century Gothic"/>
                <w:b/>
              </w:rPr>
            </w:pPr>
            <w:r>
              <w:rPr>
                <w:rFonts w:ascii="Century Gothic" w:hAnsi="Century Gothic"/>
                <w:b/>
              </w:rPr>
              <w:t xml:space="preserve">Read Write </w:t>
            </w:r>
            <w:proofErr w:type="spellStart"/>
            <w:r>
              <w:rPr>
                <w:rFonts w:ascii="Century Gothic" w:hAnsi="Century Gothic"/>
                <w:b/>
              </w:rPr>
              <w:t>inc</w:t>
            </w:r>
            <w:proofErr w:type="spellEnd"/>
          </w:p>
        </w:tc>
        <w:tc>
          <w:tcPr>
            <w:tcW w:w="1577" w:type="dxa"/>
          </w:tcPr>
          <w:p w14:paraId="049337AE" w14:textId="5D08FB0E" w:rsidR="003C60BE" w:rsidRPr="00FE5DF9" w:rsidRDefault="003C60BE" w:rsidP="003C60BE">
            <w:pPr>
              <w:rPr>
                <w:rFonts w:ascii="Century Gothic" w:hAnsi="Century Gothic"/>
                <w:b/>
                <w:sz w:val="20"/>
              </w:rPr>
            </w:pPr>
            <w:r>
              <w:rPr>
                <w:rFonts w:ascii="Century Gothic" w:hAnsi="Century Gothic"/>
                <w:b/>
                <w:sz w:val="20"/>
              </w:rPr>
              <w:t>I can follow a rhyming string.</w:t>
            </w:r>
          </w:p>
        </w:tc>
        <w:tc>
          <w:tcPr>
            <w:tcW w:w="1577" w:type="dxa"/>
          </w:tcPr>
          <w:p w14:paraId="1C257B25" w14:textId="0B4A2DD8" w:rsidR="003C60BE" w:rsidRPr="00FE5DF9" w:rsidRDefault="003C60BE" w:rsidP="003C60BE">
            <w:pPr>
              <w:rPr>
                <w:rFonts w:ascii="Century Gothic" w:hAnsi="Century Gothic"/>
                <w:b/>
                <w:sz w:val="20"/>
              </w:rPr>
            </w:pPr>
            <w:r>
              <w:rPr>
                <w:rFonts w:ascii="Century Gothic" w:hAnsi="Century Gothic"/>
                <w:b/>
                <w:sz w:val="20"/>
              </w:rPr>
              <w:t>RWI Set 1 – Initial sounds</w:t>
            </w:r>
          </w:p>
        </w:tc>
        <w:tc>
          <w:tcPr>
            <w:tcW w:w="1577" w:type="dxa"/>
          </w:tcPr>
          <w:p w14:paraId="64F1F4A9" w14:textId="40FB92E1" w:rsidR="003C60BE" w:rsidRPr="00FE5DF9" w:rsidRDefault="003C60BE" w:rsidP="003C60BE">
            <w:pPr>
              <w:rPr>
                <w:rFonts w:ascii="Century Gothic" w:hAnsi="Century Gothic"/>
                <w:b/>
              </w:rPr>
            </w:pPr>
            <w:r w:rsidRPr="00FE5DF9">
              <w:rPr>
                <w:rFonts w:ascii="Century Gothic" w:hAnsi="Century Gothic"/>
                <w:b/>
                <w:sz w:val="18"/>
              </w:rPr>
              <w:t xml:space="preserve">I can blend with </w:t>
            </w:r>
            <w:r>
              <w:rPr>
                <w:rFonts w:ascii="Century Gothic" w:hAnsi="Century Gothic"/>
                <w:b/>
                <w:sz w:val="18"/>
              </w:rPr>
              <w:t>S</w:t>
            </w:r>
            <w:r w:rsidRPr="00FE5DF9">
              <w:rPr>
                <w:rFonts w:ascii="Century Gothic" w:hAnsi="Century Gothic"/>
                <w:b/>
                <w:sz w:val="18"/>
              </w:rPr>
              <w:t>et 1 sounds.</w:t>
            </w:r>
          </w:p>
        </w:tc>
        <w:tc>
          <w:tcPr>
            <w:tcW w:w="1577" w:type="dxa"/>
          </w:tcPr>
          <w:p w14:paraId="58AB794E" w14:textId="77777777" w:rsidR="003C60BE" w:rsidRPr="0031063A" w:rsidRDefault="003C60BE" w:rsidP="003C60BE">
            <w:pPr>
              <w:pStyle w:val="NoSpacing"/>
              <w:ind w:left="31"/>
              <w:rPr>
                <w:rFonts w:ascii="Century Gothic" w:hAnsi="Century Gothic"/>
                <w:sz w:val="20"/>
                <w:szCs w:val="17"/>
                <w:lang w:eastAsia="en-GB"/>
              </w:rPr>
            </w:pPr>
            <w:r w:rsidRPr="003C60BE">
              <w:rPr>
                <w:rFonts w:ascii="Century Gothic" w:hAnsi="Century Gothic"/>
                <w:b/>
                <w:sz w:val="18"/>
                <w:szCs w:val="17"/>
                <w:lang w:eastAsia="en-GB"/>
              </w:rPr>
              <w:t>Links sounds to letters, naming and sounding the letters of the alphabet</w:t>
            </w:r>
            <w:r w:rsidRPr="0031063A">
              <w:rPr>
                <w:rFonts w:ascii="Century Gothic" w:hAnsi="Century Gothic"/>
                <w:sz w:val="20"/>
                <w:szCs w:val="17"/>
                <w:lang w:eastAsia="en-GB"/>
              </w:rPr>
              <w:t>.</w:t>
            </w:r>
          </w:p>
          <w:p w14:paraId="3143D668" w14:textId="0A44EC89" w:rsidR="003C60BE" w:rsidRPr="00FE5DF9" w:rsidRDefault="003C60BE" w:rsidP="003C60BE">
            <w:pPr>
              <w:jc w:val="center"/>
              <w:rPr>
                <w:rFonts w:ascii="Century Gothic" w:hAnsi="Century Gothic"/>
                <w:b/>
                <w:sz w:val="20"/>
              </w:rPr>
            </w:pPr>
          </w:p>
        </w:tc>
        <w:tc>
          <w:tcPr>
            <w:tcW w:w="1577" w:type="dxa"/>
          </w:tcPr>
          <w:p w14:paraId="1285138C" w14:textId="4DA6C1B3" w:rsidR="003C60BE" w:rsidRDefault="003C60BE" w:rsidP="003C60BE">
            <w:pPr>
              <w:rPr>
                <w:rFonts w:ascii="Century Gothic" w:hAnsi="Century Gothic"/>
                <w:u w:val="single"/>
              </w:rPr>
            </w:pPr>
            <w:r w:rsidRPr="00AB558E">
              <w:rPr>
                <w:rFonts w:ascii="Century Gothic" w:hAnsi="Century Gothic"/>
                <w:b/>
                <w:sz w:val="20"/>
              </w:rPr>
              <w:t xml:space="preserve">RWI Set </w:t>
            </w:r>
            <w:r>
              <w:rPr>
                <w:rFonts w:ascii="Century Gothic" w:hAnsi="Century Gothic"/>
                <w:b/>
                <w:sz w:val="20"/>
              </w:rPr>
              <w:t>2</w:t>
            </w:r>
            <w:r w:rsidRPr="00AB558E">
              <w:rPr>
                <w:rFonts w:ascii="Century Gothic" w:hAnsi="Century Gothic"/>
                <w:b/>
                <w:sz w:val="20"/>
              </w:rPr>
              <w:t xml:space="preserve"> </w:t>
            </w:r>
            <w:r>
              <w:rPr>
                <w:rFonts w:ascii="Century Gothic" w:hAnsi="Century Gothic"/>
                <w:b/>
                <w:sz w:val="20"/>
              </w:rPr>
              <w:t xml:space="preserve">– initial </w:t>
            </w:r>
            <w:r w:rsidRPr="00AB558E">
              <w:rPr>
                <w:rFonts w:ascii="Century Gothic" w:hAnsi="Century Gothic"/>
                <w:b/>
                <w:sz w:val="20"/>
              </w:rPr>
              <w:t>sounds</w:t>
            </w:r>
          </w:p>
        </w:tc>
        <w:tc>
          <w:tcPr>
            <w:tcW w:w="1577" w:type="dxa"/>
          </w:tcPr>
          <w:p w14:paraId="164BAB71" w14:textId="1161C41A" w:rsidR="003C60BE" w:rsidRDefault="003C60BE" w:rsidP="003C60BE">
            <w:pPr>
              <w:pStyle w:val="NoSpacing"/>
              <w:ind w:left="31"/>
              <w:rPr>
                <w:rFonts w:ascii="Century Gothic" w:hAnsi="Century Gothic"/>
                <w:u w:val="single"/>
              </w:rPr>
            </w:pPr>
            <w:r w:rsidRPr="00FE5DF9">
              <w:rPr>
                <w:rFonts w:ascii="Century Gothic" w:hAnsi="Century Gothic"/>
                <w:b/>
                <w:sz w:val="18"/>
              </w:rPr>
              <w:t xml:space="preserve">I can blend with </w:t>
            </w:r>
            <w:r>
              <w:rPr>
                <w:rFonts w:ascii="Century Gothic" w:hAnsi="Century Gothic"/>
                <w:b/>
                <w:sz w:val="18"/>
              </w:rPr>
              <w:t>S</w:t>
            </w:r>
            <w:r w:rsidRPr="00FE5DF9">
              <w:rPr>
                <w:rFonts w:ascii="Century Gothic" w:hAnsi="Century Gothic"/>
                <w:b/>
                <w:sz w:val="18"/>
              </w:rPr>
              <w:t xml:space="preserve">et </w:t>
            </w:r>
            <w:r>
              <w:rPr>
                <w:rFonts w:ascii="Century Gothic" w:hAnsi="Century Gothic"/>
                <w:b/>
                <w:sz w:val="18"/>
              </w:rPr>
              <w:t>2</w:t>
            </w:r>
            <w:r w:rsidRPr="00FE5DF9">
              <w:rPr>
                <w:rFonts w:ascii="Century Gothic" w:hAnsi="Century Gothic"/>
                <w:b/>
                <w:sz w:val="18"/>
              </w:rPr>
              <w:t xml:space="preserve"> sounds.</w:t>
            </w:r>
          </w:p>
        </w:tc>
        <w:tc>
          <w:tcPr>
            <w:tcW w:w="1577" w:type="dxa"/>
          </w:tcPr>
          <w:p w14:paraId="42A5EFF0" w14:textId="42389D41" w:rsidR="003C60BE" w:rsidRPr="000B5E6C" w:rsidRDefault="000B5E6C" w:rsidP="003C60BE">
            <w:pPr>
              <w:rPr>
                <w:rFonts w:ascii="Century Gothic" w:hAnsi="Century Gothic"/>
                <w:b/>
              </w:rPr>
            </w:pPr>
            <w:r>
              <w:rPr>
                <w:rFonts w:ascii="Century Gothic" w:hAnsi="Century Gothic"/>
                <w:b/>
                <w:sz w:val="18"/>
              </w:rPr>
              <w:t>I</w:t>
            </w:r>
            <w:r w:rsidRPr="000B5E6C">
              <w:rPr>
                <w:rFonts w:ascii="Century Gothic" w:hAnsi="Century Gothic"/>
                <w:b/>
                <w:sz w:val="18"/>
              </w:rPr>
              <w:t xml:space="preserve"> know the sound</w:t>
            </w:r>
            <w:r>
              <w:rPr>
                <w:rFonts w:ascii="Century Gothic" w:hAnsi="Century Gothic"/>
                <w:b/>
                <w:sz w:val="18"/>
              </w:rPr>
              <w:t>/grapheme</w:t>
            </w:r>
            <w:r w:rsidRPr="000B5E6C">
              <w:rPr>
                <w:rFonts w:ascii="Century Gothic" w:hAnsi="Century Gothic"/>
                <w:b/>
                <w:sz w:val="18"/>
              </w:rPr>
              <w:t xml:space="preserve"> for ____ digraphs</w:t>
            </w:r>
            <w:r w:rsidR="005772F7">
              <w:rPr>
                <w:rFonts w:ascii="Century Gothic" w:hAnsi="Century Gothic"/>
                <w:b/>
                <w:sz w:val="18"/>
              </w:rPr>
              <w:t xml:space="preserve"> </w:t>
            </w:r>
            <w:proofErr w:type="spellStart"/>
            <w:r w:rsidR="005772F7">
              <w:rPr>
                <w:rFonts w:ascii="Century Gothic" w:hAnsi="Century Gothic"/>
                <w:b/>
                <w:sz w:val="18"/>
              </w:rPr>
              <w:t>ll</w:t>
            </w:r>
            <w:proofErr w:type="spellEnd"/>
            <w:r w:rsidR="005772F7">
              <w:rPr>
                <w:rFonts w:ascii="Century Gothic" w:hAnsi="Century Gothic"/>
                <w:b/>
                <w:sz w:val="18"/>
              </w:rPr>
              <w:t xml:space="preserve">, </w:t>
            </w:r>
            <w:proofErr w:type="spellStart"/>
            <w:r w:rsidR="00DD2B37">
              <w:rPr>
                <w:rFonts w:ascii="Century Gothic" w:hAnsi="Century Gothic"/>
                <w:b/>
                <w:sz w:val="18"/>
              </w:rPr>
              <w:t>kn</w:t>
            </w:r>
            <w:proofErr w:type="spellEnd"/>
            <w:r w:rsidR="00DD2B37">
              <w:rPr>
                <w:rFonts w:ascii="Century Gothic" w:hAnsi="Century Gothic"/>
                <w:b/>
                <w:sz w:val="18"/>
              </w:rPr>
              <w:t xml:space="preserve">, </w:t>
            </w:r>
            <w:proofErr w:type="spellStart"/>
            <w:r w:rsidR="00DD2B37">
              <w:rPr>
                <w:rFonts w:ascii="Century Gothic" w:hAnsi="Century Gothic"/>
                <w:b/>
                <w:sz w:val="18"/>
              </w:rPr>
              <w:t>ss</w:t>
            </w:r>
            <w:proofErr w:type="spellEnd"/>
            <w:r w:rsidR="00DD2B37">
              <w:rPr>
                <w:rFonts w:ascii="Century Gothic" w:hAnsi="Century Gothic"/>
                <w:b/>
                <w:sz w:val="18"/>
              </w:rPr>
              <w:t xml:space="preserve">, se, </w:t>
            </w:r>
            <w:proofErr w:type="spellStart"/>
            <w:r w:rsidR="00DD2B37">
              <w:rPr>
                <w:rFonts w:ascii="Century Gothic" w:hAnsi="Century Gothic"/>
                <w:b/>
                <w:sz w:val="18"/>
              </w:rPr>
              <w:t>ck</w:t>
            </w:r>
            <w:proofErr w:type="spellEnd"/>
            <w:r w:rsidR="00DD2B37">
              <w:rPr>
                <w:rFonts w:ascii="Century Gothic" w:hAnsi="Century Gothic"/>
                <w:b/>
                <w:sz w:val="18"/>
              </w:rPr>
              <w:t xml:space="preserve">, </w:t>
            </w:r>
            <w:proofErr w:type="spellStart"/>
            <w:r w:rsidR="00DD2B37">
              <w:rPr>
                <w:rFonts w:ascii="Century Gothic" w:hAnsi="Century Gothic"/>
                <w:b/>
                <w:sz w:val="18"/>
              </w:rPr>
              <w:t>ff</w:t>
            </w:r>
            <w:proofErr w:type="spellEnd"/>
          </w:p>
        </w:tc>
        <w:tc>
          <w:tcPr>
            <w:tcW w:w="1577" w:type="dxa"/>
          </w:tcPr>
          <w:p w14:paraId="6FFCCFC3" w14:textId="027893D0" w:rsidR="003C60BE" w:rsidRPr="000B5E6C" w:rsidRDefault="000B5E6C" w:rsidP="003C60BE">
            <w:pPr>
              <w:rPr>
                <w:rFonts w:ascii="Century Gothic" w:hAnsi="Century Gothic"/>
                <w:b/>
              </w:rPr>
            </w:pPr>
            <w:r w:rsidRPr="000B5E6C">
              <w:rPr>
                <w:rFonts w:ascii="Century Gothic" w:hAnsi="Century Gothic"/>
                <w:b/>
                <w:sz w:val="18"/>
              </w:rPr>
              <w:t>I know that sounds have more than one grapheme – Set 3 sounds</w:t>
            </w:r>
          </w:p>
        </w:tc>
      </w:tr>
      <w:tr w:rsidR="003C60BE" w14:paraId="3F6D73FD" w14:textId="77777777" w:rsidTr="00A05E3F">
        <w:tc>
          <w:tcPr>
            <w:tcW w:w="1985" w:type="dxa"/>
          </w:tcPr>
          <w:p w14:paraId="4F99A3A8" w14:textId="0D450228" w:rsidR="003C60BE" w:rsidRDefault="003C60BE" w:rsidP="003C60BE">
            <w:pPr>
              <w:rPr>
                <w:rFonts w:ascii="Century Gothic" w:hAnsi="Century Gothic"/>
              </w:rPr>
            </w:pPr>
            <w:r>
              <w:rPr>
                <w:rFonts w:ascii="Century Gothic" w:hAnsi="Century Gothic"/>
              </w:rPr>
              <w:t>ADULT ROLE</w:t>
            </w:r>
          </w:p>
          <w:p w14:paraId="2B708316" w14:textId="43FDC7AE" w:rsidR="006263F5" w:rsidRPr="006263F5" w:rsidRDefault="006263F5" w:rsidP="003C60BE">
            <w:pPr>
              <w:rPr>
                <w:rFonts w:ascii="Century Gothic" w:hAnsi="Century Gothic"/>
                <w:b/>
                <w:sz w:val="18"/>
              </w:rPr>
            </w:pPr>
            <w:r w:rsidRPr="006263F5">
              <w:rPr>
                <w:rFonts w:ascii="Century Gothic" w:hAnsi="Century Gothic"/>
                <w:b/>
                <w:sz w:val="18"/>
              </w:rPr>
              <w:t xml:space="preserve">Daily </w:t>
            </w:r>
            <w:proofErr w:type="gramStart"/>
            <w:r w:rsidRPr="006263F5">
              <w:rPr>
                <w:rFonts w:ascii="Century Gothic" w:hAnsi="Century Gothic"/>
                <w:b/>
                <w:sz w:val="18"/>
              </w:rPr>
              <w:t>30 minute</w:t>
            </w:r>
            <w:proofErr w:type="gramEnd"/>
            <w:r w:rsidRPr="006263F5">
              <w:rPr>
                <w:rFonts w:ascii="Century Gothic" w:hAnsi="Century Gothic"/>
                <w:b/>
                <w:sz w:val="18"/>
              </w:rPr>
              <w:t xml:space="preserve"> phonics lesson</w:t>
            </w:r>
          </w:p>
          <w:p w14:paraId="62EDE798" w14:textId="37EE64B1" w:rsidR="00F252AF" w:rsidRDefault="00F252AF" w:rsidP="003C60BE">
            <w:pPr>
              <w:rPr>
                <w:rFonts w:ascii="Century Gothic" w:hAnsi="Century Gothic"/>
              </w:rPr>
            </w:pPr>
          </w:p>
        </w:tc>
        <w:tc>
          <w:tcPr>
            <w:tcW w:w="1577" w:type="dxa"/>
          </w:tcPr>
          <w:p w14:paraId="0A6EB15E" w14:textId="77777777" w:rsidR="003C60BE" w:rsidRPr="00EB059D" w:rsidRDefault="00EB059D" w:rsidP="003C60BE">
            <w:pPr>
              <w:rPr>
                <w:rFonts w:ascii="Century Gothic" w:hAnsi="Century Gothic"/>
                <w:sz w:val="16"/>
                <w:szCs w:val="16"/>
              </w:rPr>
            </w:pPr>
            <w:r w:rsidRPr="00EB059D">
              <w:rPr>
                <w:rFonts w:ascii="Century Gothic" w:hAnsi="Century Gothic"/>
                <w:sz w:val="16"/>
                <w:szCs w:val="16"/>
              </w:rPr>
              <w:t>Read poems and rhymes regularly and identify rhyming words.</w:t>
            </w:r>
          </w:p>
          <w:p w14:paraId="0CAC4FCD" w14:textId="738B4676" w:rsidR="00EB059D" w:rsidRDefault="00EB059D" w:rsidP="003C60BE">
            <w:pPr>
              <w:rPr>
                <w:rFonts w:ascii="Century Gothic" w:hAnsi="Century Gothic"/>
                <w:u w:val="single"/>
              </w:rPr>
            </w:pPr>
            <w:r w:rsidRPr="00EB059D">
              <w:rPr>
                <w:rFonts w:ascii="Century Gothic" w:hAnsi="Century Gothic"/>
                <w:sz w:val="16"/>
                <w:szCs w:val="16"/>
              </w:rPr>
              <w:t>Play rhyming string games.</w:t>
            </w:r>
          </w:p>
        </w:tc>
        <w:tc>
          <w:tcPr>
            <w:tcW w:w="1577" w:type="dxa"/>
          </w:tcPr>
          <w:p w14:paraId="3286C0BB" w14:textId="77777777" w:rsidR="003C60BE" w:rsidRDefault="00F252AF" w:rsidP="003C60BE">
            <w:pPr>
              <w:rPr>
                <w:rFonts w:ascii="Century Gothic" w:hAnsi="Century Gothic"/>
                <w:sz w:val="16"/>
              </w:rPr>
            </w:pPr>
            <w:r w:rsidRPr="00F252AF">
              <w:rPr>
                <w:rFonts w:ascii="Century Gothic" w:hAnsi="Century Gothic"/>
                <w:sz w:val="16"/>
              </w:rPr>
              <w:t>Teach set 1 sounds</w:t>
            </w:r>
            <w:r w:rsidR="00B41901">
              <w:rPr>
                <w:rFonts w:ascii="Century Gothic" w:hAnsi="Century Gothic"/>
                <w:sz w:val="16"/>
              </w:rPr>
              <w:t xml:space="preserve"> – speed sounds</w:t>
            </w:r>
          </w:p>
          <w:p w14:paraId="01ECC09C" w14:textId="3946DC61" w:rsidR="00324764" w:rsidRPr="006263F5" w:rsidRDefault="006263F5" w:rsidP="003C60BE">
            <w:pPr>
              <w:rPr>
                <w:rFonts w:ascii="Century Gothic" w:hAnsi="Century Gothic"/>
                <w:color w:val="00B050"/>
                <w:sz w:val="20"/>
              </w:rPr>
            </w:pPr>
            <w:r w:rsidRPr="006263F5">
              <w:rPr>
                <w:rFonts w:ascii="Century Gothic" w:hAnsi="Century Gothic"/>
                <w:color w:val="00B050"/>
                <w:sz w:val="20"/>
              </w:rPr>
              <w:t>m a s d t</w:t>
            </w:r>
          </w:p>
          <w:p w14:paraId="6C59FEA0" w14:textId="485DCDF7" w:rsidR="00324764" w:rsidRPr="006263F5" w:rsidRDefault="006263F5" w:rsidP="003C60BE">
            <w:pPr>
              <w:rPr>
                <w:rFonts w:ascii="Century Gothic" w:hAnsi="Century Gothic"/>
                <w:color w:val="00B050"/>
                <w:sz w:val="20"/>
              </w:rPr>
            </w:pPr>
            <w:proofErr w:type="spellStart"/>
            <w:r w:rsidRPr="006263F5">
              <w:rPr>
                <w:rFonts w:ascii="Century Gothic" w:hAnsi="Century Gothic"/>
                <w:color w:val="00B050"/>
                <w:sz w:val="20"/>
              </w:rPr>
              <w:t>i</w:t>
            </w:r>
            <w:proofErr w:type="spellEnd"/>
            <w:r w:rsidRPr="006263F5">
              <w:rPr>
                <w:rFonts w:ascii="Century Gothic" w:hAnsi="Century Gothic"/>
                <w:color w:val="00B050"/>
                <w:sz w:val="20"/>
              </w:rPr>
              <w:t xml:space="preserve"> n p g o</w:t>
            </w:r>
          </w:p>
          <w:p w14:paraId="318BAC42" w14:textId="0782BE8D" w:rsidR="00324764" w:rsidRPr="006263F5" w:rsidRDefault="006263F5" w:rsidP="003C60BE">
            <w:pPr>
              <w:rPr>
                <w:rFonts w:ascii="Century Gothic" w:hAnsi="Century Gothic"/>
                <w:color w:val="00B050"/>
                <w:sz w:val="20"/>
              </w:rPr>
            </w:pPr>
            <w:r w:rsidRPr="006263F5">
              <w:rPr>
                <w:rFonts w:ascii="Century Gothic" w:hAnsi="Century Gothic"/>
                <w:color w:val="00B050"/>
                <w:sz w:val="20"/>
              </w:rPr>
              <w:lastRenderedPageBreak/>
              <w:t>c k u b</w:t>
            </w:r>
          </w:p>
          <w:p w14:paraId="62D59048" w14:textId="46A58299" w:rsidR="00324764" w:rsidRPr="006263F5" w:rsidRDefault="006263F5" w:rsidP="003C60BE">
            <w:pPr>
              <w:rPr>
                <w:rFonts w:ascii="Century Gothic" w:hAnsi="Century Gothic"/>
                <w:color w:val="00B050"/>
                <w:sz w:val="20"/>
              </w:rPr>
            </w:pPr>
            <w:r w:rsidRPr="006263F5">
              <w:rPr>
                <w:rFonts w:ascii="Century Gothic" w:hAnsi="Century Gothic"/>
                <w:color w:val="00B050"/>
                <w:sz w:val="20"/>
              </w:rPr>
              <w:t>f e l h</w:t>
            </w:r>
          </w:p>
          <w:p w14:paraId="6BF3774D" w14:textId="2E149F7D" w:rsidR="00324764" w:rsidRPr="006263F5" w:rsidRDefault="006263F5" w:rsidP="003C60BE">
            <w:pPr>
              <w:rPr>
                <w:rFonts w:ascii="Century Gothic" w:hAnsi="Century Gothic"/>
                <w:color w:val="00B050"/>
                <w:sz w:val="20"/>
              </w:rPr>
            </w:pPr>
            <w:r w:rsidRPr="006263F5">
              <w:rPr>
                <w:rFonts w:ascii="Century Gothic" w:hAnsi="Century Gothic"/>
                <w:color w:val="00B050"/>
                <w:sz w:val="20"/>
              </w:rPr>
              <w:t>r j v y w z x</w:t>
            </w:r>
          </w:p>
          <w:p w14:paraId="5BDAA24F" w14:textId="2D5B6B45" w:rsidR="00324764" w:rsidRPr="00F252AF" w:rsidRDefault="006263F5" w:rsidP="003C60BE">
            <w:pPr>
              <w:rPr>
                <w:rFonts w:ascii="Century Gothic" w:hAnsi="Century Gothic"/>
              </w:rPr>
            </w:pPr>
            <w:proofErr w:type="spellStart"/>
            <w:r w:rsidRPr="006263F5">
              <w:rPr>
                <w:rFonts w:ascii="Century Gothic" w:hAnsi="Century Gothic"/>
                <w:color w:val="00B050"/>
                <w:sz w:val="20"/>
              </w:rPr>
              <w:t>sh</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th</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ch</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qu</w:t>
            </w:r>
            <w:proofErr w:type="spellEnd"/>
            <w:r w:rsidRPr="006263F5">
              <w:rPr>
                <w:rFonts w:ascii="Century Gothic" w:hAnsi="Century Gothic"/>
                <w:color w:val="00B050"/>
                <w:sz w:val="20"/>
              </w:rPr>
              <w:t xml:space="preserve"> ng </w:t>
            </w:r>
            <w:proofErr w:type="spellStart"/>
            <w:r w:rsidRPr="006263F5">
              <w:rPr>
                <w:rFonts w:ascii="Century Gothic" w:hAnsi="Century Gothic"/>
                <w:color w:val="00B050"/>
                <w:sz w:val="20"/>
              </w:rPr>
              <w:t>nk</w:t>
            </w:r>
            <w:proofErr w:type="spellEnd"/>
          </w:p>
        </w:tc>
        <w:tc>
          <w:tcPr>
            <w:tcW w:w="1577" w:type="dxa"/>
          </w:tcPr>
          <w:p w14:paraId="78872790" w14:textId="1E68A528" w:rsidR="005802A2" w:rsidRDefault="005802A2" w:rsidP="005802A2">
            <w:pPr>
              <w:pStyle w:val="NormalWeb"/>
              <w:rPr>
                <w:rFonts w:ascii="Century Gothic" w:hAnsi="Century Gothic"/>
                <w:color w:val="3A3A3A"/>
                <w:sz w:val="16"/>
                <w:szCs w:val="18"/>
              </w:rPr>
            </w:pPr>
            <w:r w:rsidRPr="005802A2">
              <w:rPr>
                <w:rFonts w:ascii="Century Gothic" w:hAnsi="Century Gothic"/>
                <w:color w:val="3A3A3A"/>
                <w:sz w:val="16"/>
                <w:szCs w:val="18"/>
              </w:rPr>
              <w:lastRenderedPageBreak/>
              <w:t xml:space="preserve">Model how simple words can be segmented into sounds and blended </w:t>
            </w:r>
            <w:r w:rsidRPr="005802A2">
              <w:rPr>
                <w:rFonts w:ascii="Century Gothic" w:hAnsi="Century Gothic"/>
                <w:color w:val="3A3A3A"/>
                <w:sz w:val="16"/>
                <w:szCs w:val="18"/>
              </w:rPr>
              <w:lastRenderedPageBreak/>
              <w:t xml:space="preserve">together to make words </w:t>
            </w:r>
          </w:p>
          <w:p w14:paraId="2F94C267" w14:textId="01C13DF7" w:rsidR="00CD1D2E" w:rsidRPr="00EB059D" w:rsidRDefault="00CD1D2E" w:rsidP="005802A2">
            <w:pPr>
              <w:pStyle w:val="NormalWeb"/>
              <w:rPr>
                <w:rFonts w:ascii="Century Gothic" w:hAnsi="Century Gothic"/>
                <w:sz w:val="16"/>
                <w:szCs w:val="16"/>
              </w:rPr>
            </w:pPr>
            <w:r w:rsidRPr="00CD1D2E">
              <w:rPr>
                <w:rFonts w:ascii="Century Gothic" w:hAnsi="Century Gothic"/>
                <w:color w:val="3A3A3A"/>
                <w:sz w:val="16"/>
                <w:szCs w:val="16"/>
              </w:rPr>
              <w:t xml:space="preserve">Model oral blending of sounds to make words in everyday contexts, e.g. </w:t>
            </w:r>
            <w:r w:rsidRPr="00CD1D2E">
              <w:rPr>
                <w:rFonts w:ascii="Century Gothic" w:hAnsi="Century Gothic"/>
                <w:i/>
                <w:iCs/>
                <w:color w:val="3A3A3A"/>
                <w:sz w:val="16"/>
                <w:szCs w:val="16"/>
              </w:rPr>
              <w:t xml:space="preserve">Can you get your h-a-t hat? </w:t>
            </w:r>
          </w:p>
          <w:p w14:paraId="6AA7D36E" w14:textId="472F3167" w:rsidR="003C60BE" w:rsidRDefault="00F252AF" w:rsidP="003C60BE">
            <w:pPr>
              <w:rPr>
                <w:rFonts w:ascii="Century Gothic" w:hAnsi="Century Gothic"/>
                <w:sz w:val="16"/>
              </w:rPr>
            </w:pPr>
            <w:r w:rsidRPr="00F252AF">
              <w:rPr>
                <w:rFonts w:ascii="Century Gothic" w:hAnsi="Century Gothic"/>
                <w:sz w:val="16"/>
              </w:rPr>
              <w:t>Word time 1</w:t>
            </w:r>
            <w:r w:rsidR="00324764">
              <w:rPr>
                <w:rFonts w:ascii="Century Gothic" w:hAnsi="Century Gothic"/>
                <w:sz w:val="16"/>
              </w:rPr>
              <w:t>.1 -1.5</w:t>
            </w:r>
          </w:p>
          <w:p w14:paraId="6421F1EE" w14:textId="77777777" w:rsidR="00324764" w:rsidRDefault="00324764" w:rsidP="003C60BE">
            <w:pPr>
              <w:rPr>
                <w:rFonts w:ascii="Century Gothic" w:hAnsi="Century Gothic"/>
              </w:rPr>
            </w:pPr>
          </w:p>
          <w:p w14:paraId="2BA6E535" w14:textId="77777777" w:rsidR="00324764" w:rsidRPr="00DD2B37" w:rsidRDefault="00324764" w:rsidP="003C60BE">
            <w:pPr>
              <w:rPr>
                <w:rFonts w:ascii="Century Gothic" w:hAnsi="Century Gothic"/>
                <w:sz w:val="16"/>
              </w:rPr>
            </w:pPr>
            <w:r w:rsidRPr="00DD2B37">
              <w:rPr>
                <w:rFonts w:ascii="Century Gothic" w:hAnsi="Century Gothic"/>
                <w:sz w:val="16"/>
              </w:rPr>
              <w:t>Ditties 1-10</w:t>
            </w:r>
          </w:p>
          <w:p w14:paraId="1B927DEF" w14:textId="77777777" w:rsidR="00DD2B37" w:rsidRPr="00DD2B37" w:rsidRDefault="00DD2B37" w:rsidP="003C60BE">
            <w:pPr>
              <w:rPr>
                <w:rFonts w:ascii="Century Gothic" w:hAnsi="Century Gothic"/>
                <w:sz w:val="16"/>
              </w:rPr>
            </w:pPr>
            <w:r w:rsidRPr="00DD2B37">
              <w:rPr>
                <w:rFonts w:ascii="Century Gothic" w:hAnsi="Century Gothic"/>
                <w:sz w:val="16"/>
              </w:rPr>
              <w:t>Green Set 1A storybooks</w:t>
            </w:r>
          </w:p>
          <w:p w14:paraId="6D91A6B5" w14:textId="3E23D22E" w:rsidR="00DD2B37" w:rsidRPr="00F252AF" w:rsidRDefault="00DD2B37" w:rsidP="003C60BE">
            <w:pPr>
              <w:rPr>
                <w:rFonts w:ascii="Century Gothic" w:hAnsi="Century Gothic"/>
              </w:rPr>
            </w:pPr>
            <w:r w:rsidRPr="00DD2B37">
              <w:rPr>
                <w:rFonts w:ascii="Century Gothic" w:hAnsi="Century Gothic"/>
                <w:sz w:val="16"/>
              </w:rPr>
              <w:t>Purple set 2A storybooks</w:t>
            </w:r>
          </w:p>
        </w:tc>
        <w:tc>
          <w:tcPr>
            <w:tcW w:w="1577" w:type="dxa"/>
          </w:tcPr>
          <w:p w14:paraId="07B5712F" w14:textId="5679EF86" w:rsidR="003C60BE" w:rsidRPr="00DD2B37" w:rsidRDefault="00DD2B37" w:rsidP="003C60BE">
            <w:pPr>
              <w:rPr>
                <w:rFonts w:ascii="Century Gothic" w:hAnsi="Century Gothic"/>
              </w:rPr>
            </w:pPr>
            <w:r w:rsidRPr="00DD2B37">
              <w:rPr>
                <w:rFonts w:ascii="Century Gothic" w:hAnsi="Century Gothic"/>
                <w:sz w:val="16"/>
              </w:rPr>
              <w:lastRenderedPageBreak/>
              <w:t>Teach letter names and capital letter recognition</w:t>
            </w:r>
          </w:p>
        </w:tc>
        <w:tc>
          <w:tcPr>
            <w:tcW w:w="1577" w:type="dxa"/>
          </w:tcPr>
          <w:p w14:paraId="26773030" w14:textId="77777777" w:rsidR="003C60BE" w:rsidRDefault="00324764" w:rsidP="003C60BE">
            <w:pPr>
              <w:rPr>
                <w:rFonts w:ascii="Century Gothic" w:hAnsi="Century Gothic"/>
                <w:sz w:val="16"/>
              </w:rPr>
            </w:pPr>
            <w:r w:rsidRPr="00F252AF">
              <w:rPr>
                <w:rFonts w:ascii="Century Gothic" w:hAnsi="Century Gothic"/>
                <w:sz w:val="16"/>
              </w:rPr>
              <w:t xml:space="preserve">Teach set </w:t>
            </w:r>
            <w:r>
              <w:rPr>
                <w:rFonts w:ascii="Century Gothic" w:hAnsi="Century Gothic"/>
                <w:sz w:val="16"/>
              </w:rPr>
              <w:t xml:space="preserve">2 </w:t>
            </w:r>
            <w:r w:rsidRPr="00F252AF">
              <w:rPr>
                <w:rFonts w:ascii="Century Gothic" w:hAnsi="Century Gothic"/>
                <w:sz w:val="16"/>
              </w:rPr>
              <w:t>sounds</w:t>
            </w:r>
            <w:r>
              <w:rPr>
                <w:rFonts w:ascii="Century Gothic" w:hAnsi="Century Gothic"/>
                <w:sz w:val="16"/>
              </w:rPr>
              <w:t xml:space="preserve"> – speed sounds</w:t>
            </w:r>
          </w:p>
          <w:p w14:paraId="56C3BC43" w14:textId="6161C255" w:rsidR="00324764" w:rsidRPr="00324764" w:rsidRDefault="00324764" w:rsidP="003C60BE">
            <w:pPr>
              <w:rPr>
                <w:rFonts w:ascii="Century Gothic" w:hAnsi="Century Gothic"/>
              </w:rPr>
            </w:pPr>
            <w:r w:rsidRPr="006263F5">
              <w:rPr>
                <w:rFonts w:ascii="Century Gothic" w:hAnsi="Century Gothic"/>
                <w:color w:val="00B050"/>
                <w:sz w:val="20"/>
              </w:rPr>
              <w:lastRenderedPageBreak/>
              <w:t xml:space="preserve">ay </w:t>
            </w:r>
            <w:proofErr w:type="spellStart"/>
            <w:r w:rsidRPr="006263F5">
              <w:rPr>
                <w:rFonts w:ascii="Century Gothic" w:hAnsi="Century Gothic"/>
                <w:color w:val="00B050"/>
                <w:sz w:val="20"/>
              </w:rPr>
              <w:t>ee</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igh</w:t>
            </w:r>
            <w:proofErr w:type="spellEnd"/>
            <w:r w:rsidRPr="006263F5">
              <w:rPr>
                <w:rFonts w:ascii="Century Gothic" w:hAnsi="Century Gothic"/>
                <w:color w:val="00B050"/>
                <w:sz w:val="20"/>
              </w:rPr>
              <w:t xml:space="preserve"> ow </w:t>
            </w:r>
            <w:proofErr w:type="spellStart"/>
            <w:r w:rsidRPr="006263F5">
              <w:rPr>
                <w:rFonts w:ascii="Century Gothic" w:hAnsi="Century Gothic"/>
                <w:color w:val="00B050"/>
                <w:sz w:val="20"/>
              </w:rPr>
              <w:t>oo</w:t>
            </w:r>
            <w:proofErr w:type="spellEnd"/>
            <w:r w:rsidRPr="006263F5">
              <w:rPr>
                <w:rFonts w:ascii="Century Gothic" w:hAnsi="Century Gothic"/>
                <w:color w:val="00B050"/>
                <w:sz w:val="20"/>
              </w:rPr>
              <w:t xml:space="preserve"> </w:t>
            </w:r>
            <w:proofErr w:type="spellStart"/>
            <w:proofErr w:type="gramStart"/>
            <w:r w:rsidRPr="006263F5">
              <w:rPr>
                <w:rFonts w:ascii="Century Gothic" w:hAnsi="Century Gothic"/>
                <w:color w:val="00B050"/>
                <w:sz w:val="20"/>
              </w:rPr>
              <w:t>oo</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ar</w:t>
            </w:r>
            <w:proofErr w:type="spellEnd"/>
            <w:proofErr w:type="gramEnd"/>
            <w:r w:rsidRPr="006263F5">
              <w:rPr>
                <w:rFonts w:ascii="Century Gothic" w:hAnsi="Century Gothic"/>
                <w:color w:val="00B050"/>
                <w:sz w:val="20"/>
              </w:rPr>
              <w:t xml:space="preserve"> or air </w:t>
            </w:r>
            <w:proofErr w:type="spellStart"/>
            <w:r w:rsidRPr="006263F5">
              <w:rPr>
                <w:rFonts w:ascii="Century Gothic" w:hAnsi="Century Gothic"/>
                <w:color w:val="00B050"/>
                <w:sz w:val="20"/>
              </w:rPr>
              <w:t>ir</w:t>
            </w:r>
            <w:proofErr w:type="spellEnd"/>
            <w:r w:rsidRPr="006263F5">
              <w:rPr>
                <w:rFonts w:ascii="Century Gothic" w:hAnsi="Century Gothic"/>
                <w:color w:val="00B050"/>
                <w:sz w:val="20"/>
              </w:rPr>
              <w:t xml:space="preserve"> </w:t>
            </w:r>
            <w:proofErr w:type="spellStart"/>
            <w:r w:rsidRPr="006263F5">
              <w:rPr>
                <w:rFonts w:ascii="Century Gothic" w:hAnsi="Century Gothic"/>
                <w:color w:val="00B050"/>
                <w:sz w:val="20"/>
              </w:rPr>
              <w:t>ou</w:t>
            </w:r>
            <w:proofErr w:type="spellEnd"/>
            <w:r w:rsidRPr="006263F5">
              <w:rPr>
                <w:rFonts w:ascii="Century Gothic" w:hAnsi="Century Gothic"/>
                <w:color w:val="00B050"/>
                <w:sz w:val="20"/>
              </w:rPr>
              <w:t xml:space="preserve"> oy</w:t>
            </w:r>
          </w:p>
        </w:tc>
        <w:tc>
          <w:tcPr>
            <w:tcW w:w="1577" w:type="dxa"/>
          </w:tcPr>
          <w:p w14:paraId="4EA3144F" w14:textId="69FC3C2D" w:rsidR="005802A2" w:rsidRDefault="005802A2" w:rsidP="005802A2">
            <w:pPr>
              <w:pStyle w:val="NormalWeb"/>
              <w:rPr>
                <w:rFonts w:ascii="Century Gothic" w:hAnsi="Century Gothic"/>
                <w:color w:val="3A3A3A"/>
                <w:sz w:val="16"/>
                <w:szCs w:val="18"/>
              </w:rPr>
            </w:pPr>
            <w:r w:rsidRPr="005802A2">
              <w:rPr>
                <w:rFonts w:ascii="Century Gothic" w:hAnsi="Century Gothic"/>
                <w:color w:val="3A3A3A"/>
                <w:sz w:val="16"/>
                <w:szCs w:val="18"/>
              </w:rPr>
              <w:lastRenderedPageBreak/>
              <w:t xml:space="preserve">Model how simple words can be segmented into sounds and blended </w:t>
            </w:r>
            <w:r w:rsidRPr="005802A2">
              <w:rPr>
                <w:rFonts w:ascii="Century Gothic" w:hAnsi="Century Gothic"/>
                <w:color w:val="3A3A3A"/>
                <w:sz w:val="16"/>
                <w:szCs w:val="18"/>
              </w:rPr>
              <w:lastRenderedPageBreak/>
              <w:t xml:space="preserve">together to make words </w:t>
            </w:r>
          </w:p>
          <w:p w14:paraId="0C9D74AD" w14:textId="4295A3FF" w:rsidR="00CD1D2E" w:rsidRPr="00EB059D" w:rsidRDefault="00EB059D" w:rsidP="005802A2">
            <w:pPr>
              <w:pStyle w:val="NormalWeb"/>
              <w:rPr>
                <w:rFonts w:ascii="Century Gothic" w:hAnsi="Century Gothic"/>
                <w:sz w:val="16"/>
                <w:szCs w:val="16"/>
              </w:rPr>
            </w:pPr>
            <w:r w:rsidRPr="00CD1D2E">
              <w:rPr>
                <w:rFonts w:ascii="Century Gothic" w:hAnsi="Century Gothic"/>
                <w:color w:val="3A3A3A"/>
                <w:sz w:val="16"/>
                <w:szCs w:val="16"/>
              </w:rPr>
              <w:t xml:space="preserve">Model oral blending of sounds to make words in everyday contexts, e.g. </w:t>
            </w:r>
            <w:r w:rsidRPr="00CD1D2E">
              <w:rPr>
                <w:rFonts w:ascii="Century Gothic" w:hAnsi="Century Gothic"/>
                <w:i/>
                <w:iCs/>
                <w:color w:val="3A3A3A"/>
                <w:sz w:val="16"/>
                <w:szCs w:val="16"/>
              </w:rPr>
              <w:t xml:space="preserve">Can you get your h-a-t hat? </w:t>
            </w:r>
          </w:p>
          <w:p w14:paraId="47D1903C" w14:textId="54A8110D" w:rsidR="003C60BE" w:rsidRDefault="00324764" w:rsidP="003C60BE">
            <w:pPr>
              <w:rPr>
                <w:rFonts w:ascii="Century Gothic" w:hAnsi="Century Gothic"/>
                <w:sz w:val="16"/>
              </w:rPr>
            </w:pPr>
            <w:r w:rsidRPr="00324764">
              <w:rPr>
                <w:rFonts w:ascii="Century Gothic" w:hAnsi="Century Gothic"/>
                <w:sz w:val="16"/>
              </w:rPr>
              <w:t>Word time 1.6.-1.8</w:t>
            </w:r>
          </w:p>
          <w:p w14:paraId="4719DA58" w14:textId="77777777" w:rsidR="00DD2B37" w:rsidRPr="00DD2B37" w:rsidRDefault="00DD2B37" w:rsidP="003C60BE">
            <w:pPr>
              <w:rPr>
                <w:rFonts w:ascii="Century Gothic" w:hAnsi="Century Gothic"/>
                <w:sz w:val="16"/>
              </w:rPr>
            </w:pPr>
            <w:r w:rsidRPr="00DD2B37">
              <w:rPr>
                <w:rFonts w:ascii="Century Gothic" w:hAnsi="Century Gothic"/>
                <w:sz w:val="16"/>
              </w:rPr>
              <w:t>Pink set 3A storybooks</w:t>
            </w:r>
          </w:p>
          <w:p w14:paraId="7DA351CE" w14:textId="6C8CF46F" w:rsidR="00DD2B37" w:rsidRPr="00DD2B37" w:rsidRDefault="00DD2B37" w:rsidP="003C60BE">
            <w:pPr>
              <w:rPr>
                <w:rFonts w:ascii="Century Gothic" w:hAnsi="Century Gothic"/>
                <w:sz w:val="16"/>
              </w:rPr>
            </w:pPr>
            <w:r w:rsidRPr="00DD2B37">
              <w:rPr>
                <w:rFonts w:ascii="Century Gothic" w:hAnsi="Century Gothic"/>
                <w:sz w:val="16"/>
              </w:rPr>
              <w:t>Orange set 4 NF</w:t>
            </w:r>
          </w:p>
          <w:p w14:paraId="2E1A4C47" w14:textId="64EB221D" w:rsidR="00DD2B37" w:rsidRDefault="00DD2B37" w:rsidP="003C60BE">
            <w:pPr>
              <w:rPr>
                <w:rFonts w:ascii="Century Gothic" w:hAnsi="Century Gothic"/>
                <w:u w:val="single"/>
              </w:rPr>
            </w:pPr>
            <w:r w:rsidRPr="00DD2B37">
              <w:rPr>
                <w:rFonts w:ascii="Century Gothic" w:hAnsi="Century Gothic"/>
                <w:sz w:val="16"/>
              </w:rPr>
              <w:t>Yellow set 5 NF</w:t>
            </w:r>
          </w:p>
        </w:tc>
        <w:tc>
          <w:tcPr>
            <w:tcW w:w="1577" w:type="dxa"/>
          </w:tcPr>
          <w:p w14:paraId="6BB01227" w14:textId="3653CB33" w:rsidR="003C60BE" w:rsidRDefault="00DD2B37" w:rsidP="003C60BE">
            <w:pPr>
              <w:rPr>
                <w:rFonts w:ascii="Century Gothic" w:hAnsi="Century Gothic"/>
                <w:sz w:val="15"/>
              </w:rPr>
            </w:pPr>
            <w:r w:rsidRPr="00DD2B37">
              <w:rPr>
                <w:rFonts w:ascii="Century Gothic" w:hAnsi="Century Gothic"/>
                <w:sz w:val="15"/>
              </w:rPr>
              <w:lastRenderedPageBreak/>
              <w:t>Teach the above sounds through the RWI books.</w:t>
            </w:r>
          </w:p>
          <w:p w14:paraId="47A72C35" w14:textId="77777777" w:rsidR="00DD2B37" w:rsidRDefault="00DD2B37" w:rsidP="003C60BE">
            <w:pPr>
              <w:rPr>
                <w:rFonts w:ascii="Century Gothic" w:hAnsi="Century Gothic"/>
                <w:sz w:val="15"/>
              </w:rPr>
            </w:pPr>
          </w:p>
          <w:p w14:paraId="330AA506" w14:textId="53747906" w:rsidR="00DD2B37" w:rsidRPr="00DD2B37" w:rsidRDefault="00DD2B37" w:rsidP="003C60BE">
            <w:pPr>
              <w:rPr>
                <w:rFonts w:ascii="Century Gothic" w:hAnsi="Century Gothic"/>
                <w:sz w:val="16"/>
              </w:rPr>
            </w:pPr>
            <w:r w:rsidRPr="00DD2B37">
              <w:rPr>
                <w:rFonts w:ascii="Century Gothic" w:hAnsi="Century Gothic"/>
                <w:sz w:val="16"/>
              </w:rPr>
              <w:t>Purple set 2A</w:t>
            </w:r>
          </w:p>
          <w:p w14:paraId="3A69AED9" w14:textId="77777777" w:rsidR="00DD2B37" w:rsidRPr="00DD2B37" w:rsidRDefault="00DD2B37" w:rsidP="00DD2B37">
            <w:pPr>
              <w:rPr>
                <w:rFonts w:ascii="Century Gothic" w:hAnsi="Century Gothic"/>
                <w:sz w:val="16"/>
              </w:rPr>
            </w:pPr>
            <w:r w:rsidRPr="00DD2B37">
              <w:rPr>
                <w:rFonts w:ascii="Century Gothic" w:hAnsi="Century Gothic"/>
                <w:sz w:val="16"/>
              </w:rPr>
              <w:lastRenderedPageBreak/>
              <w:t>Pink set 3A storybooks</w:t>
            </w:r>
          </w:p>
          <w:p w14:paraId="0365823E" w14:textId="77777777" w:rsidR="00DD2B37" w:rsidRPr="00DD2B37" w:rsidRDefault="00DD2B37" w:rsidP="00DD2B37">
            <w:pPr>
              <w:rPr>
                <w:rFonts w:ascii="Century Gothic" w:hAnsi="Century Gothic"/>
                <w:sz w:val="16"/>
              </w:rPr>
            </w:pPr>
            <w:r w:rsidRPr="00DD2B37">
              <w:rPr>
                <w:rFonts w:ascii="Century Gothic" w:hAnsi="Century Gothic"/>
                <w:sz w:val="16"/>
              </w:rPr>
              <w:t>Orange set 4 NF</w:t>
            </w:r>
          </w:p>
          <w:p w14:paraId="54696C4D" w14:textId="68423BF8" w:rsidR="00DD2B37" w:rsidRPr="00DD2B37" w:rsidRDefault="00DD2B37" w:rsidP="00DD2B37">
            <w:pPr>
              <w:rPr>
                <w:rFonts w:ascii="Century Gothic" w:hAnsi="Century Gothic"/>
              </w:rPr>
            </w:pPr>
            <w:r w:rsidRPr="00DD2B37">
              <w:rPr>
                <w:rFonts w:ascii="Century Gothic" w:hAnsi="Century Gothic"/>
                <w:sz w:val="16"/>
              </w:rPr>
              <w:t>Yellow set 5 NF</w:t>
            </w:r>
          </w:p>
        </w:tc>
        <w:tc>
          <w:tcPr>
            <w:tcW w:w="1577" w:type="dxa"/>
          </w:tcPr>
          <w:p w14:paraId="0193E3FC" w14:textId="665D83D3" w:rsidR="00324764" w:rsidRDefault="00324764" w:rsidP="00324764">
            <w:pPr>
              <w:rPr>
                <w:rFonts w:ascii="Century Gothic" w:hAnsi="Century Gothic"/>
                <w:sz w:val="16"/>
              </w:rPr>
            </w:pPr>
            <w:r w:rsidRPr="00F252AF">
              <w:rPr>
                <w:rFonts w:ascii="Century Gothic" w:hAnsi="Century Gothic"/>
                <w:sz w:val="16"/>
              </w:rPr>
              <w:lastRenderedPageBreak/>
              <w:t xml:space="preserve">Teach set </w:t>
            </w:r>
            <w:r>
              <w:rPr>
                <w:rFonts w:ascii="Century Gothic" w:hAnsi="Century Gothic"/>
                <w:sz w:val="16"/>
              </w:rPr>
              <w:t xml:space="preserve">3 </w:t>
            </w:r>
            <w:r w:rsidRPr="00F252AF">
              <w:rPr>
                <w:rFonts w:ascii="Century Gothic" w:hAnsi="Century Gothic"/>
                <w:sz w:val="16"/>
              </w:rPr>
              <w:t>sounds</w:t>
            </w:r>
            <w:r>
              <w:rPr>
                <w:rFonts w:ascii="Century Gothic" w:hAnsi="Century Gothic"/>
                <w:sz w:val="16"/>
              </w:rPr>
              <w:t xml:space="preserve"> – speed sounds</w:t>
            </w:r>
          </w:p>
          <w:p w14:paraId="2C9712B7" w14:textId="6E81415D" w:rsidR="00324764" w:rsidRDefault="00324764" w:rsidP="00324764">
            <w:pPr>
              <w:rPr>
                <w:rFonts w:ascii="Century Gothic" w:hAnsi="Century Gothic"/>
                <w:sz w:val="16"/>
              </w:rPr>
            </w:pPr>
          </w:p>
          <w:p w14:paraId="6FB57B9A" w14:textId="702D19D5" w:rsidR="006263F5" w:rsidRPr="006263F5" w:rsidRDefault="006263F5" w:rsidP="00324764">
            <w:pPr>
              <w:rPr>
                <w:rFonts w:ascii="Century Gothic" w:hAnsi="Century Gothic"/>
                <w:sz w:val="18"/>
              </w:rPr>
            </w:pPr>
            <w:r w:rsidRPr="006263F5">
              <w:rPr>
                <w:rFonts w:ascii="Century Gothic" w:hAnsi="Century Gothic"/>
                <w:color w:val="00B050"/>
                <w:sz w:val="18"/>
              </w:rPr>
              <w:t xml:space="preserve">aw, </w:t>
            </w:r>
            <w:proofErr w:type="spellStart"/>
            <w:r w:rsidRPr="006263F5">
              <w:rPr>
                <w:rFonts w:ascii="Century Gothic" w:hAnsi="Century Gothic"/>
                <w:color w:val="00B050"/>
                <w:sz w:val="18"/>
              </w:rPr>
              <w:t>ai</w:t>
            </w:r>
            <w:proofErr w:type="spellEnd"/>
            <w:r w:rsidRPr="006263F5">
              <w:rPr>
                <w:rFonts w:ascii="Century Gothic" w:hAnsi="Century Gothic"/>
                <w:color w:val="00B050"/>
                <w:sz w:val="18"/>
              </w:rPr>
              <w:t xml:space="preserve">, </w:t>
            </w:r>
            <w:proofErr w:type="spellStart"/>
            <w:proofErr w:type="gramStart"/>
            <w:r w:rsidRPr="006263F5">
              <w:rPr>
                <w:rFonts w:ascii="Century Gothic" w:hAnsi="Century Gothic"/>
                <w:color w:val="00B050"/>
                <w:sz w:val="18"/>
              </w:rPr>
              <w:t>ea</w:t>
            </w:r>
            <w:proofErr w:type="spellEnd"/>
            <w:r w:rsidRPr="006263F5">
              <w:rPr>
                <w:rFonts w:ascii="Century Gothic" w:hAnsi="Century Gothic"/>
                <w:color w:val="00B050"/>
                <w:sz w:val="18"/>
              </w:rPr>
              <w:t>,,</w:t>
            </w:r>
            <w:proofErr w:type="gramEnd"/>
            <w:r w:rsidRPr="006263F5">
              <w:rPr>
                <w:rFonts w:ascii="Century Gothic" w:hAnsi="Century Gothic"/>
                <w:color w:val="00B050"/>
                <w:sz w:val="18"/>
              </w:rPr>
              <w:t xml:space="preserve"> </w:t>
            </w:r>
            <w:proofErr w:type="spellStart"/>
            <w:r w:rsidRPr="006263F5">
              <w:rPr>
                <w:rFonts w:ascii="Century Gothic" w:hAnsi="Century Gothic"/>
                <w:color w:val="00B050"/>
                <w:sz w:val="18"/>
              </w:rPr>
              <w:t>ur</w:t>
            </w:r>
            <w:proofErr w:type="spellEnd"/>
            <w:r w:rsidRPr="006263F5">
              <w:rPr>
                <w:rFonts w:ascii="Century Gothic" w:hAnsi="Century Gothic"/>
                <w:color w:val="00B050"/>
                <w:sz w:val="18"/>
              </w:rPr>
              <w:t xml:space="preserve">, </w:t>
            </w:r>
            <w:proofErr w:type="spellStart"/>
            <w:r w:rsidRPr="006263F5">
              <w:rPr>
                <w:rFonts w:ascii="Century Gothic" w:hAnsi="Century Gothic"/>
                <w:color w:val="00B050"/>
                <w:sz w:val="18"/>
              </w:rPr>
              <w:t>er</w:t>
            </w:r>
            <w:proofErr w:type="spellEnd"/>
            <w:r w:rsidRPr="006263F5">
              <w:rPr>
                <w:rFonts w:ascii="Century Gothic" w:hAnsi="Century Gothic"/>
                <w:color w:val="00B050"/>
                <w:sz w:val="18"/>
              </w:rPr>
              <w:t xml:space="preserve">, oi, </w:t>
            </w:r>
            <w:proofErr w:type="spellStart"/>
            <w:r w:rsidRPr="006263F5">
              <w:rPr>
                <w:rFonts w:ascii="Century Gothic" w:hAnsi="Century Gothic"/>
                <w:color w:val="00B050"/>
                <w:sz w:val="18"/>
              </w:rPr>
              <w:t>oa</w:t>
            </w:r>
            <w:proofErr w:type="spellEnd"/>
            <w:r w:rsidRPr="006263F5">
              <w:rPr>
                <w:rFonts w:ascii="Century Gothic" w:hAnsi="Century Gothic"/>
                <w:color w:val="00B050"/>
                <w:sz w:val="18"/>
              </w:rPr>
              <w:t xml:space="preserve">, </w:t>
            </w:r>
            <w:proofErr w:type="spellStart"/>
            <w:r w:rsidRPr="006263F5">
              <w:rPr>
                <w:rFonts w:ascii="Century Gothic" w:hAnsi="Century Gothic"/>
                <w:color w:val="00B050"/>
                <w:sz w:val="18"/>
              </w:rPr>
              <w:t>ew</w:t>
            </w:r>
            <w:proofErr w:type="spellEnd"/>
            <w:r w:rsidRPr="006263F5">
              <w:rPr>
                <w:rFonts w:ascii="Century Gothic" w:hAnsi="Century Gothic"/>
                <w:color w:val="00B050"/>
                <w:sz w:val="18"/>
              </w:rPr>
              <w:t xml:space="preserve"> </w:t>
            </w:r>
            <w:r w:rsidRPr="006263F5">
              <w:rPr>
                <w:rFonts w:ascii="Century Gothic" w:hAnsi="Century Gothic"/>
                <w:color w:val="00B050"/>
                <w:sz w:val="18"/>
              </w:rPr>
              <w:lastRenderedPageBreak/>
              <w:t>(split digraphs for Y1)</w:t>
            </w:r>
          </w:p>
          <w:p w14:paraId="69B5861A" w14:textId="77777777" w:rsidR="00324764" w:rsidRDefault="00324764" w:rsidP="00324764">
            <w:pPr>
              <w:rPr>
                <w:rFonts w:ascii="Century Gothic" w:hAnsi="Century Gothic"/>
                <w:sz w:val="16"/>
              </w:rPr>
            </w:pPr>
          </w:p>
          <w:p w14:paraId="41ED15E3" w14:textId="1C6F7B08" w:rsidR="003C60BE" w:rsidRDefault="003C60BE" w:rsidP="003C60BE">
            <w:pPr>
              <w:rPr>
                <w:rFonts w:ascii="Century Gothic" w:hAnsi="Century Gothic"/>
                <w:u w:val="single"/>
              </w:rPr>
            </w:pPr>
          </w:p>
        </w:tc>
      </w:tr>
      <w:tr w:rsidR="00EB620C" w14:paraId="009080E1" w14:textId="77777777" w:rsidTr="008A018C">
        <w:tc>
          <w:tcPr>
            <w:tcW w:w="1985" w:type="dxa"/>
          </w:tcPr>
          <w:p w14:paraId="1144F087" w14:textId="10589FF6" w:rsidR="00EB620C" w:rsidRDefault="00EB620C" w:rsidP="003C60BE">
            <w:pPr>
              <w:rPr>
                <w:rFonts w:ascii="Century Gothic" w:hAnsi="Century Gothic"/>
              </w:rPr>
            </w:pPr>
            <w:r>
              <w:rPr>
                <w:rFonts w:ascii="Century Gothic" w:hAnsi="Century Gothic"/>
              </w:rPr>
              <w:lastRenderedPageBreak/>
              <w:t xml:space="preserve">ENVIRONMENT </w:t>
            </w:r>
          </w:p>
        </w:tc>
        <w:tc>
          <w:tcPr>
            <w:tcW w:w="12616" w:type="dxa"/>
            <w:gridSpan w:val="8"/>
          </w:tcPr>
          <w:p w14:paraId="7E7B5998" w14:textId="04BD6EE0" w:rsidR="00EB620C" w:rsidRDefault="00DD2B37" w:rsidP="003C60BE">
            <w:pPr>
              <w:rPr>
                <w:rFonts w:ascii="Century Gothic" w:hAnsi="Century Gothic"/>
                <w:sz w:val="16"/>
              </w:rPr>
            </w:pPr>
            <w:r w:rsidRPr="00DD2B37">
              <w:rPr>
                <w:rFonts w:ascii="Century Gothic" w:hAnsi="Century Gothic"/>
                <w:sz w:val="16"/>
              </w:rPr>
              <w:t>Speed sounds chart on display</w:t>
            </w:r>
          </w:p>
          <w:p w14:paraId="72534783" w14:textId="77777777" w:rsidR="00784059" w:rsidRPr="00DD2B37" w:rsidRDefault="00784059" w:rsidP="003C60BE">
            <w:pPr>
              <w:rPr>
                <w:rFonts w:ascii="Century Gothic" w:hAnsi="Century Gothic"/>
                <w:sz w:val="16"/>
              </w:rPr>
            </w:pPr>
          </w:p>
          <w:p w14:paraId="6A994026" w14:textId="7FEB5902" w:rsidR="00DD2B37" w:rsidRDefault="00DD2B37" w:rsidP="003C60BE">
            <w:pPr>
              <w:rPr>
                <w:rFonts w:ascii="Century Gothic" w:hAnsi="Century Gothic"/>
                <w:sz w:val="16"/>
              </w:rPr>
            </w:pPr>
            <w:r w:rsidRPr="00DD2B37">
              <w:rPr>
                <w:rFonts w:ascii="Century Gothic" w:hAnsi="Century Gothic"/>
                <w:sz w:val="16"/>
              </w:rPr>
              <w:t>Pocket display chart for directed teaching</w:t>
            </w:r>
          </w:p>
          <w:p w14:paraId="02C29BA4" w14:textId="77777777" w:rsidR="00784059" w:rsidRDefault="00784059" w:rsidP="003C60BE">
            <w:pPr>
              <w:rPr>
                <w:rFonts w:ascii="Century Gothic" w:hAnsi="Century Gothic"/>
                <w:sz w:val="16"/>
              </w:rPr>
            </w:pPr>
          </w:p>
          <w:p w14:paraId="1C75B8C0" w14:textId="28BD36A3" w:rsidR="00DD2B37" w:rsidRDefault="00DD2B37" w:rsidP="003C60BE">
            <w:pPr>
              <w:rPr>
                <w:rFonts w:ascii="Century Gothic" w:hAnsi="Century Gothic"/>
                <w:sz w:val="16"/>
              </w:rPr>
            </w:pPr>
            <w:r>
              <w:rPr>
                <w:rFonts w:ascii="Century Gothic" w:hAnsi="Century Gothic"/>
                <w:sz w:val="16"/>
              </w:rPr>
              <w:t>Magnetic letters</w:t>
            </w:r>
            <w:r w:rsidR="00784059">
              <w:rPr>
                <w:rFonts w:ascii="Century Gothic" w:hAnsi="Century Gothic"/>
                <w:sz w:val="16"/>
              </w:rPr>
              <w:t xml:space="preserve"> and boards</w:t>
            </w:r>
          </w:p>
          <w:p w14:paraId="7DE5C249" w14:textId="725B57C3" w:rsidR="00784059" w:rsidRDefault="00784059" w:rsidP="003C60BE">
            <w:pPr>
              <w:rPr>
                <w:rFonts w:ascii="Century Gothic" w:hAnsi="Century Gothic"/>
                <w:sz w:val="16"/>
              </w:rPr>
            </w:pPr>
          </w:p>
          <w:p w14:paraId="3542CDC0" w14:textId="716A2D9B" w:rsidR="00784059" w:rsidRDefault="00784059" w:rsidP="003C60BE">
            <w:pPr>
              <w:rPr>
                <w:rFonts w:ascii="Century Gothic" w:hAnsi="Century Gothic"/>
                <w:sz w:val="16"/>
              </w:rPr>
            </w:pPr>
            <w:r>
              <w:rPr>
                <w:rFonts w:ascii="Century Gothic" w:hAnsi="Century Gothic"/>
                <w:sz w:val="16"/>
              </w:rPr>
              <w:t xml:space="preserve">Speed sound mats </w:t>
            </w:r>
          </w:p>
          <w:p w14:paraId="116485BA" w14:textId="77777777" w:rsidR="00784059" w:rsidRDefault="00784059" w:rsidP="003C60BE">
            <w:pPr>
              <w:rPr>
                <w:rFonts w:ascii="Century Gothic" w:hAnsi="Century Gothic"/>
                <w:sz w:val="16"/>
              </w:rPr>
            </w:pPr>
          </w:p>
          <w:p w14:paraId="4D4E1615" w14:textId="19497C1A" w:rsidR="00784059" w:rsidRDefault="00784059" w:rsidP="003C60BE">
            <w:pPr>
              <w:rPr>
                <w:rFonts w:ascii="Century Gothic" w:hAnsi="Century Gothic"/>
                <w:sz w:val="16"/>
              </w:rPr>
            </w:pPr>
            <w:r>
              <w:rPr>
                <w:rFonts w:ascii="Century Gothic" w:hAnsi="Century Gothic"/>
                <w:sz w:val="16"/>
              </w:rPr>
              <w:t>Alphabet frieze</w:t>
            </w:r>
          </w:p>
          <w:p w14:paraId="332AC0DF" w14:textId="77777777" w:rsidR="00784059" w:rsidRDefault="00784059" w:rsidP="003C60BE">
            <w:pPr>
              <w:rPr>
                <w:rFonts w:ascii="Century Gothic" w:hAnsi="Century Gothic"/>
                <w:sz w:val="16"/>
              </w:rPr>
            </w:pPr>
          </w:p>
          <w:p w14:paraId="6714C2E9" w14:textId="75021D51" w:rsidR="00E7543D" w:rsidRDefault="00784059" w:rsidP="003C60BE">
            <w:pPr>
              <w:rPr>
                <w:rFonts w:ascii="Century Gothic" w:hAnsi="Century Gothic"/>
                <w:sz w:val="16"/>
              </w:rPr>
            </w:pPr>
            <w:r>
              <w:rPr>
                <w:rFonts w:ascii="Century Gothic" w:hAnsi="Century Gothic"/>
                <w:sz w:val="16"/>
              </w:rPr>
              <w:t>Fred Frog</w:t>
            </w:r>
          </w:p>
          <w:p w14:paraId="0649B8E9" w14:textId="302A70D8" w:rsidR="006263F5" w:rsidRPr="006263F5" w:rsidRDefault="005802A2" w:rsidP="00D01EC6">
            <w:pPr>
              <w:pStyle w:val="NormalWeb"/>
              <w:rPr>
                <w:rFonts w:ascii="Century Gothic" w:hAnsi="Century Gothic"/>
                <w:color w:val="3A3A3A"/>
                <w:sz w:val="16"/>
                <w:szCs w:val="18"/>
              </w:rPr>
            </w:pPr>
            <w:r w:rsidRPr="005802A2">
              <w:rPr>
                <w:rFonts w:ascii="Century Gothic" w:hAnsi="Century Gothic"/>
                <w:color w:val="3A3A3A"/>
                <w:sz w:val="16"/>
                <w:szCs w:val="18"/>
              </w:rPr>
              <w:t>Provide varied texts, including decodable texts, and encourage children to use all their skills including their phonic knowledge to practise reading with the skills and knowledge they have, so they experience success.</w:t>
            </w:r>
          </w:p>
          <w:p w14:paraId="5DFAFB88" w14:textId="7A7FA3C0" w:rsidR="006263F5" w:rsidRPr="00D01EC6" w:rsidRDefault="006263F5" w:rsidP="00D01EC6">
            <w:pPr>
              <w:pStyle w:val="NormalWeb"/>
              <w:rPr>
                <w:rFonts w:ascii="Century Gothic" w:hAnsi="Century Gothic"/>
                <w:sz w:val="22"/>
              </w:rPr>
            </w:pPr>
            <w:r w:rsidRPr="006263F5">
              <w:rPr>
                <w:rFonts w:ascii="Century Gothic" w:hAnsi="Century Gothic"/>
                <w:sz w:val="16"/>
              </w:rPr>
              <w:t>RWI ditty booklet and book bag books to be sent home weekly.</w:t>
            </w:r>
          </w:p>
        </w:tc>
      </w:tr>
      <w:tr w:rsidR="000209DB" w14:paraId="50EB0B46" w14:textId="77777777" w:rsidTr="00A05E3F">
        <w:tc>
          <w:tcPr>
            <w:tcW w:w="1985" w:type="dxa"/>
          </w:tcPr>
          <w:p w14:paraId="64F77796" w14:textId="1EE3A793" w:rsidR="000209DB" w:rsidRPr="00B13047" w:rsidRDefault="000209DB" w:rsidP="000209DB">
            <w:pPr>
              <w:rPr>
                <w:rFonts w:ascii="Century Gothic" w:hAnsi="Century Gothic"/>
                <w:b/>
              </w:rPr>
            </w:pPr>
            <w:r w:rsidRPr="00B13047">
              <w:rPr>
                <w:rFonts w:ascii="Century Gothic" w:hAnsi="Century Gothic"/>
                <w:b/>
              </w:rPr>
              <w:t>WRITING</w:t>
            </w:r>
            <w:r>
              <w:rPr>
                <w:rFonts w:ascii="Century Gothic" w:hAnsi="Century Gothic"/>
                <w:b/>
              </w:rPr>
              <w:t xml:space="preserve"> COMPOSITION</w:t>
            </w:r>
          </w:p>
        </w:tc>
        <w:tc>
          <w:tcPr>
            <w:tcW w:w="1577" w:type="dxa"/>
          </w:tcPr>
          <w:p w14:paraId="6604BAFA" w14:textId="2ED53D45" w:rsidR="000209DB" w:rsidRPr="00A05E3F" w:rsidRDefault="000209DB" w:rsidP="000209DB">
            <w:pPr>
              <w:rPr>
                <w:rFonts w:ascii="Century Gothic" w:hAnsi="Century Gothic"/>
                <w:b/>
                <w:sz w:val="18"/>
              </w:rPr>
            </w:pPr>
            <w:r>
              <w:rPr>
                <w:rFonts w:ascii="Century Gothic" w:hAnsi="Century Gothic"/>
                <w:b/>
                <w:sz w:val="18"/>
              </w:rPr>
              <w:t>I can w</w:t>
            </w:r>
            <w:r w:rsidRPr="00AB558E">
              <w:rPr>
                <w:rFonts w:ascii="Century Gothic" w:hAnsi="Century Gothic"/>
                <w:b/>
                <w:sz w:val="18"/>
              </w:rPr>
              <w:t>rite 2 letter words</w:t>
            </w:r>
            <w:r>
              <w:rPr>
                <w:rFonts w:ascii="Century Gothic" w:hAnsi="Century Gothic"/>
                <w:b/>
                <w:sz w:val="18"/>
              </w:rPr>
              <w:t xml:space="preserve"> - segmenting</w:t>
            </w:r>
          </w:p>
        </w:tc>
        <w:tc>
          <w:tcPr>
            <w:tcW w:w="1577" w:type="dxa"/>
          </w:tcPr>
          <w:p w14:paraId="04B3A092" w14:textId="44141F47" w:rsidR="000209DB" w:rsidRPr="00A05E3F" w:rsidRDefault="000209DB" w:rsidP="000209DB">
            <w:pPr>
              <w:rPr>
                <w:rFonts w:ascii="Century Gothic" w:hAnsi="Century Gothic"/>
                <w:b/>
                <w:sz w:val="18"/>
              </w:rPr>
            </w:pPr>
            <w:r>
              <w:rPr>
                <w:rFonts w:ascii="Century Gothic" w:hAnsi="Century Gothic"/>
                <w:b/>
                <w:sz w:val="18"/>
              </w:rPr>
              <w:t>I can w</w:t>
            </w:r>
            <w:r w:rsidRPr="00AB558E">
              <w:rPr>
                <w:rFonts w:ascii="Century Gothic" w:hAnsi="Century Gothic"/>
                <w:b/>
                <w:sz w:val="18"/>
              </w:rPr>
              <w:t>rite 3 letter words</w:t>
            </w:r>
            <w:r>
              <w:rPr>
                <w:rFonts w:ascii="Century Gothic" w:hAnsi="Century Gothic"/>
                <w:b/>
                <w:sz w:val="18"/>
              </w:rPr>
              <w:t xml:space="preserve"> - segmenting</w:t>
            </w:r>
          </w:p>
        </w:tc>
        <w:tc>
          <w:tcPr>
            <w:tcW w:w="1577" w:type="dxa"/>
          </w:tcPr>
          <w:p w14:paraId="7A23A3CD" w14:textId="774BE734" w:rsidR="000209DB" w:rsidRPr="00A05E3F" w:rsidRDefault="000209DB" w:rsidP="000209DB">
            <w:pPr>
              <w:rPr>
                <w:rFonts w:ascii="Century Gothic" w:hAnsi="Century Gothic"/>
                <w:b/>
                <w:sz w:val="18"/>
              </w:rPr>
            </w:pPr>
            <w:r w:rsidRPr="00A05E3F">
              <w:rPr>
                <w:rFonts w:ascii="Century Gothic" w:hAnsi="Century Gothic"/>
                <w:b/>
                <w:sz w:val="18"/>
              </w:rPr>
              <w:t>I can write my Christian name.</w:t>
            </w:r>
          </w:p>
        </w:tc>
        <w:tc>
          <w:tcPr>
            <w:tcW w:w="1577" w:type="dxa"/>
          </w:tcPr>
          <w:p w14:paraId="444FFA77" w14:textId="344836F3" w:rsidR="000209DB" w:rsidRPr="000209DB" w:rsidRDefault="000209DB" w:rsidP="000209DB">
            <w:pPr>
              <w:rPr>
                <w:rFonts w:ascii="Century Gothic" w:hAnsi="Century Gothic"/>
                <w:b/>
                <w:sz w:val="18"/>
              </w:rPr>
            </w:pPr>
            <w:r w:rsidRPr="000209DB">
              <w:rPr>
                <w:rFonts w:ascii="Century Gothic" w:hAnsi="Century Gothic"/>
                <w:b/>
                <w:sz w:val="18"/>
              </w:rPr>
              <w:t>I can write a phrase.</w:t>
            </w:r>
          </w:p>
        </w:tc>
        <w:tc>
          <w:tcPr>
            <w:tcW w:w="1577" w:type="dxa"/>
          </w:tcPr>
          <w:p w14:paraId="4B487EF9" w14:textId="640048DF" w:rsidR="000209DB" w:rsidRPr="000209DB" w:rsidRDefault="000209DB" w:rsidP="000209DB">
            <w:pPr>
              <w:rPr>
                <w:rFonts w:ascii="Century Gothic" w:hAnsi="Century Gothic"/>
                <w:b/>
                <w:sz w:val="18"/>
              </w:rPr>
            </w:pPr>
            <w:r w:rsidRPr="000209DB">
              <w:rPr>
                <w:rFonts w:ascii="Century Gothic" w:hAnsi="Century Gothic"/>
                <w:b/>
                <w:sz w:val="18"/>
              </w:rPr>
              <w:t>I can</w:t>
            </w:r>
            <w:r>
              <w:rPr>
                <w:rFonts w:ascii="Century Gothic" w:hAnsi="Century Gothic"/>
                <w:b/>
                <w:sz w:val="18"/>
              </w:rPr>
              <w:t xml:space="preserve"> </w:t>
            </w:r>
            <w:r w:rsidRPr="000209DB">
              <w:rPr>
                <w:rFonts w:ascii="Century Gothic" w:hAnsi="Century Gothic"/>
                <w:b/>
                <w:sz w:val="18"/>
              </w:rPr>
              <w:t>write a simple sentence.</w:t>
            </w:r>
          </w:p>
        </w:tc>
        <w:tc>
          <w:tcPr>
            <w:tcW w:w="1577" w:type="dxa"/>
          </w:tcPr>
          <w:p w14:paraId="373BE4D5" w14:textId="795931DF" w:rsidR="000209DB" w:rsidRPr="000209DB" w:rsidRDefault="000209DB" w:rsidP="000209DB">
            <w:pPr>
              <w:rPr>
                <w:rFonts w:ascii="Century Gothic" w:hAnsi="Century Gothic"/>
                <w:b/>
              </w:rPr>
            </w:pPr>
            <w:r w:rsidRPr="000209DB">
              <w:rPr>
                <w:rFonts w:ascii="Century Gothic" w:hAnsi="Century Gothic"/>
                <w:b/>
                <w:sz w:val="20"/>
              </w:rPr>
              <w:t>I can write my surname.</w:t>
            </w:r>
          </w:p>
        </w:tc>
        <w:tc>
          <w:tcPr>
            <w:tcW w:w="1577" w:type="dxa"/>
          </w:tcPr>
          <w:p w14:paraId="7CD366A2" w14:textId="2B585132" w:rsidR="000209DB" w:rsidRPr="000209DB" w:rsidRDefault="000209DB" w:rsidP="000209DB">
            <w:pPr>
              <w:rPr>
                <w:rFonts w:ascii="Century Gothic" w:hAnsi="Century Gothic"/>
                <w:b/>
                <w:sz w:val="18"/>
              </w:rPr>
            </w:pPr>
            <w:r w:rsidRPr="000209DB">
              <w:rPr>
                <w:rFonts w:ascii="Century Gothic" w:hAnsi="Century Gothic"/>
                <w:b/>
                <w:sz w:val="18"/>
              </w:rPr>
              <w:t>I can write a sentence with a capital letter and full stop.</w:t>
            </w:r>
          </w:p>
        </w:tc>
        <w:tc>
          <w:tcPr>
            <w:tcW w:w="1577" w:type="dxa"/>
          </w:tcPr>
          <w:p w14:paraId="0FC69912" w14:textId="10676D3D" w:rsidR="000209DB" w:rsidRPr="000209DB" w:rsidRDefault="000209DB" w:rsidP="000209DB">
            <w:pPr>
              <w:rPr>
                <w:rFonts w:ascii="Century Gothic" w:hAnsi="Century Gothic"/>
                <w:b/>
                <w:sz w:val="18"/>
              </w:rPr>
            </w:pPr>
            <w:r w:rsidRPr="000209DB">
              <w:rPr>
                <w:rFonts w:ascii="Century Gothic" w:hAnsi="Century Gothic"/>
                <w:b/>
                <w:sz w:val="18"/>
              </w:rPr>
              <w:t xml:space="preserve">I can write a simple </w:t>
            </w:r>
            <w:r>
              <w:rPr>
                <w:rFonts w:ascii="Century Gothic" w:hAnsi="Century Gothic"/>
                <w:b/>
                <w:sz w:val="18"/>
              </w:rPr>
              <w:t xml:space="preserve">text </w:t>
            </w:r>
            <w:r w:rsidRPr="000209DB">
              <w:rPr>
                <w:rFonts w:ascii="Century Gothic" w:hAnsi="Century Gothic"/>
                <w:b/>
                <w:sz w:val="18"/>
              </w:rPr>
              <w:t>with several sentences.</w:t>
            </w:r>
          </w:p>
        </w:tc>
      </w:tr>
      <w:tr w:rsidR="000209DB" w14:paraId="5522AA17" w14:textId="77777777" w:rsidTr="00A05E3F">
        <w:tc>
          <w:tcPr>
            <w:tcW w:w="1985" w:type="dxa"/>
          </w:tcPr>
          <w:p w14:paraId="256F7745" w14:textId="77777777" w:rsidR="000209DB" w:rsidRDefault="000209DB" w:rsidP="000209DB">
            <w:pPr>
              <w:rPr>
                <w:rFonts w:ascii="Century Gothic" w:hAnsi="Century Gothic"/>
              </w:rPr>
            </w:pPr>
            <w:r>
              <w:rPr>
                <w:rFonts w:ascii="Century Gothic" w:hAnsi="Century Gothic"/>
              </w:rPr>
              <w:t>ADULT ROLE</w:t>
            </w:r>
          </w:p>
          <w:p w14:paraId="7A5403AA" w14:textId="599C4137" w:rsidR="00D01EC6" w:rsidRPr="00D01EC6" w:rsidRDefault="00D01EC6" w:rsidP="000209DB">
            <w:pPr>
              <w:rPr>
                <w:rFonts w:ascii="Century Gothic" w:hAnsi="Century Gothic"/>
                <w:b/>
              </w:rPr>
            </w:pPr>
            <w:r w:rsidRPr="00D01EC6">
              <w:rPr>
                <w:rFonts w:ascii="Century Gothic" w:hAnsi="Century Gothic"/>
                <w:b/>
                <w:color w:val="0070C0"/>
                <w:sz w:val="18"/>
              </w:rPr>
              <w:lastRenderedPageBreak/>
              <w:t>CLL – oral story telling &amp; composition</w:t>
            </w:r>
          </w:p>
        </w:tc>
        <w:tc>
          <w:tcPr>
            <w:tcW w:w="1577" w:type="dxa"/>
          </w:tcPr>
          <w:p w14:paraId="11C0771E" w14:textId="77777777" w:rsidR="000209DB" w:rsidRPr="00784059" w:rsidRDefault="000209DB" w:rsidP="000209DB">
            <w:pPr>
              <w:rPr>
                <w:rFonts w:ascii="Century Gothic" w:hAnsi="Century Gothic"/>
                <w:sz w:val="16"/>
                <w:szCs w:val="16"/>
              </w:rPr>
            </w:pPr>
            <w:r w:rsidRPr="00784059">
              <w:rPr>
                <w:rFonts w:ascii="Century Gothic" w:hAnsi="Century Gothic"/>
                <w:sz w:val="16"/>
                <w:szCs w:val="16"/>
              </w:rPr>
              <w:lastRenderedPageBreak/>
              <w:t xml:space="preserve">RWI blend and segment with m </w:t>
            </w:r>
            <w:r w:rsidRPr="00784059">
              <w:rPr>
                <w:rFonts w:ascii="Century Gothic" w:hAnsi="Century Gothic"/>
                <w:sz w:val="16"/>
                <w:szCs w:val="16"/>
              </w:rPr>
              <w:lastRenderedPageBreak/>
              <w:t xml:space="preserve">a s d t </w:t>
            </w:r>
            <w:proofErr w:type="spellStart"/>
            <w:r w:rsidRPr="00784059">
              <w:rPr>
                <w:rFonts w:ascii="Century Gothic" w:hAnsi="Century Gothic"/>
                <w:sz w:val="16"/>
                <w:szCs w:val="16"/>
              </w:rPr>
              <w:t>i</w:t>
            </w:r>
            <w:proofErr w:type="spellEnd"/>
            <w:r w:rsidRPr="00784059">
              <w:rPr>
                <w:rFonts w:ascii="Century Gothic" w:hAnsi="Century Gothic"/>
                <w:sz w:val="16"/>
                <w:szCs w:val="16"/>
              </w:rPr>
              <w:t xml:space="preserve"> – set 1 sounds.</w:t>
            </w:r>
          </w:p>
          <w:p w14:paraId="37370483" w14:textId="77777777" w:rsidR="000209DB" w:rsidRPr="00784059" w:rsidRDefault="000209DB" w:rsidP="000209DB">
            <w:pPr>
              <w:rPr>
                <w:rFonts w:ascii="Century Gothic" w:hAnsi="Century Gothic"/>
                <w:sz w:val="16"/>
                <w:szCs w:val="16"/>
              </w:rPr>
            </w:pPr>
            <w:r w:rsidRPr="00784059">
              <w:rPr>
                <w:rFonts w:ascii="Century Gothic" w:hAnsi="Century Gothic"/>
                <w:sz w:val="16"/>
                <w:szCs w:val="16"/>
              </w:rPr>
              <w:t>am, at, as, it, is</w:t>
            </w:r>
          </w:p>
          <w:p w14:paraId="65F67050" w14:textId="54A5F78E" w:rsidR="00C9429A" w:rsidRPr="00784059" w:rsidRDefault="00C9429A" w:rsidP="000209DB">
            <w:pPr>
              <w:rPr>
                <w:rFonts w:ascii="Century Gothic" w:hAnsi="Century Gothic"/>
                <w:sz w:val="16"/>
                <w:szCs w:val="16"/>
              </w:rPr>
            </w:pPr>
            <w:r w:rsidRPr="00784059">
              <w:rPr>
                <w:rFonts w:ascii="Century Gothic" w:hAnsi="Century Gothic"/>
                <w:sz w:val="16"/>
                <w:szCs w:val="16"/>
              </w:rPr>
              <w:t>Word time – magnetic letters</w:t>
            </w:r>
          </w:p>
        </w:tc>
        <w:tc>
          <w:tcPr>
            <w:tcW w:w="1577" w:type="dxa"/>
          </w:tcPr>
          <w:p w14:paraId="4D491E5C" w14:textId="77777777" w:rsidR="000209DB" w:rsidRPr="00784059" w:rsidRDefault="000209DB" w:rsidP="000209DB">
            <w:pPr>
              <w:rPr>
                <w:rFonts w:ascii="Century Gothic" w:hAnsi="Century Gothic"/>
                <w:sz w:val="16"/>
                <w:szCs w:val="16"/>
              </w:rPr>
            </w:pPr>
            <w:r w:rsidRPr="00784059">
              <w:rPr>
                <w:rFonts w:ascii="Century Gothic" w:hAnsi="Century Gothic"/>
                <w:sz w:val="16"/>
                <w:szCs w:val="16"/>
              </w:rPr>
              <w:lastRenderedPageBreak/>
              <w:t xml:space="preserve">RWI blend and segment with m </w:t>
            </w:r>
            <w:r w:rsidRPr="00784059">
              <w:rPr>
                <w:rFonts w:ascii="Century Gothic" w:hAnsi="Century Gothic"/>
                <w:sz w:val="16"/>
                <w:szCs w:val="16"/>
              </w:rPr>
              <w:lastRenderedPageBreak/>
              <w:t xml:space="preserve">a s d t </w:t>
            </w:r>
            <w:proofErr w:type="spellStart"/>
            <w:r w:rsidRPr="00784059">
              <w:rPr>
                <w:rFonts w:ascii="Century Gothic" w:hAnsi="Century Gothic"/>
                <w:sz w:val="16"/>
                <w:szCs w:val="16"/>
              </w:rPr>
              <w:t>i</w:t>
            </w:r>
            <w:proofErr w:type="spellEnd"/>
            <w:r w:rsidRPr="00784059">
              <w:rPr>
                <w:rFonts w:ascii="Century Gothic" w:hAnsi="Century Gothic"/>
                <w:sz w:val="16"/>
                <w:szCs w:val="16"/>
              </w:rPr>
              <w:t>– set 1 sounds.</w:t>
            </w:r>
          </w:p>
          <w:p w14:paraId="6AD8613F" w14:textId="1E6BD965" w:rsidR="000209DB" w:rsidRPr="00784059" w:rsidRDefault="000209DB" w:rsidP="000209DB">
            <w:pPr>
              <w:rPr>
                <w:rFonts w:ascii="Century Gothic" w:hAnsi="Century Gothic"/>
                <w:sz w:val="16"/>
                <w:szCs w:val="16"/>
              </w:rPr>
            </w:pPr>
            <w:r w:rsidRPr="00784059">
              <w:rPr>
                <w:rFonts w:ascii="Century Gothic" w:hAnsi="Century Gothic"/>
                <w:sz w:val="16"/>
                <w:szCs w:val="16"/>
              </w:rPr>
              <w:t xml:space="preserve">mat, mad, </w:t>
            </w:r>
            <w:r w:rsidR="001C7014" w:rsidRPr="00784059">
              <w:rPr>
                <w:rFonts w:ascii="Century Gothic" w:hAnsi="Century Gothic"/>
                <w:sz w:val="16"/>
                <w:szCs w:val="16"/>
              </w:rPr>
              <w:t>S</w:t>
            </w:r>
            <w:r w:rsidRPr="00784059">
              <w:rPr>
                <w:rFonts w:ascii="Century Gothic" w:hAnsi="Century Gothic"/>
                <w:sz w:val="16"/>
                <w:szCs w:val="16"/>
              </w:rPr>
              <w:t>am, sad, sit, Tim</w:t>
            </w:r>
          </w:p>
          <w:p w14:paraId="041D7D08" w14:textId="0A17A4F4" w:rsidR="00C9429A" w:rsidRPr="00784059" w:rsidRDefault="00C9429A" w:rsidP="000209DB">
            <w:pPr>
              <w:rPr>
                <w:rFonts w:ascii="Century Gothic" w:hAnsi="Century Gothic"/>
                <w:sz w:val="16"/>
                <w:szCs w:val="16"/>
                <w:u w:val="single"/>
              </w:rPr>
            </w:pPr>
            <w:r w:rsidRPr="00784059">
              <w:rPr>
                <w:rFonts w:ascii="Century Gothic" w:hAnsi="Century Gothic"/>
                <w:sz w:val="16"/>
                <w:szCs w:val="16"/>
              </w:rPr>
              <w:t>Word time – magnetic letters</w:t>
            </w:r>
          </w:p>
        </w:tc>
        <w:tc>
          <w:tcPr>
            <w:tcW w:w="1577" w:type="dxa"/>
          </w:tcPr>
          <w:p w14:paraId="6428FE32" w14:textId="77777777" w:rsidR="000209DB" w:rsidRPr="00784059" w:rsidRDefault="00C9429A" w:rsidP="000209DB">
            <w:pPr>
              <w:rPr>
                <w:rFonts w:ascii="Century Gothic" w:hAnsi="Century Gothic"/>
                <w:sz w:val="16"/>
                <w:szCs w:val="16"/>
              </w:rPr>
            </w:pPr>
            <w:r w:rsidRPr="00784059">
              <w:rPr>
                <w:rFonts w:ascii="Century Gothic" w:hAnsi="Century Gothic"/>
                <w:sz w:val="16"/>
                <w:szCs w:val="16"/>
              </w:rPr>
              <w:lastRenderedPageBreak/>
              <w:t>Model and support letter formation</w:t>
            </w:r>
          </w:p>
          <w:p w14:paraId="7A526183" w14:textId="2961293B" w:rsidR="00C9429A" w:rsidRPr="00784059" w:rsidRDefault="00C9429A" w:rsidP="000209DB">
            <w:pPr>
              <w:rPr>
                <w:rFonts w:ascii="Century Gothic" w:hAnsi="Century Gothic"/>
                <w:sz w:val="16"/>
                <w:szCs w:val="16"/>
              </w:rPr>
            </w:pPr>
            <w:r w:rsidRPr="00784059">
              <w:rPr>
                <w:rFonts w:ascii="Century Gothic" w:hAnsi="Century Gothic"/>
                <w:sz w:val="16"/>
                <w:szCs w:val="16"/>
              </w:rPr>
              <w:lastRenderedPageBreak/>
              <w:t>Make name with magnetic letters</w:t>
            </w:r>
          </w:p>
        </w:tc>
        <w:tc>
          <w:tcPr>
            <w:tcW w:w="1577" w:type="dxa"/>
          </w:tcPr>
          <w:p w14:paraId="2344364A" w14:textId="77777777" w:rsidR="000209DB" w:rsidRPr="00784059" w:rsidRDefault="00C9429A" w:rsidP="000209DB">
            <w:pPr>
              <w:rPr>
                <w:rFonts w:ascii="Century Gothic" w:hAnsi="Century Gothic"/>
                <w:sz w:val="16"/>
                <w:szCs w:val="16"/>
              </w:rPr>
            </w:pPr>
            <w:r w:rsidRPr="00784059">
              <w:rPr>
                <w:rFonts w:ascii="Century Gothic" w:hAnsi="Century Gothic"/>
                <w:sz w:val="16"/>
                <w:szCs w:val="16"/>
              </w:rPr>
              <w:lastRenderedPageBreak/>
              <w:t>Hold a…technique</w:t>
            </w:r>
          </w:p>
          <w:p w14:paraId="3170A171" w14:textId="77777777" w:rsidR="00C9429A" w:rsidRPr="00784059" w:rsidRDefault="00C9429A" w:rsidP="000209DB">
            <w:pPr>
              <w:rPr>
                <w:rFonts w:ascii="Century Gothic" w:hAnsi="Century Gothic"/>
                <w:sz w:val="16"/>
                <w:szCs w:val="16"/>
              </w:rPr>
            </w:pPr>
            <w:r w:rsidRPr="00784059">
              <w:rPr>
                <w:rFonts w:ascii="Century Gothic" w:hAnsi="Century Gothic"/>
                <w:sz w:val="16"/>
                <w:szCs w:val="16"/>
              </w:rPr>
              <w:lastRenderedPageBreak/>
              <w:t>Lots of oral rehearsal</w:t>
            </w:r>
          </w:p>
          <w:p w14:paraId="4573D4FA" w14:textId="36727A55" w:rsidR="00C9429A" w:rsidRPr="00784059" w:rsidRDefault="00C9429A" w:rsidP="000209DB">
            <w:pPr>
              <w:rPr>
                <w:rFonts w:ascii="Century Gothic" w:hAnsi="Century Gothic"/>
                <w:sz w:val="16"/>
                <w:szCs w:val="16"/>
              </w:rPr>
            </w:pPr>
            <w:r w:rsidRPr="00784059">
              <w:rPr>
                <w:rFonts w:ascii="Century Gothic" w:hAnsi="Century Gothic"/>
                <w:sz w:val="16"/>
                <w:szCs w:val="16"/>
              </w:rPr>
              <w:t>Apply phonics to aid spelling</w:t>
            </w:r>
          </w:p>
        </w:tc>
        <w:tc>
          <w:tcPr>
            <w:tcW w:w="1577" w:type="dxa"/>
          </w:tcPr>
          <w:p w14:paraId="4E93335A" w14:textId="652639A1" w:rsidR="00C9429A" w:rsidRPr="00784059" w:rsidRDefault="00C9429A" w:rsidP="00C9429A">
            <w:pPr>
              <w:rPr>
                <w:rFonts w:ascii="Century Gothic" w:hAnsi="Century Gothic"/>
                <w:sz w:val="16"/>
                <w:szCs w:val="16"/>
              </w:rPr>
            </w:pPr>
            <w:r w:rsidRPr="00784059">
              <w:rPr>
                <w:rFonts w:ascii="Century Gothic" w:hAnsi="Century Gothic"/>
                <w:sz w:val="16"/>
                <w:szCs w:val="16"/>
              </w:rPr>
              <w:lastRenderedPageBreak/>
              <w:t>Hold a</w:t>
            </w:r>
            <w:r w:rsidR="001C7014" w:rsidRPr="00784059">
              <w:rPr>
                <w:rFonts w:ascii="Century Gothic" w:hAnsi="Century Gothic"/>
                <w:sz w:val="16"/>
                <w:szCs w:val="16"/>
              </w:rPr>
              <w:t xml:space="preserve"> sentence</w:t>
            </w:r>
          </w:p>
          <w:p w14:paraId="0025ECC0" w14:textId="77777777" w:rsidR="00C9429A" w:rsidRPr="00784059" w:rsidRDefault="00C9429A" w:rsidP="00C9429A">
            <w:pPr>
              <w:rPr>
                <w:rFonts w:ascii="Century Gothic" w:hAnsi="Century Gothic"/>
                <w:sz w:val="16"/>
                <w:szCs w:val="16"/>
              </w:rPr>
            </w:pPr>
            <w:r w:rsidRPr="00784059">
              <w:rPr>
                <w:rFonts w:ascii="Century Gothic" w:hAnsi="Century Gothic"/>
                <w:sz w:val="16"/>
                <w:szCs w:val="16"/>
              </w:rPr>
              <w:t>Lots of oral rehearsal</w:t>
            </w:r>
          </w:p>
          <w:p w14:paraId="2B428878" w14:textId="77777777" w:rsidR="000209DB" w:rsidRPr="00784059" w:rsidRDefault="00C9429A" w:rsidP="00C9429A">
            <w:pPr>
              <w:rPr>
                <w:rFonts w:ascii="Century Gothic" w:hAnsi="Century Gothic"/>
                <w:sz w:val="16"/>
                <w:szCs w:val="16"/>
              </w:rPr>
            </w:pPr>
            <w:r w:rsidRPr="00784059">
              <w:rPr>
                <w:rFonts w:ascii="Century Gothic" w:hAnsi="Century Gothic"/>
                <w:sz w:val="16"/>
                <w:szCs w:val="16"/>
              </w:rPr>
              <w:lastRenderedPageBreak/>
              <w:t>Apply phonics to aid spelling</w:t>
            </w:r>
          </w:p>
          <w:p w14:paraId="5878C575" w14:textId="77777777" w:rsidR="001C7014" w:rsidRPr="00784059" w:rsidRDefault="001C7014" w:rsidP="00C9429A">
            <w:pPr>
              <w:rPr>
                <w:rFonts w:ascii="Century Gothic" w:hAnsi="Century Gothic"/>
                <w:sz w:val="16"/>
                <w:szCs w:val="16"/>
              </w:rPr>
            </w:pPr>
            <w:r w:rsidRPr="00784059">
              <w:rPr>
                <w:rFonts w:ascii="Century Gothic" w:hAnsi="Century Gothic"/>
                <w:sz w:val="16"/>
                <w:szCs w:val="16"/>
              </w:rPr>
              <w:t>Talk for writing activities</w:t>
            </w:r>
          </w:p>
          <w:p w14:paraId="07BE545D" w14:textId="6DBC85B3" w:rsidR="001C7014" w:rsidRPr="00784059" w:rsidRDefault="001C7014" w:rsidP="00C9429A">
            <w:pPr>
              <w:rPr>
                <w:rFonts w:ascii="Century Gothic" w:hAnsi="Century Gothic"/>
                <w:sz w:val="16"/>
                <w:szCs w:val="16"/>
              </w:rPr>
            </w:pPr>
            <w:r w:rsidRPr="00784059">
              <w:rPr>
                <w:rFonts w:ascii="Century Gothic" w:hAnsi="Century Gothic"/>
                <w:sz w:val="16"/>
                <w:szCs w:val="16"/>
              </w:rPr>
              <w:t>Use children’s interests to motivate writing</w:t>
            </w:r>
          </w:p>
        </w:tc>
        <w:tc>
          <w:tcPr>
            <w:tcW w:w="1577" w:type="dxa"/>
          </w:tcPr>
          <w:p w14:paraId="491F21DA" w14:textId="77777777" w:rsidR="00C9429A" w:rsidRPr="00784059" w:rsidRDefault="00C9429A" w:rsidP="00C9429A">
            <w:pPr>
              <w:rPr>
                <w:rFonts w:ascii="Century Gothic" w:hAnsi="Century Gothic"/>
                <w:sz w:val="16"/>
                <w:szCs w:val="16"/>
              </w:rPr>
            </w:pPr>
            <w:r w:rsidRPr="00784059">
              <w:rPr>
                <w:rFonts w:ascii="Century Gothic" w:hAnsi="Century Gothic"/>
                <w:sz w:val="16"/>
                <w:szCs w:val="16"/>
              </w:rPr>
              <w:lastRenderedPageBreak/>
              <w:t>Model and support letter formation</w:t>
            </w:r>
          </w:p>
          <w:p w14:paraId="2FA59217" w14:textId="77777777" w:rsidR="000209DB" w:rsidRDefault="00C9429A" w:rsidP="00C9429A">
            <w:pPr>
              <w:rPr>
                <w:rFonts w:ascii="Century Gothic" w:hAnsi="Century Gothic"/>
                <w:sz w:val="16"/>
                <w:szCs w:val="16"/>
              </w:rPr>
            </w:pPr>
            <w:r w:rsidRPr="00784059">
              <w:rPr>
                <w:rFonts w:ascii="Century Gothic" w:hAnsi="Century Gothic"/>
                <w:sz w:val="16"/>
                <w:szCs w:val="16"/>
              </w:rPr>
              <w:lastRenderedPageBreak/>
              <w:t>Make name with magnetic letters</w:t>
            </w:r>
          </w:p>
          <w:p w14:paraId="2BB72996" w14:textId="69D38067" w:rsidR="00D01EC6" w:rsidRPr="00D01EC6" w:rsidRDefault="00D01EC6" w:rsidP="00C9429A">
            <w:pPr>
              <w:rPr>
                <w:rFonts w:ascii="Century Gothic" w:hAnsi="Century Gothic"/>
                <w:sz w:val="16"/>
                <w:szCs w:val="16"/>
              </w:rPr>
            </w:pPr>
            <w:r w:rsidRPr="00D01EC6">
              <w:rPr>
                <w:rFonts w:ascii="Century Gothic" w:hAnsi="Century Gothic"/>
                <w:sz w:val="16"/>
                <w:szCs w:val="16"/>
              </w:rPr>
              <w:t>Encour</w:t>
            </w:r>
            <w:r>
              <w:rPr>
                <w:rFonts w:ascii="Century Gothic" w:hAnsi="Century Gothic"/>
                <w:sz w:val="16"/>
                <w:szCs w:val="16"/>
              </w:rPr>
              <w:t>ag</w:t>
            </w:r>
            <w:r w:rsidRPr="00D01EC6">
              <w:rPr>
                <w:rFonts w:ascii="Century Gothic" w:hAnsi="Century Gothic"/>
                <w:sz w:val="16"/>
                <w:szCs w:val="16"/>
              </w:rPr>
              <w:t>e writing of both names on all children’s CI writing.</w:t>
            </w:r>
          </w:p>
        </w:tc>
        <w:tc>
          <w:tcPr>
            <w:tcW w:w="1577" w:type="dxa"/>
          </w:tcPr>
          <w:p w14:paraId="40DEDEE4" w14:textId="77777777" w:rsidR="00C9429A" w:rsidRPr="00784059" w:rsidRDefault="00C9429A" w:rsidP="00C9429A">
            <w:pPr>
              <w:rPr>
                <w:rFonts w:ascii="Century Gothic" w:hAnsi="Century Gothic"/>
                <w:sz w:val="16"/>
                <w:szCs w:val="16"/>
              </w:rPr>
            </w:pPr>
            <w:r w:rsidRPr="00784059">
              <w:rPr>
                <w:rFonts w:ascii="Century Gothic" w:hAnsi="Century Gothic"/>
                <w:sz w:val="16"/>
                <w:szCs w:val="16"/>
              </w:rPr>
              <w:lastRenderedPageBreak/>
              <w:t>Model and shared writing.</w:t>
            </w:r>
          </w:p>
          <w:p w14:paraId="41199730" w14:textId="77777777" w:rsidR="00C9429A" w:rsidRPr="00784059" w:rsidRDefault="00C9429A" w:rsidP="00C9429A">
            <w:pPr>
              <w:rPr>
                <w:rFonts w:ascii="Century Gothic" w:hAnsi="Century Gothic"/>
                <w:sz w:val="16"/>
                <w:szCs w:val="16"/>
              </w:rPr>
            </w:pPr>
            <w:r w:rsidRPr="00784059">
              <w:rPr>
                <w:rFonts w:ascii="Century Gothic" w:hAnsi="Century Gothic"/>
                <w:sz w:val="16"/>
                <w:szCs w:val="16"/>
              </w:rPr>
              <w:t>Hold a sentence</w:t>
            </w:r>
          </w:p>
          <w:p w14:paraId="7E72B438" w14:textId="77777777" w:rsidR="000209DB" w:rsidRPr="00784059" w:rsidRDefault="00C9429A" w:rsidP="00C9429A">
            <w:pPr>
              <w:rPr>
                <w:rFonts w:ascii="Century Gothic" w:hAnsi="Century Gothic"/>
                <w:sz w:val="16"/>
                <w:szCs w:val="16"/>
              </w:rPr>
            </w:pPr>
            <w:r w:rsidRPr="00784059">
              <w:rPr>
                <w:rFonts w:ascii="Century Gothic" w:hAnsi="Century Gothic"/>
                <w:sz w:val="16"/>
                <w:szCs w:val="16"/>
              </w:rPr>
              <w:lastRenderedPageBreak/>
              <w:t>Talk for Writing</w:t>
            </w:r>
          </w:p>
          <w:p w14:paraId="0267871C" w14:textId="2A668E36" w:rsidR="00C9429A" w:rsidRPr="00784059" w:rsidRDefault="00C9429A" w:rsidP="00C9429A">
            <w:pPr>
              <w:rPr>
                <w:rFonts w:ascii="Century Gothic" w:hAnsi="Century Gothic"/>
                <w:sz w:val="16"/>
                <w:szCs w:val="16"/>
              </w:rPr>
            </w:pPr>
            <w:r w:rsidRPr="00784059">
              <w:rPr>
                <w:rFonts w:ascii="Century Gothic" w:hAnsi="Century Gothic"/>
                <w:sz w:val="16"/>
                <w:szCs w:val="16"/>
              </w:rPr>
              <w:t>Songs to teach use of capital letter and full stops</w:t>
            </w:r>
          </w:p>
        </w:tc>
        <w:tc>
          <w:tcPr>
            <w:tcW w:w="1577" w:type="dxa"/>
          </w:tcPr>
          <w:p w14:paraId="1A893376" w14:textId="77777777" w:rsidR="000209DB" w:rsidRPr="00784059" w:rsidRDefault="00C9429A" w:rsidP="000209DB">
            <w:pPr>
              <w:rPr>
                <w:rFonts w:ascii="Century Gothic" w:hAnsi="Century Gothic"/>
                <w:sz w:val="16"/>
                <w:szCs w:val="16"/>
              </w:rPr>
            </w:pPr>
            <w:r w:rsidRPr="00784059">
              <w:rPr>
                <w:rFonts w:ascii="Century Gothic" w:hAnsi="Century Gothic"/>
                <w:sz w:val="16"/>
                <w:szCs w:val="16"/>
              </w:rPr>
              <w:lastRenderedPageBreak/>
              <w:t>Model and shared writing.</w:t>
            </w:r>
          </w:p>
          <w:p w14:paraId="3CE6952A" w14:textId="77777777" w:rsidR="00C9429A" w:rsidRPr="00784059" w:rsidRDefault="00C9429A" w:rsidP="000209DB">
            <w:pPr>
              <w:rPr>
                <w:rFonts w:ascii="Century Gothic" w:hAnsi="Century Gothic"/>
                <w:sz w:val="16"/>
                <w:szCs w:val="16"/>
              </w:rPr>
            </w:pPr>
            <w:r w:rsidRPr="00784059">
              <w:rPr>
                <w:rFonts w:ascii="Century Gothic" w:hAnsi="Century Gothic"/>
                <w:sz w:val="16"/>
                <w:szCs w:val="16"/>
              </w:rPr>
              <w:t>Hold a sentence</w:t>
            </w:r>
          </w:p>
          <w:p w14:paraId="45C6F9A4" w14:textId="77777777" w:rsidR="00C9429A" w:rsidRPr="00784059" w:rsidRDefault="00C9429A" w:rsidP="000209DB">
            <w:pPr>
              <w:rPr>
                <w:rFonts w:ascii="Century Gothic" w:hAnsi="Century Gothic"/>
                <w:sz w:val="16"/>
                <w:szCs w:val="16"/>
              </w:rPr>
            </w:pPr>
            <w:r w:rsidRPr="00784059">
              <w:rPr>
                <w:rFonts w:ascii="Century Gothic" w:hAnsi="Century Gothic"/>
                <w:sz w:val="16"/>
                <w:szCs w:val="16"/>
              </w:rPr>
              <w:lastRenderedPageBreak/>
              <w:t>Talk for Writing</w:t>
            </w:r>
          </w:p>
          <w:p w14:paraId="2CC32301" w14:textId="6754D185" w:rsidR="00F252AF" w:rsidRPr="00784059" w:rsidRDefault="00F252AF" w:rsidP="000209DB">
            <w:pPr>
              <w:rPr>
                <w:rFonts w:ascii="Century Gothic" w:hAnsi="Century Gothic"/>
                <w:sz w:val="16"/>
                <w:szCs w:val="16"/>
              </w:rPr>
            </w:pPr>
            <w:r w:rsidRPr="00784059">
              <w:rPr>
                <w:rFonts w:ascii="Century Gothic" w:hAnsi="Century Gothic"/>
                <w:sz w:val="16"/>
                <w:szCs w:val="16"/>
              </w:rPr>
              <w:t>Read children’s writing back to them and encourage them</w:t>
            </w:r>
            <w:r w:rsidR="00D01EC6">
              <w:rPr>
                <w:rFonts w:ascii="Century Gothic" w:hAnsi="Century Gothic"/>
                <w:sz w:val="16"/>
                <w:szCs w:val="16"/>
              </w:rPr>
              <w:t xml:space="preserve"> </w:t>
            </w:r>
            <w:r w:rsidRPr="00784059">
              <w:rPr>
                <w:rFonts w:ascii="Century Gothic" w:hAnsi="Century Gothic"/>
                <w:sz w:val="16"/>
                <w:szCs w:val="16"/>
              </w:rPr>
              <w:t>to read it back.  Does it make sense?</w:t>
            </w:r>
          </w:p>
        </w:tc>
      </w:tr>
      <w:tr w:rsidR="000209DB" w14:paraId="309913CF" w14:textId="77777777" w:rsidTr="008A018C">
        <w:tc>
          <w:tcPr>
            <w:tcW w:w="1985" w:type="dxa"/>
          </w:tcPr>
          <w:p w14:paraId="074D2F67" w14:textId="680083D4" w:rsidR="000209DB" w:rsidRDefault="000209DB" w:rsidP="000209DB">
            <w:pPr>
              <w:rPr>
                <w:rFonts w:ascii="Century Gothic" w:hAnsi="Century Gothic"/>
              </w:rPr>
            </w:pPr>
            <w:r>
              <w:rPr>
                <w:rFonts w:ascii="Century Gothic" w:hAnsi="Century Gothic"/>
              </w:rPr>
              <w:lastRenderedPageBreak/>
              <w:t xml:space="preserve">ENVIRONMENT </w:t>
            </w:r>
          </w:p>
        </w:tc>
        <w:tc>
          <w:tcPr>
            <w:tcW w:w="12616" w:type="dxa"/>
            <w:gridSpan w:val="8"/>
          </w:tcPr>
          <w:p w14:paraId="110F1761" w14:textId="6A05C417" w:rsidR="000209DB" w:rsidRDefault="000209DB" w:rsidP="000209DB">
            <w:pPr>
              <w:rPr>
                <w:rFonts w:ascii="Century Gothic" w:hAnsi="Century Gothic"/>
                <w:sz w:val="18"/>
              </w:rPr>
            </w:pPr>
            <w:r w:rsidRPr="00B74AC3">
              <w:rPr>
                <w:rFonts w:ascii="Century Gothic" w:hAnsi="Century Gothic"/>
                <w:sz w:val="18"/>
              </w:rPr>
              <w:t>RWI – phonics</w:t>
            </w:r>
            <w:r w:rsidR="001C7014">
              <w:rPr>
                <w:rFonts w:ascii="Century Gothic" w:hAnsi="Century Gothic"/>
                <w:sz w:val="18"/>
              </w:rPr>
              <w:t xml:space="preserve"> daily and sounds chart on the wall</w:t>
            </w:r>
          </w:p>
          <w:p w14:paraId="5EA29F93" w14:textId="77777777" w:rsidR="00B74AC3" w:rsidRPr="00B74AC3" w:rsidRDefault="00B74AC3" w:rsidP="000209DB">
            <w:pPr>
              <w:rPr>
                <w:rFonts w:ascii="Century Gothic" w:hAnsi="Century Gothic"/>
                <w:sz w:val="18"/>
              </w:rPr>
            </w:pPr>
          </w:p>
          <w:p w14:paraId="66D10D4E" w14:textId="3FF846E2" w:rsidR="000209DB" w:rsidRDefault="00B74AC3" w:rsidP="000209DB">
            <w:pPr>
              <w:rPr>
                <w:rFonts w:ascii="Century Gothic" w:hAnsi="Century Gothic"/>
                <w:sz w:val="18"/>
              </w:rPr>
            </w:pPr>
            <w:r w:rsidRPr="00B74AC3">
              <w:rPr>
                <w:rFonts w:ascii="Century Gothic" w:hAnsi="Century Gothic"/>
                <w:sz w:val="18"/>
              </w:rPr>
              <w:t>Red word, tricky word spellings – to be practised each week</w:t>
            </w:r>
          </w:p>
          <w:p w14:paraId="32C41695" w14:textId="27A31ABC" w:rsidR="00C9429A" w:rsidRDefault="00C9429A" w:rsidP="000209DB">
            <w:pPr>
              <w:rPr>
                <w:rFonts w:ascii="Century Gothic" w:hAnsi="Century Gothic"/>
                <w:sz w:val="18"/>
              </w:rPr>
            </w:pPr>
          </w:p>
          <w:p w14:paraId="37457883" w14:textId="74621C22" w:rsidR="00C9429A" w:rsidRDefault="00C9429A" w:rsidP="000209DB">
            <w:pPr>
              <w:rPr>
                <w:rFonts w:ascii="Century Gothic" w:hAnsi="Century Gothic"/>
                <w:sz w:val="18"/>
              </w:rPr>
            </w:pPr>
            <w:r>
              <w:rPr>
                <w:rFonts w:ascii="Century Gothic" w:hAnsi="Century Gothic"/>
                <w:sz w:val="18"/>
              </w:rPr>
              <w:t>Name cards for home and school</w:t>
            </w:r>
          </w:p>
          <w:p w14:paraId="72DE4B25" w14:textId="54F5C1F3" w:rsidR="001C7014" w:rsidRDefault="001C7014" w:rsidP="000209DB">
            <w:pPr>
              <w:rPr>
                <w:rFonts w:ascii="Century Gothic" w:hAnsi="Century Gothic"/>
                <w:sz w:val="18"/>
              </w:rPr>
            </w:pPr>
          </w:p>
          <w:p w14:paraId="731E7CB0" w14:textId="4DC28627" w:rsidR="001C7014" w:rsidRDefault="001C7014" w:rsidP="000209DB">
            <w:pPr>
              <w:rPr>
                <w:rFonts w:ascii="Century Gothic" w:hAnsi="Century Gothic"/>
                <w:sz w:val="18"/>
              </w:rPr>
            </w:pPr>
            <w:r>
              <w:rPr>
                <w:rFonts w:ascii="Century Gothic" w:hAnsi="Century Gothic"/>
                <w:sz w:val="18"/>
              </w:rPr>
              <w:t>Children have opportunities to write for a range of purposes: labels, captions, lists, letters, invitations, stories</w:t>
            </w:r>
            <w:r w:rsidR="00F252AF">
              <w:rPr>
                <w:rFonts w:ascii="Century Gothic" w:hAnsi="Century Gothic"/>
                <w:sz w:val="18"/>
              </w:rPr>
              <w:t xml:space="preserve"> – Daily English session </w:t>
            </w:r>
          </w:p>
          <w:p w14:paraId="1AF26844" w14:textId="6096B0AC" w:rsidR="001C7014" w:rsidRDefault="001C7014" w:rsidP="000209DB">
            <w:pPr>
              <w:rPr>
                <w:rFonts w:ascii="Century Gothic" w:hAnsi="Century Gothic"/>
                <w:sz w:val="18"/>
              </w:rPr>
            </w:pPr>
          </w:p>
          <w:p w14:paraId="1004AAA0" w14:textId="51229D03" w:rsidR="001C7014" w:rsidRDefault="001C7014" w:rsidP="000209DB">
            <w:pPr>
              <w:rPr>
                <w:rFonts w:ascii="Century Gothic" w:hAnsi="Century Gothic"/>
                <w:sz w:val="18"/>
              </w:rPr>
            </w:pPr>
            <w:r>
              <w:rPr>
                <w:rFonts w:ascii="Century Gothic" w:hAnsi="Century Gothic"/>
                <w:sz w:val="18"/>
              </w:rPr>
              <w:t>Access to writing materials</w:t>
            </w:r>
            <w:r w:rsidR="00F252AF">
              <w:rPr>
                <w:rFonts w:ascii="Century Gothic" w:hAnsi="Century Gothic"/>
                <w:sz w:val="18"/>
              </w:rPr>
              <w:t xml:space="preserve"> – paper and mark making tools, chalk, mud sticks</w:t>
            </w:r>
          </w:p>
          <w:p w14:paraId="43063F31" w14:textId="61B31144" w:rsidR="001C7014" w:rsidRDefault="001C7014" w:rsidP="000209DB">
            <w:pPr>
              <w:rPr>
                <w:rFonts w:ascii="Century Gothic" w:hAnsi="Century Gothic"/>
                <w:sz w:val="18"/>
              </w:rPr>
            </w:pPr>
          </w:p>
          <w:p w14:paraId="2DAA4F12" w14:textId="57B849AE" w:rsidR="001C7014" w:rsidRDefault="001C7014" w:rsidP="000209DB">
            <w:pPr>
              <w:rPr>
                <w:rFonts w:ascii="Century Gothic" w:hAnsi="Century Gothic"/>
                <w:sz w:val="18"/>
              </w:rPr>
            </w:pPr>
            <w:r>
              <w:rPr>
                <w:rFonts w:ascii="Century Gothic" w:hAnsi="Century Gothic"/>
                <w:sz w:val="18"/>
              </w:rPr>
              <w:t>Keyword mats in writing area</w:t>
            </w:r>
          </w:p>
          <w:p w14:paraId="53EF7858" w14:textId="77777777" w:rsidR="001C7014" w:rsidRDefault="001C7014" w:rsidP="000209DB">
            <w:pPr>
              <w:rPr>
                <w:rFonts w:ascii="Century Gothic" w:hAnsi="Century Gothic"/>
                <w:sz w:val="18"/>
              </w:rPr>
            </w:pPr>
          </w:p>
          <w:p w14:paraId="204009BB" w14:textId="700A56FE" w:rsidR="001C7014" w:rsidRDefault="001C7014" w:rsidP="000209DB">
            <w:pPr>
              <w:rPr>
                <w:rFonts w:ascii="Century Gothic" w:hAnsi="Century Gothic"/>
                <w:sz w:val="18"/>
              </w:rPr>
            </w:pPr>
            <w:r>
              <w:rPr>
                <w:rFonts w:ascii="Century Gothic" w:hAnsi="Century Gothic"/>
                <w:sz w:val="18"/>
              </w:rPr>
              <w:t>Provocations for writing in the environment linked to books/ topics/interests.</w:t>
            </w:r>
          </w:p>
          <w:p w14:paraId="6808B1C7" w14:textId="119D9E5D" w:rsidR="00B74AC3" w:rsidRDefault="00B74AC3" w:rsidP="000209DB">
            <w:pPr>
              <w:rPr>
                <w:rFonts w:ascii="Century Gothic" w:hAnsi="Century Gothic"/>
                <w:u w:val="single"/>
              </w:rPr>
            </w:pPr>
          </w:p>
        </w:tc>
      </w:tr>
      <w:tr w:rsidR="00B41901" w14:paraId="6E71AE8A" w14:textId="77777777" w:rsidTr="00A05E3F">
        <w:tc>
          <w:tcPr>
            <w:tcW w:w="1985" w:type="dxa"/>
          </w:tcPr>
          <w:p w14:paraId="36BE7105" w14:textId="77777777" w:rsidR="00B41901" w:rsidRDefault="00B41901" w:rsidP="00B41901">
            <w:pPr>
              <w:rPr>
                <w:rFonts w:ascii="Century Gothic" w:hAnsi="Century Gothic"/>
                <w:b/>
              </w:rPr>
            </w:pPr>
            <w:r w:rsidRPr="00B13047">
              <w:rPr>
                <w:rFonts w:ascii="Century Gothic" w:hAnsi="Century Gothic"/>
                <w:b/>
              </w:rPr>
              <w:t>WRITING</w:t>
            </w:r>
            <w:r>
              <w:rPr>
                <w:rFonts w:ascii="Century Gothic" w:hAnsi="Century Gothic"/>
                <w:b/>
              </w:rPr>
              <w:t xml:space="preserve"> HANDWRITING</w:t>
            </w:r>
          </w:p>
          <w:p w14:paraId="5893933C" w14:textId="33974722" w:rsidR="00B41901" w:rsidRPr="00D01EC6" w:rsidRDefault="00D01EC6" w:rsidP="00B41901">
            <w:pPr>
              <w:rPr>
                <w:rFonts w:ascii="Century Gothic" w:hAnsi="Century Gothic"/>
                <w:b/>
                <w:color w:val="0070C0"/>
              </w:rPr>
            </w:pPr>
            <w:r w:rsidRPr="00D01EC6">
              <w:rPr>
                <w:rFonts w:ascii="Century Gothic" w:hAnsi="Century Gothic"/>
                <w:b/>
                <w:color w:val="0070C0"/>
              </w:rPr>
              <w:t>CLL</w:t>
            </w:r>
          </w:p>
          <w:p w14:paraId="284E8326" w14:textId="308445AE" w:rsidR="00B41901" w:rsidRDefault="00B41901" w:rsidP="00B41901">
            <w:pPr>
              <w:rPr>
                <w:rFonts w:ascii="Century Gothic" w:hAnsi="Century Gothic"/>
              </w:rPr>
            </w:pPr>
            <w:r w:rsidRPr="00B103BA">
              <w:rPr>
                <w:rFonts w:ascii="Century Gothic" w:hAnsi="Century Gothic"/>
                <w:b/>
                <w:color w:val="2F5496" w:themeColor="accent1" w:themeShade="BF"/>
                <w:sz w:val="18"/>
              </w:rPr>
              <w:t>I understand the directional language: up, down around, backwards, top, bottom</w:t>
            </w:r>
          </w:p>
        </w:tc>
        <w:tc>
          <w:tcPr>
            <w:tcW w:w="1577" w:type="dxa"/>
          </w:tcPr>
          <w:p w14:paraId="0707D1EB" w14:textId="0DED6A09" w:rsidR="00B41901" w:rsidRDefault="00B41901" w:rsidP="00B41901">
            <w:pPr>
              <w:rPr>
                <w:rFonts w:ascii="Century Gothic" w:hAnsi="Century Gothic"/>
                <w:u w:val="single"/>
              </w:rPr>
            </w:pPr>
            <w:r>
              <w:rPr>
                <w:rFonts w:ascii="Century Gothic" w:hAnsi="Century Gothic"/>
                <w:b/>
                <w:sz w:val="18"/>
              </w:rPr>
              <w:t>May s</w:t>
            </w:r>
            <w:r w:rsidRPr="00130C6E">
              <w:rPr>
                <w:rFonts w:ascii="Century Gothic" w:hAnsi="Century Gothic"/>
                <w:b/>
                <w:sz w:val="18"/>
              </w:rPr>
              <w:t>how a preference for a dominant hand.</w:t>
            </w:r>
          </w:p>
        </w:tc>
        <w:tc>
          <w:tcPr>
            <w:tcW w:w="1577" w:type="dxa"/>
          </w:tcPr>
          <w:p w14:paraId="670A1CDF" w14:textId="6F330BE6" w:rsidR="00B41901" w:rsidRDefault="00B41901" w:rsidP="00B41901">
            <w:pPr>
              <w:rPr>
                <w:rFonts w:ascii="Century Gothic" w:hAnsi="Century Gothic"/>
                <w:u w:val="single"/>
              </w:rPr>
            </w:pPr>
            <w:r w:rsidRPr="00BF312D">
              <w:rPr>
                <w:rFonts w:ascii="Century Gothic" w:hAnsi="Century Gothic"/>
                <w:b/>
                <w:sz w:val="18"/>
              </w:rPr>
              <w:t>I can use a static tripod grip.</w:t>
            </w:r>
          </w:p>
        </w:tc>
        <w:tc>
          <w:tcPr>
            <w:tcW w:w="1577" w:type="dxa"/>
          </w:tcPr>
          <w:p w14:paraId="785FF393" w14:textId="057AF276" w:rsidR="00B41901" w:rsidRDefault="00B41901" w:rsidP="00B41901">
            <w:pPr>
              <w:rPr>
                <w:rFonts w:ascii="Century Gothic" w:hAnsi="Century Gothic"/>
                <w:b/>
                <w:sz w:val="18"/>
              </w:rPr>
            </w:pPr>
            <w:r w:rsidRPr="00B41901">
              <w:rPr>
                <w:rFonts w:ascii="Century Gothic" w:hAnsi="Century Gothic"/>
                <w:b/>
                <w:sz w:val="18"/>
              </w:rPr>
              <w:t>I can draw ‘around’ letters</w:t>
            </w:r>
            <w:r>
              <w:rPr>
                <w:rFonts w:ascii="Century Gothic" w:hAnsi="Century Gothic"/>
                <w:b/>
                <w:sz w:val="18"/>
              </w:rPr>
              <w:t>:</w:t>
            </w:r>
          </w:p>
          <w:p w14:paraId="0A028F93" w14:textId="16097066" w:rsidR="00B41901" w:rsidRPr="00B41901" w:rsidRDefault="00B41901" w:rsidP="00B41901">
            <w:pPr>
              <w:rPr>
                <w:rFonts w:ascii="Century Gothic" w:hAnsi="Century Gothic"/>
                <w:b/>
              </w:rPr>
            </w:pPr>
            <w:r w:rsidRPr="00B41901">
              <w:rPr>
                <w:rFonts w:ascii="Century Gothic" w:hAnsi="Century Gothic"/>
                <w:b/>
                <w:sz w:val="22"/>
              </w:rPr>
              <w:t>c a o d g q</w:t>
            </w:r>
          </w:p>
        </w:tc>
        <w:tc>
          <w:tcPr>
            <w:tcW w:w="1577" w:type="dxa"/>
          </w:tcPr>
          <w:p w14:paraId="1F4AB7D9" w14:textId="3817D609" w:rsidR="00B41901" w:rsidRPr="00B41901" w:rsidRDefault="00B41901" w:rsidP="00B41901">
            <w:pPr>
              <w:rPr>
                <w:rFonts w:ascii="Century Gothic" w:hAnsi="Century Gothic"/>
                <w:b/>
                <w:sz w:val="20"/>
              </w:rPr>
            </w:pPr>
            <w:r w:rsidRPr="00B41901">
              <w:rPr>
                <w:rFonts w:ascii="Century Gothic" w:hAnsi="Century Gothic"/>
                <w:b/>
                <w:sz w:val="18"/>
              </w:rPr>
              <w:t xml:space="preserve">I can draw ‘down’ letters: </w:t>
            </w:r>
            <w:r w:rsidRPr="00B41901">
              <w:rPr>
                <w:rFonts w:ascii="Century Gothic" w:hAnsi="Century Gothic"/>
                <w:b/>
                <w:sz w:val="21"/>
              </w:rPr>
              <w:t xml:space="preserve">l </w:t>
            </w:r>
            <w:r w:rsidRPr="00B41901">
              <w:rPr>
                <w:rFonts w:ascii="Century Gothic" w:hAnsi="Century Gothic"/>
                <w:b/>
                <w:sz w:val="22"/>
              </w:rPr>
              <w:t>t b p k h I j m n r u y</w:t>
            </w:r>
          </w:p>
        </w:tc>
        <w:tc>
          <w:tcPr>
            <w:tcW w:w="1577" w:type="dxa"/>
          </w:tcPr>
          <w:p w14:paraId="107BB137" w14:textId="6BAF1DD1" w:rsidR="00B41901" w:rsidRPr="00B41901" w:rsidRDefault="00B41901" w:rsidP="00B41901">
            <w:pPr>
              <w:rPr>
                <w:rFonts w:ascii="Century Gothic" w:hAnsi="Century Gothic"/>
                <w:b/>
              </w:rPr>
            </w:pPr>
            <w:r w:rsidRPr="00B41901">
              <w:rPr>
                <w:rFonts w:ascii="Century Gothic" w:hAnsi="Century Gothic"/>
                <w:b/>
                <w:sz w:val="18"/>
              </w:rPr>
              <w:t xml:space="preserve">I can draw curly letters: </w:t>
            </w:r>
            <w:r w:rsidRPr="00B41901">
              <w:rPr>
                <w:rFonts w:ascii="Century Gothic" w:hAnsi="Century Gothic"/>
                <w:b/>
              </w:rPr>
              <w:t xml:space="preserve">e </w:t>
            </w:r>
            <w:r w:rsidRPr="00B41901">
              <w:rPr>
                <w:rFonts w:ascii="Century Gothic" w:hAnsi="Century Gothic"/>
                <w:b/>
                <w:sz w:val="22"/>
              </w:rPr>
              <w:t>f s</w:t>
            </w:r>
          </w:p>
        </w:tc>
        <w:tc>
          <w:tcPr>
            <w:tcW w:w="1577" w:type="dxa"/>
          </w:tcPr>
          <w:p w14:paraId="744A32FD" w14:textId="7F1FA462" w:rsidR="00B41901" w:rsidRDefault="00B41901" w:rsidP="00B41901">
            <w:pPr>
              <w:rPr>
                <w:rFonts w:ascii="Century Gothic" w:hAnsi="Century Gothic"/>
                <w:u w:val="single"/>
              </w:rPr>
            </w:pPr>
            <w:r w:rsidRPr="00B41901">
              <w:rPr>
                <w:rFonts w:ascii="Century Gothic" w:hAnsi="Century Gothic"/>
                <w:b/>
                <w:sz w:val="18"/>
              </w:rPr>
              <w:t xml:space="preserve">I can draw </w:t>
            </w:r>
            <w:r>
              <w:rPr>
                <w:rFonts w:ascii="Century Gothic" w:hAnsi="Century Gothic"/>
                <w:b/>
                <w:sz w:val="18"/>
              </w:rPr>
              <w:t>zig zag</w:t>
            </w:r>
            <w:r w:rsidRPr="00B41901">
              <w:rPr>
                <w:rFonts w:ascii="Century Gothic" w:hAnsi="Century Gothic"/>
                <w:b/>
                <w:sz w:val="18"/>
              </w:rPr>
              <w:t xml:space="preserve"> letters: </w:t>
            </w:r>
            <w:r w:rsidRPr="00B41901">
              <w:rPr>
                <w:rFonts w:ascii="Century Gothic" w:hAnsi="Century Gothic"/>
                <w:b/>
                <w:sz w:val="22"/>
              </w:rPr>
              <w:t>v w z x</w:t>
            </w:r>
          </w:p>
        </w:tc>
        <w:tc>
          <w:tcPr>
            <w:tcW w:w="1577" w:type="dxa"/>
          </w:tcPr>
          <w:p w14:paraId="128A2B09" w14:textId="6FADABF6" w:rsidR="00B41901" w:rsidRPr="00A05E3F" w:rsidRDefault="00B41901" w:rsidP="00B41901">
            <w:pPr>
              <w:rPr>
                <w:rFonts w:ascii="Century Gothic" w:hAnsi="Century Gothic"/>
                <w:b/>
                <w:u w:val="single"/>
              </w:rPr>
            </w:pPr>
            <w:r w:rsidRPr="00A05E3F">
              <w:rPr>
                <w:rFonts w:ascii="Century Gothic" w:hAnsi="Century Gothic" w:cs="HelveticaNeue-Light"/>
                <w:b/>
                <w:sz w:val="18"/>
                <w:szCs w:val="17"/>
                <w:lang w:eastAsia="en-GB"/>
              </w:rPr>
              <w:t>Uses a pencil and holds it effectively to form recognisable letters, most of which are correctly formed.</w:t>
            </w:r>
          </w:p>
        </w:tc>
        <w:tc>
          <w:tcPr>
            <w:tcW w:w="1577" w:type="dxa"/>
          </w:tcPr>
          <w:p w14:paraId="5D9313F6" w14:textId="2B9FD53C" w:rsidR="00B41901" w:rsidRPr="00A05E3F" w:rsidRDefault="00B41901" w:rsidP="00B41901">
            <w:pPr>
              <w:rPr>
                <w:rFonts w:ascii="Century Gothic" w:hAnsi="Century Gothic"/>
                <w:b/>
              </w:rPr>
            </w:pPr>
            <w:r w:rsidRPr="00A05E3F">
              <w:rPr>
                <w:rFonts w:ascii="Century Gothic" w:hAnsi="Century Gothic"/>
                <w:b/>
                <w:sz w:val="18"/>
              </w:rPr>
              <w:t>Write capital letters and letters with ascenders at an appropriate size.</w:t>
            </w:r>
          </w:p>
        </w:tc>
      </w:tr>
      <w:tr w:rsidR="00FB2629" w:rsidRPr="001C7014" w14:paraId="62818BF9" w14:textId="77777777" w:rsidTr="00324764">
        <w:tc>
          <w:tcPr>
            <w:tcW w:w="1985" w:type="dxa"/>
          </w:tcPr>
          <w:p w14:paraId="5D1765C7" w14:textId="180F7A68" w:rsidR="00FB2629" w:rsidRDefault="00FB2629" w:rsidP="00B41901">
            <w:pPr>
              <w:rPr>
                <w:rFonts w:ascii="Century Gothic" w:hAnsi="Century Gothic"/>
              </w:rPr>
            </w:pPr>
            <w:r>
              <w:rPr>
                <w:rFonts w:ascii="Century Gothic" w:hAnsi="Century Gothic"/>
              </w:rPr>
              <w:t>ADULT ROLE</w:t>
            </w:r>
          </w:p>
        </w:tc>
        <w:tc>
          <w:tcPr>
            <w:tcW w:w="1577" w:type="dxa"/>
          </w:tcPr>
          <w:p w14:paraId="24AB6BC9" w14:textId="6824E67D" w:rsidR="00FB2629" w:rsidRPr="001C7014" w:rsidRDefault="00FB2629" w:rsidP="00B41901">
            <w:pPr>
              <w:rPr>
                <w:rFonts w:ascii="Century Gothic" w:hAnsi="Century Gothic"/>
              </w:rPr>
            </w:pPr>
            <w:r w:rsidRPr="001C7014">
              <w:rPr>
                <w:rFonts w:ascii="Century Gothic" w:hAnsi="Century Gothic"/>
                <w:sz w:val="16"/>
              </w:rPr>
              <w:t>Observe and support children in finding their favourable hand</w:t>
            </w:r>
            <w:r>
              <w:rPr>
                <w:rFonts w:ascii="Century Gothic" w:hAnsi="Century Gothic"/>
                <w:sz w:val="16"/>
              </w:rPr>
              <w:t xml:space="preserve"> and in selecting the correct pencil L handed or r handed</w:t>
            </w:r>
            <w:r w:rsidRPr="001C7014">
              <w:rPr>
                <w:rFonts w:ascii="Century Gothic" w:hAnsi="Century Gothic"/>
                <w:sz w:val="16"/>
              </w:rPr>
              <w:t>.</w:t>
            </w:r>
          </w:p>
        </w:tc>
        <w:tc>
          <w:tcPr>
            <w:tcW w:w="1577" w:type="dxa"/>
          </w:tcPr>
          <w:p w14:paraId="145C67B3" w14:textId="77777777" w:rsidR="00FB2629" w:rsidRDefault="00FB2629" w:rsidP="00B41901">
            <w:pPr>
              <w:rPr>
                <w:rFonts w:ascii="Century Gothic" w:hAnsi="Century Gothic"/>
                <w:sz w:val="16"/>
              </w:rPr>
            </w:pPr>
            <w:r w:rsidRPr="001C7014">
              <w:rPr>
                <w:rFonts w:ascii="Century Gothic" w:hAnsi="Century Gothic"/>
                <w:sz w:val="16"/>
              </w:rPr>
              <w:t>Model and support – use nip it, flip it reminder</w:t>
            </w:r>
          </w:p>
          <w:p w14:paraId="3802FC4B" w14:textId="77777777" w:rsidR="00FB2629" w:rsidRDefault="00FB2629" w:rsidP="00B41901">
            <w:pPr>
              <w:rPr>
                <w:rFonts w:ascii="Century Gothic" w:hAnsi="Century Gothic"/>
                <w:sz w:val="16"/>
              </w:rPr>
            </w:pPr>
            <w:r w:rsidRPr="001C7014">
              <w:rPr>
                <w:rFonts w:ascii="Century Gothic" w:hAnsi="Century Gothic"/>
                <w:sz w:val="16"/>
              </w:rPr>
              <w:t>Intervene with fine motor exercises for children who are struggling.</w:t>
            </w:r>
          </w:p>
          <w:p w14:paraId="6595A0E9" w14:textId="77777777" w:rsidR="00FB2629" w:rsidRDefault="00FB2629" w:rsidP="00B41901">
            <w:pPr>
              <w:rPr>
                <w:rFonts w:ascii="Century Gothic" w:hAnsi="Century Gothic"/>
                <w:sz w:val="16"/>
                <w:szCs w:val="16"/>
              </w:rPr>
            </w:pPr>
            <w:r>
              <w:rPr>
                <w:rFonts w:ascii="Century Gothic" w:hAnsi="Century Gothic"/>
                <w:sz w:val="16"/>
                <w:szCs w:val="16"/>
              </w:rPr>
              <w:t xml:space="preserve">Assess the pressure applied </w:t>
            </w:r>
            <w:r>
              <w:rPr>
                <w:rFonts w:ascii="Century Gothic" w:hAnsi="Century Gothic"/>
                <w:sz w:val="16"/>
                <w:szCs w:val="16"/>
              </w:rPr>
              <w:lastRenderedPageBreak/>
              <w:t>to the pencil is sufficient.</w:t>
            </w:r>
          </w:p>
          <w:p w14:paraId="65A86AC4" w14:textId="384AF86A" w:rsidR="00FB2629" w:rsidRDefault="00FB2629" w:rsidP="00B41901">
            <w:pPr>
              <w:rPr>
                <w:rFonts w:ascii="Century Gothic" w:hAnsi="Century Gothic"/>
                <w:u w:val="single"/>
              </w:rPr>
            </w:pPr>
            <w:r>
              <w:rPr>
                <w:rFonts w:ascii="Century Gothic" w:hAnsi="Century Gothic"/>
                <w:sz w:val="16"/>
                <w:szCs w:val="16"/>
              </w:rPr>
              <w:t>Motivate writing through children’s interests.</w:t>
            </w:r>
          </w:p>
        </w:tc>
        <w:tc>
          <w:tcPr>
            <w:tcW w:w="6308" w:type="dxa"/>
            <w:gridSpan w:val="4"/>
          </w:tcPr>
          <w:p w14:paraId="7137D699" w14:textId="6D9C19FF" w:rsidR="00FB2629" w:rsidRPr="009F6A52" w:rsidRDefault="00FB2629" w:rsidP="00B41901">
            <w:pPr>
              <w:rPr>
                <w:rFonts w:ascii="Century Gothic" w:hAnsi="Century Gothic"/>
                <w:sz w:val="16"/>
              </w:rPr>
            </w:pPr>
            <w:r w:rsidRPr="009F6A52">
              <w:rPr>
                <w:rFonts w:ascii="Century Gothic" w:hAnsi="Century Gothic"/>
                <w:sz w:val="16"/>
              </w:rPr>
              <w:lastRenderedPageBreak/>
              <w:t>“Children learn correct letter formation using the same picture mnemonics they have already learnt in the Set 1 speed sounds.</w:t>
            </w:r>
          </w:p>
          <w:p w14:paraId="07535A5F" w14:textId="77777777" w:rsidR="00FB2629" w:rsidRDefault="00FB2629" w:rsidP="00B41901">
            <w:pPr>
              <w:rPr>
                <w:rFonts w:ascii="Century Gothic" w:hAnsi="Century Gothic"/>
                <w:sz w:val="16"/>
              </w:rPr>
            </w:pPr>
            <w:r w:rsidRPr="009F6A52">
              <w:rPr>
                <w:rFonts w:ascii="Century Gothic" w:hAnsi="Century Gothic"/>
                <w:sz w:val="16"/>
              </w:rPr>
              <w:t xml:space="preserve">Once children can form the letters correctly, they learn how to place them on the line.  Children should write on wide lined paper.”  RWI Reading Leader Handbook – R </w:t>
            </w:r>
            <w:proofErr w:type="spellStart"/>
            <w:r w:rsidRPr="009F6A52">
              <w:rPr>
                <w:rFonts w:ascii="Century Gothic" w:hAnsi="Century Gothic"/>
                <w:sz w:val="16"/>
              </w:rPr>
              <w:t>Miskin</w:t>
            </w:r>
            <w:proofErr w:type="spellEnd"/>
          </w:p>
          <w:p w14:paraId="65E2DB5A" w14:textId="77777777" w:rsidR="00D01EC6" w:rsidRDefault="00D01EC6" w:rsidP="00B41901">
            <w:pPr>
              <w:rPr>
                <w:rFonts w:ascii="Century Gothic" w:hAnsi="Century Gothic"/>
                <w:u w:val="single"/>
              </w:rPr>
            </w:pPr>
          </w:p>
          <w:p w14:paraId="77DA229C" w14:textId="5D2A5DFF" w:rsidR="00D01EC6" w:rsidRPr="00D01EC6" w:rsidRDefault="00D01EC6" w:rsidP="00B41901">
            <w:pPr>
              <w:rPr>
                <w:rFonts w:ascii="Century Gothic" w:hAnsi="Century Gothic"/>
              </w:rPr>
            </w:pPr>
            <w:r w:rsidRPr="00D01EC6">
              <w:rPr>
                <w:rFonts w:ascii="Century Gothic" w:hAnsi="Century Gothic"/>
                <w:sz w:val="16"/>
              </w:rPr>
              <w:t>Weekly timetabled handwriting in addition to RWI daily sessions.</w:t>
            </w:r>
          </w:p>
        </w:tc>
        <w:tc>
          <w:tcPr>
            <w:tcW w:w="1577" w:type="dxa"/>
          </w:tcPr>
          <w:p w14:paraId="60CCF2E9" w14:textId="77777777" w:rsidR="00FB2629" w:rsidRPr="001C7014" w:rsidRDefault="00FB2629" w:rsidP="00B41901">
            <w:pPr>
              <w:rPr>
                <w:rFonts w:ascii="Century Gothic" w:hAnsi="Century Gothic"/>
                <w:sz w:val="16"/>
              </w:rPr>
            </w:pPr>
            <w:r w:rsidRPr="001C7014">
              <w:rPr>
                <w:rFonts w:ascii="Century Gothic" w:hAnsi="Century Gothic"/>
                <w:sz w:val="16"/>
              </w:rPr>
              <w:t>RWI – model letter formation with rhymes</w:t>
            </w:r>
          </w:p>
          <w:p w14:paraId="07AAECD9" w14:textId="77777777" w:rsidR="00FB2629" w:rsidRDefault="00FB2629" w:rsidP="00B41901">
            <w:pPr>
              <w:rPr>
                <w:rFonts w:ascii="Century Gothic" w:hAnsi="Century Gothic"/>
                <w:sz w:val="16"/>
              </w:rPr>
            </w:pPr>
            <w:r w:rsidRPr="001C7014">
              <w:rPr>
                <w:rFonts w:ascii="Century Gothic" w:hAnsi="Century Gothic"/>
                <w:sz w:val="16"/>
              </w:rPr>
              <w:t>Practice with handwriting lines to support sizing</w:t>
            </w:r>
          </w:p>
          <w:p w14:paraId="38DE00D1" w14:textId="10C4CC73" w:rsidR="00FB2629" w:rsidRPr="001C7014" w:rsidRDefault="00FB2629" w:rsidP="00B41901">
            <w:pPr>
              <w:rPr>
                <w:rFonts w:ascii="Century Gothic" w:hAnsi="Century Gothic"/>
                <w:sz w:val="16"/>
              </w:rPr>
            </w:pPr>
            <w:r>
              <w:rPr>
                <w:rFonts w:ascii="Century Gothic" w:hAnsi="Century Gothic"/>
                <w:sz w:val="16"/>
              </w:rPr>
              <w:t>Ensure children know which type of pencil is suitable to use.</w:t>
            </w:r>
          </w:p>
        </w:tc>
        <w:tc>
          <w:tcPr>
            <w:tcW w:w="1577" w:type="dxa"/>
          </w:tcPr>
          <w:p w14:paraId="476DDEA2" w14:textId="77777777" w:rsidR="00FB2629" w:rsidRPr="001C7014" w:rsidRDefault="00FB2629" w:rsidP="00B41901">
            <w:pPr>
              <w:rPr>
                <w:rFonts w:ascii="Century Gothic" w:hAnsi="Century Gothic"/>
                <w:sz w:val="16"/>
              </w:rPr>
            </w:pPr>
            <w:r w:rsidRPr="001C7014">
              <w:rPr>
                <w:rFonts w:ascii="Century Gothic" w:hAnsi="Century Gothic"/>
                <w:sz w:val="16"/>
              </w:rPr>
              <w:t>RWI – model letter formation with rhymes</w:t>
            </w:r>
          </w:p>
          <w:p w14:paraId="1FF9755F" w14:textId="77777777" w:rsidR="00FB2629" w:rsidRDefault="00FB2629" w:rsidP="00B41901">
            <w:pPr>
              <w:rPr>
                <w:rFonts w:ascii="Century Gothic" w:hAnsi="Century Gothic"/>
                <w:sz w:val="16"/>
              </w:rPr>
            </w:pPr>
            <w:r w:rsidRPr="001C7014">
              <w:rPr>
                <w:rFonts w:ascii="Century Gothic" w:hAnsi="Century Gothic"/>
                <w:sz w:val="16"/>
              </w:rPr>
              <w:t>Practice with handwriting lines to support sizing</w:t>
            </w:r>
          </w:p>
          <w:p w14:paraId="066EC4D3" w14:textId="7905A201" w:rsidR="00FB2629" w:rsidRPr="001C7014" w:rsidRDefault="00FB2629" w:rsidP="00B41901">
            <w:pPr>
              <w:rPr>
                <w:rFonts w:ascii="Century Gothic" w:hAnsi="Century Gothic"/>
                <w:sz w:val="16"/>
              </w:rPr>
            </w:pPr>
            <w:r>
              <w:rPr>
                <w:rFonts w:ascii="Century Gothic" w:hAnsi="Century Gothic"/>
                <w:sz w:val="16"/>
              </w:rPr>
              <w:t>Capital letter drawing song – J HARTMAN</w:t>
            </w:r>
          </w:p>
        </w:tc>
      </w:tr>
      <w:tr w:rsidR="00B41901" w14:paraId="78C24F44" w14:textId="77777777" w:rsidTr="008A018C">
        <w:tc>
          <w:tcPr>
            <w:tcW w:w="1985" w:type="dxa"/>
          </w:tcPr>
          <w:p w14:paraId="7F739578" w14:textId="24D79B1C" w:rsidR="00B41901" w:rsidRDefault="00B41901" w:rsidP="00B41901">
            <w:pPr>
              <w:rPr>
                <w:rFonts w:ascii="Century Gothic" w:hAnsi="Century Gothic"/>
              </w:rPr>
            </w:pPr>
            <w:r>
              <w:rPr>
                <w:rFonts w:ascii="Century Gothic" w:hAnsi="Century Gothic"/>
              </w:rPr>
              <w:t xml:space="preserve">ENVIRONMENT </w:t>
            </w:r>
          </w:p>
        </w:tc>
        <w:tc>
          <w:tcPr>
            <w:tcW w:w="12616" w:type="dxa"/>
            <w:gridSpan w:val="8"/>
          </w:tcPr>
          <w:p w14:paraId="4845E965" w14:textId="77777777" w:rsidR="00B41901" w:rsidRPr="006C06F1" w:rsidRDefault="00B41901" w:rsidP="00B41901">
            <w:pPr>
              <w:rPr>
                <w:rFonts w:ascii="Century Gothic" w:hAnsi="Century Gothic"/>
                <w:sz w:val="18"/>
                <w:szCs w:val="18"/>
              </w:rPr>
            </w:pPr>
            <w:r>
              <w:rPr>
                <w:rFonts w:ascii="Century Gothic" w:hAnsi="Century Gothic"/>
                <w:sz w:val="18"/>
                <w:szCs w:val="18"/>
              </w:rPr>
              <w:t>V</w:t>
            </w:r>
            <w:r w:rsidRPr="006C06F1">
              <w:rPr>
                <w:rFonts w:ascii="Century Gothic" w:hAnsi="Century Gothic"/>
                <w:sz w:val="18"/>
                <w:szCs w:val="18"/>
              </w:rPr>
              <w:t>ariety of mark making materials – thick triangular pencils, thin triangular, chunky markers, thick and thin paint brushes</w:t>
            </w:r>
            <w:r>
              <w:rPr>
                <w:rFonts w:ascii="Century Gothic" w:hAnsi="Century Gothic"/>
                <w:sz w:val="18"/>
                <w:szCs w:val="18"/>
              </w:rPr>
              <w:t>, chunky chalks, chalkboards on wall, painting easels</w:t>
            </w:r>
          </w:p>
          <w:p w14:paraId="3D17B0BE" w14:textId="77777777" w:rsidR="00B41901" w:rsidRPr="006C06F1" w:rsidRDefault="00B41901" w:rsidP="00B41901">
            <w:pPr>
              <w:rPr>
                <w:rFonts w:ascii="Century Gothic" w:hAnsi="Century Gothic"/>
                <w:sz w:val="18"/>
                <w:szCs w:val="18"/>
              </w:rPr>
            </w:pPr>
          </w:p>
          <w:p w14:paraId="50E435D3" w14:textId="77777777" w:rsidR="00B41901" w:rsidRDefault="00B41901" w:rsidP="00B41901">
            <w:pPr>
              <w:rPr>
                <w:rFonts w:ascii="Century Gothic" w:hAnsi="Century Gothic"/>
                <w:sz w:val="18"/>
                <w:szCs w:val="18"/>
              </w:rPr>
            </w:pPr>
            <w:r w:rsidRPr="006C06F1">
              <w:rPr>
                <w:rFonts w:ascii="Century Gothic" w:hAnsi="Century Gothic"/>
                <w:sz w:val="18"/>
                <w:szCs w:val="18"/>
              </w:rPr>
              <w:t>Variety of paper, bordered paper, zig zag books, book making resources</w:t>
            </w:r>
          </w:p>
          <w:p w14:paraId="5DF1C075" w14:textId="77777777" w:rsidR="00B41901" w:rsidRDefault="00B41901" w:rsidP="00B41901">
            <w:pPr>
              <w:rPr>
                <w:rFonts w:ascii="Century Gothic" w:hAnsi="Century Gothic"/>
                <w:sz w:val="18"/>
                <w:szCs w:val="18"/>
              </w:rPr>
            </w:pPr>
          </w:p>
          <w:p w14:paraId="1E713C6C" w14:textId="77777777" w:rsidR="00B41901" w:rsidRDefault="00B41901" w:rsidP="00B41901">
            <w:pPr>
              <w:rPr>
                <w:rFonts w:ascii="Century Gothic" w:hAnsi="Century Gothic"/>
                <w:sz w:val="18"/>
                <w:szCs w:val="18"/>
              </w:rPr>
            </w:pPr>
            <w:r w:rsidRPr="006C06F1">
              <w:rPr>
                <w:rFonts w:ascii="Century Gothic" w:hAnsi="Century Gothic"/>
                <w:sz w:val="18"/>
                <w:szCs w:val="18"/>
              </w:rPr>
              <w:t>Large brushes – pivotal shoulder movements</w:t>
            </w:r>
          </w:p>
          <w:p w14:paraId="7927AEA2" w14:textId="77777777" w:rsidR="00B41901" w:rsidRDefault="00B41901" w:rsidP="00B41901">
            <w:pPr>
              <w:rPr>
                <w:rFonts w:ascii="Century Gothic" w:hAnsi="Century Gothic"/>
                <w:sz w:val="18"/>
                <w:szCs w:val="18"/>
              </w:rPr>
            </w:pPr>
          </w:p>
          <w:p w14:paraId="02636DEC" w14:textId="77777777" w:rsidR="00B41901" w:rsidRDefault="00B41901" w:rsidP="00B41901">
            <w:pPr>
              <w:rPr>
                <w:rFonts w:ascii="Century Gothic" w:hAnsi="Century Gothic"/>
                <w:sz w:val="18"/>
                <w:szCs w:val="18"/>
              </w:rPr>
            </w:pPr>
            <w:r>
              <w:rPr>
                <w:rFonts w:ascii="Century Gothic" w:hAnsi="Century Gothic"/>
                <w:sz w:val="18"/>
                <w:szCs w:val="18"/>
              </w:rPr>
              <w:t>Ribbons – to make circular movements</w:t>
            </w:r>
          </w:p>
          <w:p w14:paraId="3B7CADF5" w14:textId="77777777" w:rsidR="00B41901" w:rsidRDefault="00B41901" w:rsidP="00B41901">
            <w:pPr>
              <w:rPr>
                <w:rFonts w:ascii="Century Gothic" w:hAnsi="Century Gothic"/>
                <w:sz w:val="18"/>
                <w:szCs w:val="18"/>
              </w:rPr>
            </w:pPr>
          </w:p>
          <w:p w14:paraId="392A64D3" w14:textId="77777777" w:rsidR="00B41901" w:rsidRDefault="00B41901" w:rsidP="00B41901">
            <w:pPr>
              <w:rPr>
                <w:rFonts w:ascii="Century Gothic" w:hAnsi="Century Gothic"/>
                <w:sz w:val="18"/>
                <w:szCs w:val="18"/>
              </w:rPr>
            </w:pPr>
            <w:r>
              <w:rPr>
                <w:rFonts w:ascii="Century Gothic" w:hAnsi="Century Gothic"/>
                <w:sz w:val="18"/>
                <w:szCs w:val="18"/>
              </w:rPr>
              <w:t>Kites to fly high in the air</w:t>
            </w:r>
          </w:p>
          <w:p w14:paraId="2A6AD4CF" w14:textId="77777777" w:rsidR="00B41901" w:rsidRDefault="00B41901" w:rsidP="00B41901">
            <w:pPr>
              <w:rPr>
                <w:rFonts w:ascii="Century Gothic" w:hAnsi="Century Gothic"/>
                <w:sz w:val="18"/>
                <w:szCs w:val="18"/>
              </w:rPr>
            </w:pPr>
          </w:p>
          <w:p w14:paraId="5F72E117" w14:textId="77777777" w:rsidR="00B41901" w:rsidRDefault="00B41901" w:rsidP="00B41901">
            <w:pPr>
              <w:rPr>
                <w:rFonts w:ascii="Century Gothic" w:hAnsi="Century Gothic"/>
                <w:sz w:val="18"/>
                <w:szCs w:val="18"/>
              </w:rPr>
            </w:pPr>
            <w:r>
              <w:rPr>
                <w:rFonts w:ascii="Century Gothic" w:hAnsi="Century Gothic"/>
                <w:sz w:val="18"/>
                <w:szCs w:val="18"/>
              </w:rPr>
              <w:t>Cloths/ bubbles to clean windows at shoulder height</w:t>
            </w:r>
          </w:p>
          <w:p w14:paraId="55320BAB" w14:textId="77777777" w:rsidR="00B41901" w:rsidRDefault="00B41901" w:rsidP="00B41901">
            <w:pPr>
              <w:rPr>
                <w:rFonts w:ascii="Century Gothic" w:hAnsi="Century Gothic"/>
                <w:sz w:val="18"/>
                <w:szCs w:val="18"/>
              </w:rPr>
            </w:pPr>
          </w:p>
          <w:p w14:paraId="7BF67091" w14:textId="77777777" w:rsidR="00B41901" w:rsidRDefault="00B41901" w:rsidP="00B41901">
            <w:pPr>
              <w:rPr>
                <w:rFonts w:ascii="Century Gothic" w:hAnsi="Century Gothic"/>
                <w:sz w:val="18"/>
                <w:szCs w:val="18"/>
              </w:rPr>
            </w:pPr>
            <w:r>
              <w:rPr>
                <w:rFonts w:ascii="Century Gothic" w:hAnsi="Century Gothic"/>
                <w:sz w:val="18"/>
                <w:szCs w:val="18"/>
              </w:rPr>
              <w:t>Wooden block and nuts and bolts, screw drivers</w:t>
            </w:r>
          </w:p>
          <w:p w14:paraId="38495586" w14:textId="77777777" w:rsidR="00B41901" w:rsidRDefault="00B41901" w:rsidP="00B41901">
            <w:pPr>
              <w:rPr>
                <w:rFonts w:ascii="Century Gothic" w:hAnsi="Century Gothic"/>
                <w:sz w:val="18"/>
                <w:szCs w:val="18"/>
              </w:rPr>
            </w:pPr>
          </w:p>
          <w:p w14:paraId="7062D06A" w14:textId="77777777" w:rsidR="00B41901" w:rsidRDefault="00B41901" w:rsidP="00B41901">
            <w:pPr>
              <w:rPr>
                <w:rFonts w:ascii="Century Gothic" w:hAnsi="Century Gothic"/>
                <w:sz w:val="18"/>
                <w:szCs w:val="18"/>
              </w:rPr>
            </w:pPr>
            <w:proofErr w:type="spellStart"/>
            <w:r>
              <w:rPr>
                <w:rFonts w:ascii="Century Gothic" w:hAnsi="Century Gothic"/>
                <w:sz w:val="18"/>
                <w:szCs w:val="18"/>
              </w:rPr>
              <w:t>Toolo</w:t>
            </w:r>
            <w:proofErr w:type="spellEnd"/>
          </w:p>
          <w:p w14:paraId="19E27170" w14:textId="77777777" w:rsidR="00B41901" w:rsidRDefault="00B41901" w:rsidP="00B41901">
            <w:pPr>
              <w:rPr>
                <w:rFonts w:ascii="Century Gothic" w:hAnsi="Century Gothic"/>
                <w:sz w:val="18"/>
                <w:szCs w:val="18"/>
              </w:rPr>
            </w:pPr>
          </w:p>
          <w:p w14:paraId="1F26A424" w14:textId="77777777" w:rsidR="00B41901" w:rsidRPr="006C06F1" w:rsidRDefault="00B41901" w:rsidP="00B41901">
            <w:pPr>
              <w:rPr>
                <w:rFonts w:ascii="Century Gothic" w:hAnsi="Century Gothic"/>
                <w:sz w:val="18"/>
                <w:szCs w:val="18"/>
              </w:rPr>
            </w:pPr>
            <w:r>
              <w:rPr>
                <w:rFonts w:ascii="Century Gothic" w:hAnsi="Century Gothic"/>
                <w:sz w:val="18"/>
                <w:szCs w:val="18"/>
              </w:rPr>
              <w:t>Lego</w:t>
            </w:r>
          </w:p>
          <w:p w14:paraId="2873B360" w14:textId="77777777" w:rsidR="00B41901" w:rsidRPr="006C06F1" w:rsidRDefault="00B41901" w:rsidP="00B41901">
            <w:pPr>
              <w:rPr>
                <w:rFonts w:ascii="Century Gothic" w:hAnsi="Century Gothic"/>
                <w:sz w:val="18"/>
                <w:szCs w:val="18"/>
              </w:rPr>
            </w:pPr>
          </w:p>
          <w:p w14:paraId="79B5297C" w14:textId="77777777" w:rsidR="00B41901" w:rsidRPr="006C06F1" w:rsidRDefault="00B41901" w:rsidP="00B41901">
            <w:pPr>
              <w:rPr>
                <w:rFonts w:ascii="Century Gothic" w:hAnsi="Century Gothic"/>
                <w:sz w:val="18"/>
                <w:szCs w:val="18"/>
              </w:rPr>
            </w:pPr>
            <w:r w:rsidRPr="006C06F1">
              <w:rPr>
                <w:rFonts w:ascii="Century Gothic" w:hAnsi="Century Gothic"/>
                <w:sz w:val="18"/>
                <w:szCs w:val="18"/>
              </w:rPr>
              <w:t>Climbing frame – upper body</w:t>
            </w:r>
          </w:p>
          <w:p w14:paraId="3605826B" w14:textId="77777777" w:rsidR="00B41901" w:rsidRPr="006C06F1" w:rsidRDefault="00B41901" w:rsidP="00B41901">
            <w:pPr>
              <w:rPr>
                <w:rFonts w:ascii="Century Gothic" w:hAnsi="Century Gothic"/>
                <w:sz w:val="18"/>
                <w:szCs w:val="18"/>
              </w:rPr>
            </w:pPr>
          </w:p>
          <w:p w14:paraId="0C690CD4" w14:textId="77777777" w:rsidR="00B41901" w:rsidRPr="006C06F1" w:rsidRDefault="00B41901" w:rsidP="00B41901">
            <w:pPr>
              <w:rPr>
                <w:rFonts w:ascii="Century Gothic" w:hAnsi="Century Gothic"/>
                <w:sz w:val="18"/>
                <w:szCs w:val="18"/>
              </w:rPr>
            </w:pPr>
            <w:r w:rsidRPr="006C06F1">
              <w:rPr>
                <w:rFonts w:ascii="Century Gothic" w:hAnsi="Century Gothic"/>
                <w:sz w:val="18"/>
                <w:szCs w:val="18"/>
              </w:rPr>
              <w:t>Coloured sand trays and mark making implements</w:t>
            </w:r>
          </w:p>
          <w:p w14:paraId="351DDF35" w14:textId="77777777" w:rsidR="00B41901" w:rsidRPr="006C06F1" w:rsidRDefault="00B41901" w:rsidP="00B41901">
            <w:pPr>
              <w:rPr>
                <w:rFonts w:ascii="Century Gothic" w:hAnsi="Century Gothic"/>
                <w:sz w:val="18"/>
                <w:szCs w:val="18"/>
              </w:rPr>
            </w:pPr>
          </w:p>
          <w:p w14:paraId="5608C4F3" w14:textId="74FEE48A" w:rsidR="00B41901" w:rsidRDefault="00B41901" w:rsidP="00B41901">
            <w:pPr>
              <w:rPr>
                <w:rFonts w:ascii="Century Gothic" w:hAnsi="Century Gothic"/>
                <w:sz w:val="18"/>
                <w:szCs w:val="18"/>
              </w:rPr>
            </w:pPr>
            <w:r w:rsidRPr="006C06F1">
              <w:rPr>
                <w:rFonts w:ascii="Century Gothic" w:hAnsi="Century Gothic"/>
                <w:sz w:val="18"/>
                <w:szCs w:val="18"/>
              </w:rPr>
              <w:t xml:space="preserve">Play dough </w:t>
            </w:r>
          </w:p>
          <w:p w14:paraId="7192899A" w14:textId="77777777" w:rsidR="00B41901" w:rsidRDefault="00B41901" w:rsidP="00B41901">
            <w:pPr>
              <w:rPr>
                <w:rFonts w:ascii="Century Gothic" w:hAnsi="Century Gothic"/>
                <w:sz w:val="18"/>
                <w:szCs w:val="18"/>
              </w:rPr>
            </w:pPr>
          </w:p>
          <w:p w14:paraId="77086347" w14:textId="34E69CB7" w:rsidR="00B41901" w:rsidRPr="006C06F1" w:rsidRDefault="00B41901" w:rsidP="00B41901">
            <w:pPr>
              <w:rPr>
                <w:rFonts w:ascii="Century Gothic" w:hAnsi="Century Gothic"/>
                <w:sz w:val="18"/>
                <w:szCs w:val="18"/>
              </w:rPr>
            </w:pPr>
            <w:r>
              <w:rPr>
                <w:rFonts w:ascii="Century Gothic" w:hAnsi="Century Gothic"/>
                <w:sz w:val="18"/>
              </w:rPr>
              <w:t>Provocations to encourage writing in the environment linked to books/ topics/interests</w:t>
            </w:r>
          </w:p>
          <w:p w14:paraId="4443D154" w14:textId="630C3596" w:rsidR="00B41901" w:rsidRDefault="00B41901" w:rsidP="00B41901">
            <w:pPr>
              <w:rPr>
                <w:rFonts w:ascii="Century Gothic" w:hAnsi="Century Gothic"/>
                <w:u w:val="single"/>
              </w:rPr>
            </w:pPr>
          </w:p>
        </w:tc>
      </w:tr>
    </w:tbl>
    <w:p w14:paraId="4F99A582" w14:textId="73A48DDE" w:rsidR="003D5F02" w:rsidRDefault="003D5F02" w:rsidP="00942B28">
      <w:pPr>
        <w:rPr>
          <w:rFonts w:ascii="Century Gothic" w:hAnsi="Century Gothic"/>
          <w:u w:val="single"/>
        </w:rPr>
      </w:pPr>
    </w:p>
    <w:p w14:paraId="0AE376E3" w14:textId="5354920B" w:rsidR="000B5E6C" w:rsidRDefault="000B5E6C" w:rsidP="00942B28">
      <w:pPr>
        <w:rPr>
          <w:rFonts w:ascii="Century Gothic" w:hAnsi="Century Gothic"/>
          <w:u w:val="single"/>
        </w:rPr>
      </w:pPr>
    </w:p>
    <w:p w14:paraId="1C080FBC" w14:textId="77777777" w:rsidR="00A57BBE" w:rsidRDefault="00A57BBE" w:rsidP="00942B28">
      <w:pPr>
        <w:rPr>
          <w:rFonts w:ascii="Century Gothic" w:hAnsi="Century Gothic"/>
          <w:u w:val="single"/>
        </w:rPr>
      </w:pPr>
    </w:p>
    <w:p w14:paraId="352D31EF" w14:textId="77777777" w:rsidR="00A57BBE" w:rsidRDefault="00A57BBE" w:rsidP="00942B28">
      <w:pPr>
        <w:rPr>
          <w:rFonts w:ascii="Century Gothic" w:hAnsi="Century Gothic"/>
          <w:u w:val="single"/>
        </w:rPr>
      </w:pPr>
    </w:p>
    <w:p w14:paraId="5E546D7C" w14:textId="0A953522" w:rsidR="00A57BBE" w:rsidRDefault="00A57BBE" w:rsidP="00942B28">
      <w:pPr>
        <w:rPr>
          <w:rFonts w:ascii="Century Gothic" w:hAnsi="Century Gothic"/>
          <w:u w:val="single"/>
        </w:rPr>
      </w:pPr>
      <w:r w:rsidRPr="006E72CC">
        <w:rPr>
          <w:rFonts w:ascii="Century Gothic" w:hAnsi="Century Gothic"/>
          <w:noProof/>
        </w:rPr>
        <w:lastRenderedPageBreak/>
        <w:drawing>
          <wp:inline distT="0" distB="0" distL="0" distR="0" wp14:anchorId="2DCF8209" wp14:editId="0CBC5A4E">
            <wp:extent cx="6321425" cy="2901244"/>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cf1604271f84f91d3428e4351432827.jpg"/>
                    <pic:cNvPicPr/>
                  </pic:nvPicPr>
                  <pic:blipFill>
                    <a:blip r:embed="rId10"/>
                    <a:stretch>
                      <a:fillRect/>
                    </a:stretch>
                  </pic:blipFill>
                  <pic:spPr>
                    <a:xfrm>
                      <a:off x="0" y="0"/>
                      <a:ext cx="6328828" cy="2904642"/>
                    </a:xfrm>
                    <a:prstGeom prst="rect">
                      <a:avLst/>
                    </a:prstGeom>
                  </pic:spPr>
                </pic:pic>
              </a:graphicData>
            </a:graphic>
          </wp:inline>
        </w:drawing>
      </w:r>
      <w:r>
        <w:rPr>
          <w:rFonts w:ascii="Century Gothic" w:hAnsi="Century Gothic"/>
          <w:u w:val="single"/>
        </w:rPr>
        <w:t>Infant education blog</w:t>
      </w:r>
    </w:p>
    <w:p w14:paraId="5A28C4AF" w14:textId="77777777" w:rsidR="00A57BBE" w:rsidRDefault="00A57BBE" w:rsidP="00942B28">
      <w:pPr>
        <w:rPr>
          <w:rFonts w:ascii="Century Gothic" w:hAnsi="Century Gothic"/>
          <w:u w:val="single"/>
        </w:rPr>
      </w:pPr>
    </w:p>
    <w:p w14:paraId="65E1A7A4" w14:textId="77777777" w:rsidR="00A57BBE" w:rsidRDefault="00A57BBE" w:rsidP="00942B28">
      <w:pPr>
        <w:rPr>
          <w:rFonts w:ascii="Century Gothic" w:hAnsi="Century Gothic"/>
          <w:u w:val="single"/>
        </w:rPr>
      </w:pPr>
    </w:p>
    <w:p w14:paraId="37DE7593" w14:textId="77777777" w:rsidR="00A57BBE" w:rsidRDefault="00A57BBE" w:rsidP="00942B28">
      <w:pPr>
        <w:rPr>
          <w:rFonts w:ascii="Century Gothic" w:hAnsi="Century Gothic"/>
          <w:u w:val="single"/>
        </w:rPr>
      </w:pPr>
    </w:p>
    <w:p w14:paraId="08C57B1D" w14:textId="26379B0E" w:rsidR="00A57BBE" w:rsidRDefault="00A57BBE" w:rsidP="00942B28">
      <w:pPr>
        <w:rPr>
          <w:rFonts w:ascii="Century Gothic" w:hAnsi="Century Gothic"/>
          <w:u w:val="single"/>
        </w:rPr>
      </w:pPr>
      <w:r w:rsidRPr="00B61CFA">
        <w:rPr>
          <w:rFonts w:ascii="Century Gothic" w:hAnsi="Century Gothic"/>
          <w:noProof/>
        </w:rPr>
        <w:drawing>
          <wp:inline distT="0" distB="0" distL="0" distR="0" wp14:anchorId="7CB23900" wp14:editId="5C41B3C7">
            <wp:extent cx="2667000" cy="1992217"/>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2649" cy="2003906"/>
                    </a:xfrm>
                    <a:prstGeom prst="rect">
                      <a:avLst/>
                    </a:prstGeom>
                  </pic:spPr>
                </pic:pic>
              </a:graphicData>
            </a:graphic>
          </wp:inline>
        </w:drawing>
      </w:r>
      <w:r>
        <w:rPr>
          <w:rFonts w:ascii="Century Gothic" w:hAnsi="Century Gothic"/>
          <w:u w:val="single"/>
        </w:rPr>
        <w:t>Twinkl</w:t>
      </w:r>
    </w:p>
    <w:p w14:paraId="58E77232" w14:textId="77777777" w:rsidR="000209DB" w:rsidRPr="00B61CFA" w:rsidRDefault="000209DB" w:rsidP="000209DB">
      <w:pPr>
        <w:rPr>
          <w:rFonts w:ascii="Century Gothic" w:hAnsi="Century Gothic"/>
          <w:sz w:val="21"/>
          <w:szCs w:val="16"/>
        </w:rPr>
      </w:pPr>
      <w:r w:rsidRPr="00B61CFA">
        <w:rPr>
          <w:rFonts w:ascii="Century Gothic" w:hAnsi="Century Gothic"/>
          <w:sz w:val="21"/>
          <w:szCs w:val="16"/>
        </w:rPr>
        <w:t>May be displayed and used within continuous provision and focussed activities to support pencil grip.</w:t>
      </w:r>
    </w:p>
    <w:p w14:paraId="3E442FB8" w14:textId="77777777" w:rsidR="000209DB" w:rsidRDefault="000209DB" w:rsidP="00942B28">
      <w:pPr>
        <w:rPr>
          <w:rFonts w:ascii="Century Gothic" w:hAnsi="Century Gothic"/>
          <w:u w:val="single"/>
        </w:rPr>
      </w:pPr>
    </w:p>
    <w:p w14:paraId="6C4AAF1B" w14:textId="77777777" w:rsidR="00A57BBE" w:rsidRDefault="00A57BBE" w:rsidP="00942B28">
      <w:pPr>
        <w:rPr>
          <w:rFonts w:ascii="Century Gothic" w:hAnsi="Century Gothic"/>
          <w:u w:val="single"/>
        </w:rPr>
      </w:pPr>
    </w:p>
    <w:p w14:paraId="6E7396F2" w14:textId="1B10BDB6" w:rsidR="000B5E6C" w:rsidRDefault="000B5E6C" w:rsidP="00942B28">
      <w:pPr>
        <w:rPr>
          <w:rFonts w:ascii="Century Gothic" w:hAnsi="Century Gothic"/>
          <w:u w:val="single"/>
        </w:rPr>
      </w:pPr>
      <w:r>
        <w:rPr>
          <w:rFonts w:ascii="Century Gothic" w:hAnsi="Century Gothic"/>
          <w:u w:val="single"/>
        </w:rPr>
        <w:t>ELG Assessment point:</w:t>
      </w:r>
    </w:p>
    <w:p w14:paraId="65CBCCD9" w14:textId="567E93C5" w:rsidR="000B5E6C" w:rsidRDefault="000B5E6C" w:rsidP="00942B28">
      <w:pPr>
        <w:rPr>
          <w:rFonts w:ascii="Century Gothic" w:hAnsi="Century Gothic"/>
          <w:u w:val="single"/>
        </w:rPr>
      </w:pPr>
    </w:p>
    <w:p w14:paraId="50F7DED5" w14:textId="29708DE4" w:rsidR="000B5E6C" w:rsidRDefault="000B5E6C" w:rsidP="00942B28">
      <w:pPr>
        <w:rPr>
          <w:rFonts w:ascii="Century Gothic" w:hAnsi="Century Gothic"/>
          <w:u w:val="single"/>
        </w:rPr>
      </w:pPr>
      <w:r>
        <w:rPr>
          <w:rFonts w:ascii="Century Gothic" w:hAnsi="Century Gothic"/>
          <w:u w:val="single"/>
        </w:rPr>
        <w:t>Word Reading</w:t>
      </w:r>
    </w:p>
    <w:p w14:paraId="5E002085" w14:textId="5EB4CE3E" w:rsidR="000B5E6C" w:rsidRDefault="000B5E6C" w:rsidP="00942B28">
      <w:pPr>
        <w:rPr>
          <w:rFonts w:ascii="Century Gothic" w:hAnsi="Century Gothic"/>
          <w:u w:val="single"/>
        </w:rPr>
      </w:pPr>
      <w:r w:rsidRPr="000B5E6C">
        <w:rPr>
          <w:rFonts w:ascii="Century Gothic" w:hAnsi="Century Gothic"/>
          <w:noProof/>
          <w:lang w:val="en-US"/>
        </w:rPr>
        <w:drawing>
          <wp:inline distT="0" distB="0" distL="0" distR="0" wp14:anchorId="4ECA0F81" wp14:editId="291D28D9">
            <wp:extent cx="3731741" cy="164052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0389" cy="1644326"/>
                    </a:xfrm>
                    <a:prstGeom prst="rect">
                      <a:avLst/>
                    </a:prstGeom>
                  </pic:spPr>
                </pic:pic>
              </a:graphicData>
            </a:graphic>
          </wp:inline>
        </w:drawing>
      </w:r>
    </w:p>
    <w:p w14:paraId="59591051" w14:textId="26EA9EBE" w:rsidR="000B5E6C" w:rsidRDefault="000B5E6C" w:rsidP="00942B28">
      <w:pPr>
        <w:rPr>
          <w:rFonts w:ascii="Century Gothic" w:hAnsi="Century Gothic"/>
          <w:u w:val="single"/>
        </w:rPr>
      </w:pPr>
    </w:p>
    <w:p w14:paraId="0C2B3D33" w14:textId="77777777" w:rsidR="000209DB" w:rsidRDefault="000209DB" w:rsidP="00942B28">
      <w:pPr>
        <w:rPr>
          <w:rFonts w:ascii="Century Gothic" w:hAnsi="Century Gothic"/>
          <w:u w:val="single"/>
        </w:rPr>
      </w:pPr>
    </w:p>
    <w:p w14:paraId="738294C6" w14:textId="77777777" w:rsidR="000209DB" w:rsidRDefault="000209DB" w:rsidP="00942B28">
      <w:pPr>
        <w:rPr>
          <w:rFonts w:ascii="Century Gothic" w:hAnsi="Century Gothic"/>
          <w:u w:val="single"/>
        </w:rPr>
      </w:pPr>
    </w:p>
    <w:p w14:paraId="52972919" w14:textId="77777777" w:rsidR="000209DB" w:rsidRDefault="000209DB" w:rsidP="00942B28">
      <w:pPr>
        <w:rPr>
          <w:rFonts w:ascii="Century Gothic" w:hAnsi="Century Gothic"/>
          <w:u w:val="single"/>
        </w:rPr>
      </w:pPr>
    </w:p>
    <w:p w14:paraId="11D8A832" w14:textId="73926770" w:rsidR="000B5E6C" w:rsidRDefault="000B5E6C" w:rsidP="00942B28">
      <w:pPr>
        <w:rPr>
          <w:rFonts w:ascii="Century Gothic" w:hAnsi="Century Gothic"/>
          <w:u w:val="single"/>
        </w:rPr>
      </w:pPr>
      <w:r>
        <w:rPr>
          <w:rFonts w:ascii="Century Gothic" w:hAnsi="Century Gothic"/>
          <w:u w:val="single"/>
        </w:rPr>
        <w:t>Writing</w:t>
      </w:r>
    </w:p>
    <w:p w14:paraId="31F3F8E3" w14:textId="44C6A270" w:rsidR="000B5E6C" w:rsidRDefault="000B5E6C" w:rsidP="00942B28">
      <w:pPr>
        <w:rPr>
          <w:rFonts w:ascii="Century Gothic" w:hAnsi="Century Gothic"/>
          <w:u w:val="single"/>
        </w:rPr>
      </w:pPr>
      <w:r w:rsidRPr="000B5E6C">
        <w:rPr>
          <w:rFonts w:ascii="Century Gothic" w:hAnsi="Century Gothic"/>
          <w:noProof/>
          <w:lang w:val="en-US"/>
        </w:rPr>
        <w:drawing>
          <wp:inline distT="0" distB="0" distL="0" distR="0" wp14:anchorId="295EBFF8" wp14:editId="7B13E1B4">
            <wp:extent cx="3582800" cy="1200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05945" cy="1207903"/>
                    </a:xfrm>
                    <a:prstGeom prst="rect">
                      <a:avLst/>
                    </a:prstGeom>
                  </pic:spPr>
                </pic:pic>
              </a:graphicData>
            </a:graphic>
          </wp:inline>
        </w:drawing>
      </w:r>
    </w:p>
    <w:p w14:paraId="135279D5" w14:textId="248800A1" w:rsidR="000B5E6C" w:rsidRDefault="000B5E6C" w:rsidP="00942B28">
      <w:pPr>
        <w:rPr>
          <w:rFonts w:ascii="Century Gothic" w:hAnsi="Century Gothic"/>
          <w:u w:val="single"/>
        </w:rPr>
      </w:pPr>
    </w:p>
    <w:p w14:paraId="108CF95B" w14:textId="33B76F44" w:rsidR="000B5E6C" w:rsidRDefault="000B5E6C" w:rsidP="00942B28">
      <w:pPr>
        <w:rPr>
          <w:rFonts w:ascii="Century Gothic" w:hAnsi="Century Gothic"/>
          <w:u w:val="single"/>
        </w:rPr>
      </w:pPr>
      <w:r>
        <w:rPr>
          <w:rFonts w:ascii="Century Gothic" w:hAnsi="Century Gothic"/>
          <w:u w:val="single"/>
        </w:rPr>
        <w:t>Fine Motor control</w:t>
      </w:r>
    </w:p>
    <w:p w14:paraId="5A6C4DE2" w14:textId="4C6DAFEF" w:rsidR="000B5E6C" w:rsidRPr="00942B28" w:rsidRDefault="000B5E6C" w:rsidP="00942B28">
      <w:pPr>
        <w:rPr>
          <w:rFonts w:ascii="Century Gothic" w:hAnsi="Century Gothic"/>
          <w:u w:val="single"/>
        </w:rPr>
      </w:pPr>
      <w:r w:rsidRPr="000B5E6C">
        <w:rPr>
          <w:rFonts w:ascii="Century Gothic" w:hAnsi="Century Gothic"/>
          <w:noProof/>
          <w:lang w:val="en-US"/>
        </w:rPr>
        <w:lastRenderedPageBreak/>
        <w:drawing>
          <wp:inline distT="0" distB="0" distL="0" distR="0" wp14:anchorId="27034A2E" wp14:editId="4B507720">
            <wp:extent cx="3492435" cy="146494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23143" cy="1477826"/>
                    </a:xfrm>
                    <a:prstGeom prst="rect">
                      <a:avLst/>
                    </a:prstGeom>
                  </pic:spPr>
                </pic:pic>
              </a:graphicData>
            </a:graphic>
          </wp:inline>
        </w:drawing>
      </w:r>
    </w:p>
    <w:sectPr w:rsidR="000B5E6C" w:rsidRPr="00942B28" w:rsidSect="00E4354A">
      <w:headerReference w:type="even" r:id="rId15"/>
      <w:headerReference w:type="default" r:id="rId16"/>
      <w:footerReference w:type="even" r:id="rId17"/>
      <w:footerReference w:type="default" r:id="rId18"/>
      <w:headerReference w:type="first" r:id="rId19"/>
      <w:footerReference w:type="first" r:id="rId20"/>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C7A3D" w14:textId="77777777" w:rsidR="00F05045" w:rsidRDefault="00F05045" w:rsidP="00E31713">
      <w:r>
        <w:separator/>
      </w:r>
    </w:p>
  </w:endnote>
  <w:endnote w:type="continuationSeparator" w:id="0">
    <w:p w14:paraId="19EFFAB1" w14:textId="77777777" w:rsidR="00F05045" w:rsidRDefault="00F05045" w:rsidP="00E31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Lato">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703D5" w14:textId="77777777" w:rsidR="00D01EC6" w:rsidRDefault="00D0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AE7F7" w14:textId="09D3F31A" w:rsidR="00D01EC6" w:rsidRPr="00B65B15" w:rsidRDefault="00D01EC6" w:rsidP="00B65B15">
    <w:pPr>
      <w:pStyle w:val="Footer"/>
      <w:jc w:val="center"/>
      <w:rPr>
        <w:rFonts w:ascii="Century Gothic" w:hAnsi="Century Gothic"/>
        <w:sz w:val="22"/>
        <w:szCs w:val="22"/>
      </w:rPr>
    </w:pPr>
    <w:r w:rsidRPr="00B65B15">
      <w:rPr>
        <w:rFonts w:ascii="Century Gothic" w:hAnsi="Century Gothic"/>
        <w:sz w:val="22"/>
        <w:szCs w:val="22"/>
      </w:rPr>
      <w:t>Where children believe, achieve and succeed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2EF27" w14:textId="77777777" w:rsidR="00D01EC6" w:rsidRDefault="00D01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BA725" w14:textId="77777777" w:rsidR="00F05045" w:rsidRDefault="00F05045" w:rsidP="00E31713">
      <w:r>
        <w:separator/>
      </w:r>
    </w:p>
  </w:footnote>
  <w:footnote w:type="continuationSeparator" w:id="0">
    <w:p w14:paraId="0B5A7508" w14:textId="77777777" w:rsidR="00F05045" w:rsidRDefault="00F05045" w:rsidP="00E31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95125" w14:textId="77777777" w:rsidR="00D01EC6" w:rsidRDefault="00D01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F39CC" w14:textId="5C709F22" w:rsidR="00D01EC6" w:rsidRPr="00E4354A" w:rsidRDefault="00D01EC6">
    <w:pPr>
      <w:pStyle w:val="Header"/>
      <w:rPr>
        <w:rFonts w:ascii="Century Gothic" w:hAnsi="Century Gothic"/>
        <w:sz w:val="21"/>
      </w:rPr>
    </w:pPr>
    <w:r w:rsidRPr="00E4354A">
      <w:rPr>
        <w:rFonts w:ascii="Century Gothic" w:hAnsi="Century Gothic"/>
        <w:sz w:val="21"/>
      </w:rPr>
      <w:t>Ensuring the Best Start to R-A-I-S-E – E</w:t>
    </w:r>
    <w:r>
      <w:rPr>
        <w:rFonts w:ascii="Century Gothic" w:hAnsi="Century Gothic"/>
        <w:sz w:val="21"/>
      </w:rPr>
      <w:t>YF</w:t>
    </w:r>
    <w:r w:rsidRPr="00E4354A">
      <w:rPr>
        <w:rFonts w:ascii="Century Gothic" w:hAnsi="Century Gothic"/>
        <w:sz w:val="21"/>
      </w:rPr>
      <w:t>S Curriculum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DF5E" w14:textId="77777777" w:rsidR="00D01EC6" w:rsidRDefault="00D01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870900"/>
    <w:multiLevelType w:val="hybridMultilevel"/>
    <w:tmpl w:val="01DC9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209DB"/>
    <w:rsid w:val="00025D5A"/>
    <w:rsid w:val="000875A2"/>
    <w:rsid w:val="000B5E6C"/>
    <w:rsid w:val="000E2E39"/>
    <w:rsid w:val="000F29CA"/>
    <w:rsid w:val="00100B9F"/>
    <w:rsid w:val="00130C6E"/>
    <w:rsid w:val="001A01FD"/>
    <w:rsid w:val="001C7014"/>
    <w:rsid w:val="00203162"/>
    <w:rsid w:val="00207710"/>
    <w:rsid w:val="00217A34"/>
    <w:rsid w:val="00255C12"/>
    <w:rsid w:val="002E3149"/>
    <w:rsid w:val="00324764"/>
    <w:rsid w:val="003365A4"/>
    <w:rsid w:val="00381F37"/>
    <w:rsid w:val="00383F75"/>
    <w:rsid w:val="003C60BE"/>
    <w:rsid w:val="003D2DDA"/>
    <w:rsid w:val="003D5F02"/>
    <w:rsid w:val="003E7438"/>
    <w:rsid w:val="0045569E"/>
    <w:rsid w:val="00485578"/>
    <w:rsid w:val="004C5EAD"/>
    <w:rsid w:val="0051576C"/>
    <w:rsid w:val="005452D1"/>
    <w:rsid w:val="005772F7"/>
    <w:rsid w:val="005802A2"/>
    <w:rsid w:val="005A5DAF"/>
    <w:rsid w:val="006263F5"/>
    <w:rsid w:val="006417B4"/>
    <w:rsid w:val="006C06F1"/>
    <w:rsid w:val="006E4E8A"/>
    <w:rsid w:val="006E72C6"/>
    <w:rsid w:val="006E72CC"/>
    <w:rsid w:val="00726FE9"/>
    <w:rsid w:val="0077085F"/>
    <w:rsid w:val="00784059"/>
    <w:rsid w:val="007B5AF0"/>
    <w:rsid w:val="007C4975"/>
    <w:rsid w:val="007E523D"/>
    <w:rsid w:val="00852ABE"/>
    <w:rsid w:val="008A018C"/>
    <w:rsid w:val="00942B28"/>
    <w:rsid w:val="009C21F2"/>
    <w:rsid w:val="009E2AA4"/>
    <w:rsid w:val="009F6A52"/>
    <w:rsid w:val="00A05E3F"/>
    <w:rsid w:val="00A57BBE"/>
    <w:rsid w:val="00AB558E"/>
    <w:rsid w:val="00AD2FF2"/>
    <w:rsid w:val="00B103BA"/>
    <w:rsid w:val="00B13047"/>
    <w:rsid w:val="00B41901"/>
    <w:rsid w:val="00B61CFA"/>
    <w:rsid w:val="00B65B15"/>
    <w:rsid w:val="00B74AC3"/>
    <w:rsid w:val="00B93B79"/>
    <w:rsid w:val="00B963AD"/>
    <w:rsid w:val="00BF312D"/>
    <w:rsid w:val="00C36067"/>
    <w:rsid w:val="00C53CDF"/>
    <w:rsid w:val="00C840F9"/>
    <w:rsid w:val="00C9429A"/>
    <w:rsid w:val="00CD1D2E"/>
    <w:rsid w:val="00D01EC6"/>
    <w:rsid w:val="00D27550"/>
    <w:rsid w:val="00D5226A"/>
    <w:rsid w:val="00D70286"/>
    <w:rsid w:val="00DB1CF7"/>
    <w:rsid w:val="00DC2BEF"/>
    <w:rsid w:val="00DD2B37"/>
    <w:rsid w:val="00DD4C0E"/>
    <w:rsid w:val="00E306F3"/>
    <w:rsid w:val="00E31713"/>
    <w:rsid w:val="00E4354A"/>
    <w:rsid w:val="00E70C13"/>
    <w:rsid w:val="00E7543D"/>
    <w:rsid w:val="00EB059D"/>
    <w:rsid w:val="00EB620C"/>
    <w:rsid w:val="00EE10F7"/>
    <w:rsid w:val="00EF4232"/>
    <w:rsid w:val="00F05045"/>
    <w:rsid w:val="00F12912"/>
    <w:rsid w:val="00F158D5"/>
    <w:rsid w:val="00F252AF"/>
    <w:rsid w:val="00F5582C"/>
    <w:rsid w:val="00FB2629"/>
    <w:rsid w:val="00FC587F"/>
    <w:rsid w:val="00FE5D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3BF666"/>
  <w15:docId w15:val="{DB1B3787-3F46-A94C-81A8-40F3B73E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103B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3C60BE"/>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C360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6067"/>
    <w:rPr>
      <w:rFonts w:ascii="Lucida Grande" w:hAnsi="Lucida Grande" w:cs="Lucida Grande"/>
      <w:sz w:val="18"/>
      <w:szCs w:val="18"/>
    </w:rPr>
  </w:style>
  <w:style w:type="paragraph" w:styleId="Header">
    <w:name w:val="header"/>
    <w:basedOn w:val="Normal"/>
    <w:link w:val="HeaderChar"/>
    <w:uiPriority w:val="99"/>
    <w:unhideWhenUsed/>
    <w:rsid w:val="00E31713"/>
    <w:pPr>
      <w:tabs>
        <w:tab w:val="center" w:pos="4680"/>
        <w:tab w:val="right" w:pos="9360"/>
      </w:tabs>
    </w:pPr>
  </w:style>
  <w:style w:type="character" w:customStyle="1" w:styleId="HeaderChar">
    <w:name w:val="Header Char"/>
    <w:basedOn w:val="DefaultParagraphFont"/>
    <w:link w:val="Header"/>
    <w:uiPriority w:val="99"/>
    <w:rsid w:val="00E31713"/>
  </w:style>
  <w:style w:type="paragraph" w:styleId="Footer">
    <w:name w:val="footer"/>
    <w:basedOn w:val="Normal"/>
    <w:link w:val="FooterChar"/>
    <w:uiPriority w:val="99"/>
    <w:unhideWhenUsed/>
    <w:rsid w:val="00E31713"/>
    <w:pPr>
      <w:tabs>
        <w:tab w:val="center" w:pos="4680"/>
        <w:tab w:val="right" w:pos="9360"/>
      </w:tabs>
    </w:pPr>
  </w:style>
  <w:style w:type="character" w:customStyle="1" w:styleId="FooterChar">
    <w:name w:val="Footer Char"/>
    <w:basedOn w:val="DefaultParagraphFont"/>
    <w:link w:val="Footer"/>
    <w:uiPriority w:val="99"/>
    <w:rsid w:val="00E31713"/>
  </w:style>
  <w:style w:type="character" w:customStyle="1" w:styleId="NoSpacingChar">
    <w:name w:val="No Spacing Char"/>
    <w:basedOn w:val="DefaultParagraphFont"/>
    <w:link w:val="NoSpacing"/>
    <w:uiPriority w:val="1"/>
    <w:rsid w:val="00E4354A"/>
    <w:rPr>
      <w:rFonts w:ascii="Calibri" w:eastAsia="Calibri" w:hAnsi="Calibri" w:cs="Times New Roman"/>
      <w:sz w:val="22"/>
      <w:szCs w:val="22"/>
    </w:rPr>
  </w:style>
  <w:style w:type="paragraph" w:styleId="ListParagraph">
    <w:name w:val="List Paragraph"/>
    <w:basedOn w:val="Normal"/>
    <w:uiPriority w:val="34"/>
    <w:qFormat/>
    <w:rsid w:val="00100B9F"/>
    <w:pPr>
      <w:ind w:left="720"/>
      <w:contextualSpacing/>
    </w:pPr>
  </w:style>
  <w:style w:type="character" w:styleId="Hyperlink">
    <w:name w:val="Hyperlink"/>
    <w:basedOn w:val="DefaultParagraphFont"/>
    <w:uiPriority w:val="99"/>
    <w:semiHidden/>
    <w:unhideWhenUsed/>
    <w:rsid w:val="005452D1"/>
    <w:rPr>
      <w:color w:val="0000FF"/>
      <w:u w:val="single"/>
    </w:rPr>
  </w:style>
  <w:style w:type="character" w:customStyle="1" w:styleId="Heading1Char">
    <w:name w:val="Heading 1 Char"/>
    <w:basedOn w:val="DefaultParagraphFont"/>
    <w:link w:val="Heading1"/>
    <w:uiPriority w:val="9"/>
    <w:rsid w:val="00B103BA"/>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2004">
      <w:bodyDiv w:val="1"/>
      <w:marLeft w:val="0"/>
      <w:marRight w:val="0"/>
      <w:marTop w:val="0"/>
      <w:marBottom w:val="0"/>
      <w:divBdr>
        <w:top w:val="none" w:sz="0" w:space="0" w:color="auto"/>
        <w:left w:val="none" w:sz="0" w:space="0" w:color="auto"/>
        <w:bottom w:val="none" w:sz="0" w:space="0" w:color="auto"/>
        <w:right w:val="none" w:sz="0" w:space="0" w:color="auto"/>
      </w:divBdr>
      <w:divsChild>
        <w:div w:id="1488089786">
          <w:marLeft w:val="0"/>
          <w:marRight w:val="0"/>
          <w:marTop w:val="0"/>
          <w:marBottom w:val="0"/>
          <w:divBdr>
            <w:top w:val="none" w:sz="0" w:space="0" w:color="auto"/>
            <w:left w:val="none" w:sz="0" w:space="0" w:color="auto"/>
            <w:bottom w:val="none" w:sz="0" w:space="0" w:color="auto"/>
            <w:right w:val="none" w:sz="0" w:space="0" w:color="auto"/>
          </w:divBdr>
          <w:divsChild>
            <w:div w:id="490564991">
              <w:marLeft w:val="0"/>
              <w:marRight w:val="0"/>
              <w:marTop w:val="0"/>
              <w:marBottom w:val="0"/>
              <w:divBdr>
                <w:top w:val="none" w:sz="0" w:space="0" w:color="auto"/>
                <w:left w:val="none" w:sz="0" w:space="0" w:color="auto"/>
                <w:bottom w:val="none" w:sz="0" w:space="0" w:color="auto"/>
                <w:right w:val="none" w:sz="0" w:space="0" w:color="auto"/>
              </w:divBdr>
              <w:divsChild>
                <w:div w:id="2140296756">
                  <w:marLeft w:val="0"/>
                  <w:marRight w:val="0"/>
                  <w:marTop w:val="0"/>
                  <w:marBottom w:val="0"/>
                  <w:divBdr>
                    <w:top w:val="none" w:sz="0" w:space="0" w:color="auto"/>
                    <w:left w:val="none" w:sz="0" w:space="0" w:color="auto"/>
                    <w:bottom w:val="none" w:sz="0" w:space="0" w:color="auto"/>
                    <w:right w:val="none" w:sz="0" w:space="0" w:color="auto"/>
                  </w:divBdr>
                  <w:divsChild>
                    <w:div w:id="1503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3896">
      <w:bodyDiv w:val="1"/>
      <w:marLeft w:val="0"/>
      <w:marRight w:val="0"/>
      <w:marTop w:val="0"/>
      <w:marBottom w:val="0"/>
      <w:divBdr>
        <w:top w:val="none" w:sz="0" w:space="0" w:color="auto"/>
        <w:left w:val="none" w:sz="0" w:space="0" w:color="auto"/>
        <w:bottom w:val="none" w:sz="0" w:space="0" w:color="auto"/>
        <w:right w:val="none" w:sz="0" w:space="0" w:color="auto"/>
      </w:divBdr>
      <w:divsChild>
        <w:div w:id="2098790947">
          <w:marLeft w:val="0"/>
          <w:marRight w:val="0"/>
          <w:marTop w:val="0"/>
          <w:marBottom w:val="0"/>
          <w:divBdr>
            <w:top w:val="none" w:sz="0" w:space="0" w:color="auto"/>
            <w:left w:val="none" w:sz="0" w:space="0" w:color="auto"/>
            <w:bottom w:val="none" w:sz="0" w:space="0" w:color="auto"/>
            <w:right w:val="none" w:sz="0" w:space="0" w:color="auto"/>
          </w:divBdr>
          <w:divsChild>
            <w:div w:id="1311329705">
              <w:marLeft w:val="0"/>
              <w:marRight w:val="0"/>
              <w:marTop w:val="0"/>
              <w:marBottom w:val="0"/>
              <w:divBdr>
                <w:top w:val="none" w:sz="0" w:space="0" w:color="auto"/>
                <w:left w:val="none" w:sz="0" w:space="0" w:color="auto"/>
                <w:bottom w:val="none" w:sz="0" w:space="0" w:color="auto"/>
                <w:right w:val="none" w:sz="0" w:space="0" w:color="auto"/>
              </w:divBdr>
              <w:divsChild>
                <w:div w:id="997146894">
                  <w:marLeft w:val="0"/>
                  <w:marRight w:val="0"/>
                  <w:marTop w:val="0"/>
                  <w:marBottom w:val="0"/>
                  <w:divBdr>
                    <w:top w:val="none" w:sz="0" w:space="0" w:color="auto"/>
                    <w:left w:val="none" w:sz="0" w:space="0" w:color="auto"/>
                    <w:bottom w:val="none" w:sz="0" w:space="0" w:color="auto"/>
                    <w:right w:val="none" w:sz="0" w:space="0" w:color="auto"/>
                  </w:divBdr>
                  <w:divsChild>
                    <w:div w:id="147390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15380">
      <w:bodyDiv w:val="1"/>
      <w:marLeft w:val="0"/>
      <w:marRight w:val="0"/>
      <w:marTop w:val="0"/>
      <w:marBottom w:val="0"/>
      <w:divBdr>
        <w:top w:val="none" w:sz="0" w:space="0" w:color="auto"/>
        <w:left w:val="none" w:sz="0" w:space="0" w:color="auto"/>
        <w:bottom w:val="none" w:sz="0" w:space="0" w:color="auto"/>
        <w:right w:val="none" w:sz="0" w:space="0" w:color="auto"/>
      </w:divBdr>
      <w:divsChild>
        <w:div w:id="1354770068">
          <w:marLeft w:val="0"/>
          <w:marRight w:val="0"/>
          <w:marTop w:val="0"/>
          <w:marBottom w:val="0"/>
          <w:divBdr>
            <w:top w:val="none" w:sz="0" w:space="0" w:color="auto"/>
            <w:left w:val="none" w:sz="0" w:space="0" w:color="auto"/>
            <w:bottom w:val="none" w:sz="0" w:space="0" w:color="auto"/>
            <w:right w:val="none" w:sz="0" w:space="0" w:color="auto"/>
          </w:divBdr>
          <w:divsChild>
            <w:div w:id="535046769">
              <w:marLeft w:val="0"/>
              <w:marRight w:val="0"/>
              <w:marTop w:val="0"/>
              <w:marBottom w:val="0"/>
              <w:divBdr>
                <w:top w:val="none" w:sz="0" w:space="0" w:color="auto"/>
                <w:left w:val="none" w:sz="0" w:space="0" w:color="auto"/>
                <w:bottom w:val="none" w:sz="0" w:space="0" w:color="auto"/>
                <w:right w:val="none" w:sz="0" w:space="0" w:color="auto"/>
              </w:divBdr>
              <w:divsChild>
                <w:div w:id="406808998">
                  <w:marLeft w:val="0"/>
                  <w:marRight w:val="0"/>
                  <w:marTop w:val="0"/>
                  <w:marBottom w:val="0"/>
                  <w:divBdr>
                    <w:top w:val="none" w:sz="0" w:space="0" w:color="auto"/>
                    <w:left w:val="none" w:sz="0" w:space="0" w:color="auto"/>
                    <w:bottom w:val="none" w:sz="0" w:space="0" w:color="auto"/>
                    <w:right w:val="none" w:sz="0" w:space="0" w:color="auto"/>
                  </w:divBdr>
                  <w:divsChild>
                    <w:div w:id="6619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64557">
      <w:bodyDiv w:val="1"/>
      <w:marLeft w:val="0"/>
      <w:marRight w:val="0"/>
      <w:marTop w:val="0"/>
      <w:marBottom w:val="0"/>
      <w:divBdr>
        <w:top w:val="none" w:sz="0" w:space="0" w:color="auto"/>
        <w:left w:val="none" w:sz="0" w:space="0" w:color="auto"/>
        <w:bottom w:val="none" w:sz="0" w:space="0" w:color="auto"/>
        <w:right w:val="none" w:sz="0" w:space="0" w:color="auto"/>
      </w:divBdr>
      <w:divsChild>
        <w:div w:id="747188261">
          <w:marLeft w:val="0"/>
          <w:marRight w:val="0"/>
          <w:marTop w:val="0"/>
          <w:marBottom w:val="0"/>
          <w:divBdr>
            <w:top w:val="none" w:sz="0" w:space="0" w:color="auto"/>
            <w:left w:val="none" w:sz="0" w:space="0" w:color="auto"/>
            <w:bottom w:val="none" w:sz="0" w:space="0" w:color="auto"/>
            <w:right w:val="none" w:sz="0" w:space="0" w:color="auto"/>
          </w:divBdr>
          <w:divsChild>
            <w:div w:id="744452298">
              <w:marLeft w:val="0"/>
              <w:marRight w:val="0"/>
              <w:marTop w:val="0"/>
              <w:marBottom w:val="0"/>
              <w:divBdr>
                <w:top w:val="none" w:sz="0" w:space="0" w:color="auto"/>
                <w:left w:val="none" w:sz="0" w:space="0" w:color="auto"/>
                <w:bottom w:val="none" w:sz="0" w:space="0" w:color="auto"/>
                <w:right w:val="none" w:sz="0" w:space="0" w:color="auto"/>
              </w:divBdr>
              <w:divsChild>
                <w:div w:id="1638100033">
                  <w:marLeft w:val="0"/>
                  <w:marRight w:val="0"/>
                  <w:marTop w:val="0"/>
                  <w:marBottom w:val="0"/>
                  <w:divBdr>
                    <w:top w:val="none" w:sz="0" w:space="0" w:color="auto"/>
                    <w:left w:val="none" w:sz="0" w:space="0" w:color="auto"/>
                    <w:bottom w:val="none" w:sz="0" w:space="0" w:color="auto"/>
                    <w:right w:val="none" w:sz="0" w:space="0" w:color="auto"/>
                  </w:divBdr>
                  <w:divsChild>
                    <w:div w:id="11082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02288">
      <w:bodyDiv w:val="1"/>
      <w:marLeft w:val="0"/>
      <w:marRight w:val="0"/>
      <w:marTop w:val="0"/>
      <w:marBottom w:val="0"/>
      <w:divBdr>
        <w:top w:val="none" w:sz="0" w:space="0" w:color="auto"/>
        <w:left w:val="none" w:sz="0" w:space="0" w:color="auto"/>
        <w:bottom w:val="none" w:sz="0" w:space="0" w:color="auto"/>
        <w:right w:val="none" w:sz="0" w:space="0" w:color="auto"/>
      </w:divBdr>
      <w:divsChild>
        <w:div w:id="891817224">
          <w:marLeft w:val="0"/>
          <w:marRight w:val="0"/>
          <w:marTop w:val="0"/>
          <w:marBottom w:val="0"/>
          <w:divBdr>
            <w:top w:val="none" w:sz="0" w:space="0" w:color="auto"/>
            <w:left w:val="none" w:sz="0" w:space="0" w:color="auto"/>
            <w:bottom w:val="none" w:sz="0" w:space="0" w:color="auto"/>
            <w:right w:val="none" w:sz="0" w:space="0" w:color="auto"/>
          </w:divBdr>
          <w:divsChild>
            <w:div w:id="850491231">
              <w:marLeft w:val="0"/>
              <w:marRight w:val="0"/>
              <w:marTop w:val="0"/>
              <w:marBottom w:val="0"/>
              <w:divBdr>
                <w:top w:val="none" w:sz="0" w:space="0" w:color="auto"/>
                <w:left w:val="none" w:sz="0" w:space="0" w:color="auto"/>
                <w:bottom w:val="none" w:sz="0" w:space="0" w:color="auto"/>
                <w:right w:val="none" w:sz="0" w:space="0" w:color="auto"/>
              </w:divBdr>
              <w:divsChild>
                <w:div w:id="283273198">
                  <w:marLeft w:val="0"/>
                  <w:marRight w:val="0"/>
                  <w:marTop w:val="0"/>
                  <w:marBottom w:val="0"/>
                  <w:divBdr>
                    <w:top w:val="none" w:sz="0" w:space="0" w:color="auto"/>
                    <w:left w:val="none" w:sz="0" w:space="0" w:color="auto"/>
                    <w:bottom w:val="none" w:sz="0" w:space="0" w:color="auto"/>
                    <w:right w:val="none" w:sz="0" w:space="0" w:color="auto"/>
                  </w:divBdr>
                  <w:divsChild>
                    <w:div w:id="153808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79966">
      <w:bodyDiv w:val="1"/>
      <w:marLeft w:val="0"/>
      <w:marRight w:val="0"/>
      <w:marTop w:val="0"/>
      <w:marBottom w:val="0"/>
      <w:divBdr>
        <w:top w:val="none" w:sz="0" w:space="0" w:color="auto"/>
        <w:left w:val="none" w:sz="0" w:space="0" w:color="auto"/>
        <w:bottom w:val="none" w:sz="0" w:space="0" w:color="auto"/>
        <w:right w:val="none" w:sz="0" w:space="0" w:color="auto"/>
      </w:divBdr>
      <w:divsChild>
        <w:div w:id="1012024395">
          <w:marLeft w:val="0"/>
          <w:marRight w:val="0"/>
          <w:marTop w:val="0"/>
          <w:marBottom w:val="0"/>
          <w:divBdr>
            <w:top w:val="none" w:sz="0" w:space="0" w:color="auto"/>
            <w:left w:val="none" w:sz="0" w:space="0" w:color="auto"/>
            <w:bottom w:val="none" w:sz="0" w:space="0" w:color="auto"/>
            <w:right w:val="none" w:sz="0" w:space="0" w:color="auto"/>
          </w:divBdr>
          <w:divsChild>
            <w:div w:id="1402405629">
              <w:marLeft w:val="0"/>
              <w:marRight w:val="0"/>
              <w:marTop w:val="0"/>
              <w:marBottom w:val="0"/>
              <w:divBdr>
                <w:top w:val="none" w:sz="0" w:space="0" w:color="auto"/>
                <w:left w:val="none" w:sz="0" w:space="0" w:color="auto"/>
                <w:bottom w:val="none" w:sz="0" w:space="0" w:color="auto"/>
                <w:right w:val="none" w:sz="0" w:space="0" w:color="auto"/>
              </w:divBdr>
              <w:divsChild>
                <w:div w:id="1848053786">
                  <w:marLeft w:val="0"/>
                  <w:marRight w:val="0"/>
                  <w:marTop w:val="0"/>
                  <w:marBottom w:val="0"/>
                  <w:divBdr>
                    <w:top w:val="none" w:sz="0" w:space="0" w:color="auto"/>
                    <w:left w:val="none" w:sz="0" w:space="0" w:color="auto"/>
                    <w:bottom w:val="none" w:sz="0" w:space="0" w:color="auto"/>
                    <w:right w:val="none" w:sz="0" w:space="0" w:color="auto"/>
                  </w:divBdr>
                  <w:divsChild>
                    <w:div w:id="184798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678456">
      <w:bodyDiv w:val="1"/>
      <w:marLeft w:val="0"/>
      <w:marRight w:val="0"/>
      <w:marTop w:val="0"/>
      <w:marBottom w:val="0"/>
      <w:divBdr>
        <w:top w:val="none" w:sz="0" w:space="0" w:color="auto"/>
        <w:left w:val="none" w:sz="0" w:space="0" w:color="auto"/>
        <w:bottom w:val="none" w:sz="0" w:space="0" w:color="auto"/>
        <w:right w:val="none" w:sz="0" w:space="0" w:color="auto"/>
      </w:divBdr>
      <w:divsChild>
        <w:div w:id="1977102917">
          <w:marLeft w:val="0"/>
          <w:marRight w:val="0"/>
          <w:marTop w:val="0"/>
          <w:marBottom w:val="0"/>
          <w:divBdr>
            <w:top w:val="none" w:sz="0" w:space="0" w:color="auto"/>
            <w:left w:val="none" w:sz="0" w:space="0" w:color="auto"/>
            <w:bottom w:val="none" w:sz="0" w:space="0" w:color="auto"/>
            <w:right w:val="none" w:sz="0" w:space="0" w:color="auto"/>
          </w:divBdr>
          <w:divsChild>
            <w:div w:id="312149496">
              <w:marLeft w:val="0"/>
              <w:marRight w:val="0"/>
              <w:marTop w:val="0"/>
              <w:marBottom w:val="0"/>
              <w:divBdr>
                <w:top w:val="none" w:sz="0" w:space="0" w:color="auto"/>
                <w:left w:val="none" w:sz="0" w:space="0" w:color="auto"/>
                <w:bottom w:val="none" w:sz="0" w:space="0" w:color="auto"/>
                <w:right w:val="none" w:sz="0" w:space="0" w:color="auto"/>
              </w:divBdr>
              <w:divsChild>
                <w:div w:id="1869027163">
                  <w:marLeft w:val="0"/>
                  <w:marRight w:val="0"/>
                  <w:marTop w:val="0"/>
                  <w:marBottom w:val="0"/>
                  <w:divBdr>
                    <w:top w:val="none" w:sz="0" w:space="0" w:color="auto"/>
                    <w:left w:val="none" w:sz="0" w:space="0" w:color="auto"/>
                    <w:bottom w:val="none" w:sz="0" w:space="0" w:color="auto"/>
                    <w:right w:val="none" w:sz="0" w:space="0" w:color="auto"/>
                  </w:divBdr>
                  <w:divsChild>
                    <w:div w:id="49318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165116">
      <w:bodyDiv w:val="1"/>
      <w:marLeft w:val="0"/>
      <w:marRight w:val="0"/>
      <w:marTop w:val="0"/>
      <w:marBottom w:val="0"/>
      <w:divBdr>
        <w:top w:val="none" w:sz="0" w:space="0" w:color="auto"/>
        <w:left w:val="none" w:sz="0" w:space="0" w:color="auto"/>
        <w:bottom w:val="none" w:sz="0" w:space="0" w:color="auto"/>
        <w:right w:val="none" w:sz="0" w:space="0" w:color="auto"/>
      </w:divBdr>
      <w:divsChild>
        <w:div w:id="778573379">
          <w:marLeft w:val="0"/>
          <w:marRight w:val="0"/>
          <w:marTop w:val="0"/>
          <w:marBottom w:val="0"/>
          <w:divBdr>
            <w:top w:val="none" w:sz="0" w:space="0" w:color="auto"/>
            <w:left w:val="none" w:sz="0" w:space="0" w:color="auto"/>
            <w:bottom w:val="none" w:sz="0" w:space="0" w:color="auto"/>
            <w:right w:val="none" w:sz="0" w:space="0" w:color="auto"/>
          </w:divBdr>
          <w:divsChild>
            <w:div w:id="1941454156">
              <w:marLeft w:val="0"/>
              <w:marRight w:val="0"/>
              <w:marTop w:val="0"/>
              <w:marBottom w:val="0"/>
              <w:divBdr>
                <w:top w:val="none" w:sz="0" w:space="0" w:color="auto"/>
                <w:left w:val="none" w:sz="0" w:space="0" w:color="auto"/>
                <w:bottom w:val="none" w:sz="0" w:space="0" w:color="auto"/>
                <w:right w:val="none" w:sz="0" w:space="0" w:color="auto"/>
              </w:divBdr>
              <w:divsChild>
                <w:div w:id="1785348520">
                  <w:marLeft w:val="0"/>
                  <w:marRight w:val="0"/>
                  <w:marTop w:val="0"/>
                  <w:marBottom w:val="0"/>
                  <w:divBdr>
                    <w:top w:val="none" w:sz="0" w:space="0" w:color="auto"/>
                    <w:left w:val="none" w:sz="0" w:space="0" w:color="auto"/>
                    <w:bottom w:val="none" w:sz="0" w:space="0" w:color="auto"/>
                    <w:right w:val="none" w:sz="0" w:space="0" w:color="auto"/>
                  </w:divBdr>
                  <w:divsChild>
                    <w:div w:id="39833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538627">
      <w:bodyDiv w:val="1"/>
      <w:marLeft w:val="0"/>
      <w:marRight w:val="0"/>
      <w:marTop w:val="0"/>
      <w:marBottom w:val="0"/>
      <w:divBdr>
        <w:top w:val="none" w:sz="0" w:space="0" w:color="auto"/>
        <w:left w:val="none" w:sz="0" w:space="0" w:color="auto"/>
        <w:bottom w:val="none" w:sz="0" w:space="0" w:color="auto"/>
        <w:right w:val="none" w:sz="0" w:space="0" w:color="auto"/>
      </w:divBdr>
      <w:divsChild>
        <w:div w:id="1303080604">
          <w:marLeft w:val="0"/>
          <w:marRight w:val="0"/>
          <w:marTop w:val="0"/>
          <w:marBottom w:val="0"/>
          <w:divBdr>
            <w:top w:val="none" w:sz="0" w:space="0" w:color="auto"/>
            <w:left w:val="none" w:sz="0" w:space="0" w:color="auto"/>
            <w:bottom w:val="none" w:sz="0" w:space="0" w:color="auto"/>
            <w:right w:val="none" w:sz="0" w:space="0" w:color="auto"/>
          </w:divBdr>
          <w:divsChild>
            <w:div w:id="494299789">
              <w:marLeft w:val="0"/>
              <w:marRight w:val="0"/>
              <w:marTop w:val="0"/>
              <w:marBottom w:val="0"/>
              <w:divBdr>
                <w:top w:val="none" w:sz="0" w:space="0" w:color="auto"/>
                <w:left w:val="none" w:sz="0" w:space="0" w:color="auto"/>
                <w:bottom w:val="none" w:sz="0" w:space="0" w:color="auto"/>
                <w:right w:val="none" w:sz="0" w:space="0" w:color="auto"/>
              </w:divBdr>
              <w:divsChild>
                <w:div w:id="804543572">
                  <w:marLeft w:val="0"/>
                  <w:marRight w:val="0"/>
                  <w:marTop w:val="0"/>
                  <w:marBottom w:val="0"/>
                  <w:divBdr>
                    <w:top w:val="none" w:sz="0" w:space="0" w:color="auto"/>
                    <w:left w:val="none" w:sz="0" w:space="0" w:color="auto"/>
                    <w:bottom w:val="none" w:sz="0" w:space="0" w:color="auto"/>
                    <w:right w:val="none" w:sz="0" w:space="0" w:color="auto"/>
                  </w:divBdr>
                  <w:divsChild>
                    <w:div w:id="20002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978995">
      <w:bodyDiv w:val="1"/>
      <w:marLeft w:val="0"/>
      <w:marRight w:val="0"/>
      <w:marTop w:val="0"/>
      <w:marBottom w:val="0"/>
      <w:divBdr>
        <w:top w:val="none" w:sz="0" w:space="0" w:color="auto"/>
        <w:left w:val="none" w:sz="0" w:space="0" w:color="auto"/>
        <w:bottom w:val="none" w:sz="0" w:space="0" w:color="auto"/>
        <w:right w:val="none" w:sz="0" w:space="0" w:color="auto"/>
      </w:divBdr>
      <w:divsChild>
        <w:div w:id="231744742">
          <w:marLeft w:val="0"/>
          <w:marRight w:val="0"/>
          <w:marTop w:val="0"/>
          <w:marBottom w:val="0"/>
          <w:divBdr>
            <w:top w:val="none" w:sz="0" w:space="0" w:color="auto"/>
            <w:left w:val="none" w:sz="0" w:space="0" w:color="auto"/>
            <w:bottom w:val="none" w:sz="0" w:space="0" w:color="auto"/>
            <w:right w:val="none" w:sz="0" w:space="0" w:color="auto"/>
          </w:divBdr>
          <w:divsChild>
            <w:div w:id="1674648855">
              <w:marLeft w:val="0"/>
              <w:marRight w:val="0"/>
              <w:marTop w:val="0"/>
              <w:marBottom w:val="0"/>
              <w:divBdr>
                <w:top w:val="none" w:sz="0" w:space="0" w:color="auto"/>
                <w:left w:val="none" w:sz="0" w:space="0" w:color="auto"/>
                <w:bottom w:val="none" w:sz="0" w:space="0" w:color="auto"/>
                <w:right w:val="none" w:sz="0" w:space="0" w:color="auto"/>
              </w:divBdr>
              <w:divsChild>
                <w:div w:id="1555845932">
                  <w:marLeft w:val="0"/>
                  <w:marRight w:val="0"/>
                  <w:marTop w:val="0"/>
                  <w:marBottom w:val="0"/>
                  <w:divBdr>
                    <w:top w:val="none" w:sz="0" w:space="0" w:color="auto"/>
                    <w:left w:val="none" w:sz="0" w:space="0" w:color="auto"/>
                    <w:bottom w:val="none" w:sz="0" w:space="0" w:color="auto"/>
                    <w:right w:val="none" w:sz="0" w:space="0" w:color="auto"/>
                  </w:divBdr>
                  <w:divsChild>
                    <w:div w:id="80677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372867">
      <w:bodyDiv w:val="1"/>
      <w:marLeft w:val="0"/>
      <w:marRight w:val="0"/>
      <w:marTop w:val="0"/>
      <w:marBottom w:val="0"/>
      <w:divBdr>
        <w:top w:val="none" w:sz="0" w:space="0" w:color="auto"/>
        <w:left w:val="none" w:sz="0" w:space="0" w:color="auto"/>
        <w:bottom w:val="none" w:sz="0" w:space="0" w:color="auto"/>
        <w:right w:val="none" w:sz="0" w:space="0" w:color="auto"/>
      </w:divBdr>
      <w:divsChild>
        <w:div w:id="1853376317">
          <w:marLeft w:val="0"/>
          <w:marRight w:val="0"/>
          <w:marTop w:val="0"/>
          <w:marBottom w:val="0"/>
          <w:divBdr>
            <w:top w:val="none" w:sz="0" w:space="0" w:color="auto"/>
            <w:left w:val="none" w:sz="0" w:space="0" w:color="auto"/>
            <w:bottom w:val="none" w:sz="0" w:space="0" w:color="auto"/>
            <w:right w:val="none" w:sz="0" w:space="0" w:color="auto"/>
          </w:divBdr>
          <w:divsChild>
            <w:div w:id="1165322273">
              <w:marLeft w:val="0"/>
              <w:marRight w:val="0"/>
              <w:marTop w:val="0"/>
              <w:marBottom w:val="0"/>
              <w:divBdr>
                <w:top w:val="none" w:sz="0" w:space="0" w:color="auto"/>
                <w:left w:val="none" w:sz="0" w:space="0" w:color="auto"/>
                <w:bottom w:val="none" w:sz="0" w:space="0" w:color="auto"/>
                <w:right w:val="none" w:sz="0" w:space="0" w:color="auto"/>
              </w:divBdr>
              <w:divsChild>
                <w:div w:id="748119125">
                  <w:marLeft w:val="0"/>
                  <w:marRight w:val="0"/>
                  <w:marTop w:val="0"/>
                  <w:marBottom w:val="0"/>
                  <w:divBdr>
                    <w:top w:val="none" w:sz="0" w:space="0" w:color="auto"/>
                    <w:left w:val="none" w:sz="0" w:space="0" w:color="auto"/>
                    <w:bottom w:val="none" w:sz="0" w:space="0" w:color="auto"/>
                    <w:right w:val="none" w:sz="0" w:space="0" w:color="auto"/>
                  </w:divBdr>
                  <w:divsChild>
                    <w:div w:id="172775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423072">
      <w:bodyDiv w:val="1"/>
      <w:marLeft w:val="0"/>
      <w:marRight w:val="0"/>
      <w:marTop w:val="0"/>
      <w:marBottom w:val="0"/>
      <w:divBdr>
        <w:top w:val="none" w:sz="0" w:space="0" w:color="auto"/>
        <w:left w:val="none" w:sz="0" w:space="0" w:color="auto"/>
        <w:bottom w:val="none" w:sz="0" w:space="0" w:color="auto"/>
        <w:right w:val="none" w:sz="0" w:space="0" w:color="auto"/>
      </w:divBdr>
      <w:divsChild>
        <w:div w:id="1487741464">
          <w:marLeft w:val="0"/>
          <w:marRight w:val="0"/>
          <w:marTop w:val="0"/>
          <w:marBottom w:val="0"/>
          <w:divBdr>
            <w:top w:val="none" w:sz="0" w:space="0" w:color="auto"/>
            <w:left w:val="none" w:sz="0" w:space="0" w:color="auto"/>
            <w:bottom w:val="none" w:sz="0" w:space="0" w:color="auto"/>
            <w:right w:val="none" w:sz="0" w:space="0" w:color="auto"/>
          </w:divBdr>
          <w:divsChild>
            <w:div w:id="693311735">
              <w:marLeft w:val="0"/>
              <w:marRight w:val="0"/>
              <w:marTop w:val="0"/>
              <w:marBottom w:val="0"/>
              <w:divBdr>
                <w:top w:val="none" w:sz="0" w:space="0" w:color="auto"/>
                <w:left w:val="none" w:sz="0" w:space="0" w:color="auto"/>
                <w:bottom w:val="none" w:sz="0" w:space="0" w:color="auto"/>
                <w:right w:val="none" w:sz="0" w:space="0" w:color="auto"/>
              </w:divBdr>
              <w:divsChild>
                <w:div w:id="580529893">
                  <w:marLeft w:val="0"/>
                  <w:marRight w:val="0"/>
                  <w:marTop w:val="0"/>
                  <w:marBottom w:val="0"/>
                  <w:divBdr>
                    <w:top w:val="none" w:sz="0" w:space="0" w:color="auto"/>
                    <w:left w:val="none" w:sz="0" w:space="0" w:color="auto"/>
                    <w:bottom w:val="none" w:sz="0" w:space="0" w:color="auto"/>
                    <w:right w:val="none" w:sz="0" w:space="0" w:color="auto"/>
                  </w:divBdr>
                  <w:divsChild>
                    <w:div w:id="68768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090240">
      <w:bodyDiv w:val="1"/>
      <w:marLeft w:val="0"/>
      <w:marRight w:val="0"/>
      <w:marTop w:val="0"/>
      <w:marBottom w:val="0"/>
      <w:divBdr>
        <w:top w:val="none" w:sz="0" w:space="0" w:color="auto"/>
        <w:left w:val="none" w:sz="0" w:space="0" w:color="auto"/>
        <w:bottom w:val="none" w:sz="0" w:space="0" w:color="auto"/>
        <w:right w:val="none" w:sz="0" w:space="0" w:color="auto"/>
      </w:divBdr>
      <w:divsChild>
        <w:div w:id="2051832214">
          <w:marLeft w:val="0"/>
          <w:marRight w:val="0"/>
          <w:marTop w:val="0"/>
          <w:marBottom w:val="0"/>
          <w:divBdr>
            <w:top w:val="none" w:sz="0" w:space="0" w:color="auto"/>
            <w:left w:val="none" w:sz="0" w:space="0" w:color="auto"/>
            <w:bottom w:val="none" w:sz="0" w:space="0" w:color="auto"/>
            <w:right w:val="none" w:sz="0" w:space="0" w:color="auto"/>
          </w:divBdr>
          <w:divsChild>
            <w:div w:id="1144658685">
              <w:marLeft w:val="0"/>
              <w:marRight w:val="0"/>
              <w:marTop w:val="0"/>
              <w:marBottom w:val="0"/>
              <w:divBdr>
                <w:top w:val="none" w:sz="0" w:space="0" w:color="auto"/>
                <w:left w:val="none" w:sz="0" w:space="0" w:color="auto"/>
                <w:bottom w:val="none" w:sz="0" w:space="0" w:color="auto"/>
                <w:right w:val="none" w:sz="0" w:space="0" w:color="auto"/>
              </w:divBdr>
              <w:divsChild>
                <w:div w:id="504981600">
                  <w:marLeft w:val="0"/>
                  <w:marRight w:val="0"/>
                  <w:marTop w:val="0"/>
                  <w:marBottom w:val="0"/>
                  <w:divBdr>
                    <w:top w:val="none" w:sz="0" w:space="0" w:color="auto"/>
                    <w:left w:val="none" w:sz="0" w:space="0" w:color="auto"/>
                    <w:bottom w:val="none" w:sz="0" w:space="0" w:color="auto"/>
                    <w:right w:val="none" w:sz="0" w:space="0" w:color="auto"/>
                  </w:divBdr>
                  <w:divsChild>
                    <w:div w:id="152331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517333">
      <w:bodyDiv w:val="1"/>
      <w:marLeft w:val="0"/>
      <w:marRight w:val="0"/>
      <w:marTop w:val="0"/>
      <w:marBottom w:val="0"/>
      <w:divBdr>
        <w:top w:val="none" w:sz="0" w:space="0" w:color="auto"/>
        <w:left w:val="none" w:sz="0" w:space="0" w:color="auto"/>
        <w:bottom w:val="none" w:sz="0" w:space="0" w:color="auto"/>
        <w:right w:val="none" w:sz="0" w:space="0" w:color="auto"/>
      </w:divBdr>
      <w:divsChild>
        <w:div w:id="1170946123">
          <w:marLeft w:val="0"/>
          <w:marRight w:val="0"/>
          <w:marTop w:val="0"/>
          <w:marBottom w:val="0"/>
          <w:divBdr>
            <w:top w:val="none" w:sz="0" w:space="0" w:color="auto"/>
            <w:left w:val="none" w:sz="0" w:space="0" w:color="auto"/>
            <w:bottom w:val="none" w:sz="0" w:space="0" w:color="auto"/>
            <w:right w:val="none" w:sz="0" w:space="0" w:color="auto"/>
          </w:divBdr>
          <w:divsChild>
            <w:div w:id="274989585">
              <w:marLeft w:val="0"/>
              <w:marRight w:val="0"/>
              <w:marTop w:val="0"/>
              <w:marBottom w:val="0"/>
              <w:divBdr>
                <w:top w:val="none" w:sz="0" w:space="0" w:color="auto"/>
                <w:left w:val="none" w:sz="0" w:space="0" w:color="auto"/>
                <w:bottom w:val="none" w:sz="0" w:space="0" w:color="auto"/>
                <w:right w:val="none" w:sz="0" w:space="0" w:color="auto"/>
              </w:divBdr>
              <w:divsChild>
                <w:div w:id="439834901">
                  <w:marLeft w:val="0"/>
                  <w:marRight w:val="0"/>
                  <w:marTop w:val="0"/>
                  <w:marBottom w:val="0"/>
                  <w:divBdr>
                    <w:top w:val="none" w:sz="0" w:space="0" w:color="auto"/>
                    <w:left w:val="none" w:sz="0" w:space="0" w:color="auto"/>
                    <w:bottom w:val="none" w:sz="0" w:space="0" w:color="auto"/>
                    <w:right w:val="none" w:sz="0" w:space="0" w:color="auto"/>
                  </w:divBdr>
                  <w:divsChild>
                    <w:div w:id="82288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841435">
      <w:bodyDiv w:val="1"/>
      <w:marLeft w:val="0"/>
      <w:marRight w:val="0"/>
      <w:marTop w:val="0"/>
      <w:marBottom w:val="0"/>
      <w:divBdr>
        <w:top w:val="none" w:sz="0" w:space="0" w:color="auto"/>
        <w:left w:val="none" w:sz="0" w:space="0" w:color="auto"/>
        <w:bottom w:val="none" w:sz="0" w:space="0" w:color="auto"/>
        <w:right w:val="none" w:sz="0" w:space="0" w:color="auto"/>
      </w:divBdr>
      <w:divsChild>
        <w:div w:id="303971927">
          <w:marLeft w:val="0"/>
          <w:marRight w:val="0"/>
          <w:marTop w:val="0"/>
          <w:marBottom w:val="0"/>
          <w:divBdr>
            <w:top w:val="none" w:sz="0" w:space="0" w:color="auto"/>
            <w:left w:val="none" w:sz="0" w:space="0" w:color="auto"/>
            <w:bottom w:val="none" w:sz="0" w:space="0" w:color="auto"/>
            <w:right w:val="none" w:sz="0" w:space="0" w:color="auto"/>
          </w:divBdr>
          <w:divsChild>
            <w:div w:id="630329609">
              <w:marLeft w:val="0"/>
              <w:marRight w:val="0"/>
              <w:marTop w:val="0"/>
              <w:marBottom w:val="0"/>
              <w:divBdr>
                <w:top w:val="none" w:sz="0" w:space="0" w:color="auto"/>
                <w:left w:val="none" w:sz="0" w:space="0" w:color="auto"/>
                <w:bottom w:val="none" w:sz="0" w:space="0" w:color="auto"/>
                <w:right w:val="none" w:sz="0" w:space="0" w:color="auto"/>
              </w:divBdr>
              <w:divsChild>
                <w:div w:id="1557427236">
                  <w:marLeft w:val="0"/>
                  <w:marRight w:val="0"/>
                  <w:marTop w:val="0"/>
                  <w:marBottom w:val="0"/>
                  <w:divBdr>
                    <w:top w:val="none" w:sz="0" w:space="0" w:color="auto"/>
                    <w:left w:val="none" w:sz="0" w:space="0" w:color="auto"/>
                    <w:bottom w:val="none" w:sz="0" w:space="0" w:color="auto"/>
                    <w:right w:val="none" w:sz="0" w:space="0" w:color="auto"/>
                  </w:divBdr>
                  <w:divsChild>
                    <w:div w:id="91521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09864">
      <w:bodyDiv w:val="1"/>
      <w:marLeft w:val="0"/>
      <w:marRight w:val="0"/>
      <w:marTop w:val="0"/>
      <w:marBottom w:val="0"/>
      <w:divBdr>
        <w:top w:val="none" w:sz="0" w:space="0" w:color="auto"/>
        <w:left w:val="none" w:sz="0" w:space="0" w:color="auto"/>
        <w:bottom w:val="none" w:sz="0" w:space="0" w:color="auto"/>
        <w:right w:val="none" w:sz="0" w:space="0" w:color="auto"/>
      </w:divBdr>
      <w:divsChild>
        <w:div w:id="877397176">
          <w:marLeft w:val="0"/>
          <w:marRight w:val="0"/>
          <w:marTop w:val="0"/>
          <w:marBottom w:val="0"/>
          <w:divBdr>
            <w:top w:val="none" w:sz="0" w:space="0" w:color="auto"/>
            <w:left w:val="none" w:sz="0" w:space="0" w:color="auto"/>
            <w:bottom w:val="none" w:sz="0" w:space="0" w:color="auto"/>
            <w:right w:val="none" w:sz="0" w:space="0" w:color="auto"/>
          </w:divBdr>
          <w:divsChild>
            <w:div w:id="1870488140">
              <w:marLeft w:val="0"/>
              <w:marRight w:val="0"/>
              <w:marTop w:val="0"/>
              <w:marBottom w:val="0"/>
              <w:divBdr>
                <w:top w:val="none" w:sz="0" w:space="0" w:color="auto"/>
                <w:left w:val="none" w:sz="0" w:space="0" w:color="auto"/>
                <w:bottom w:val="none" w:sz="0" w:space="0" w:color="auto"/>
                <w:right w:val="none" w:sz="0" w:space="0" w:color="auto"/>
              </w:divBdr>
              <w:divsChild>
                <w:div w:id="444228895">
                  <w:marLeft w:val="0"/>
                  <w:marRight w:val="0"/>
                  <w:marTop w:val="0"/>
                  <w:marBottom w:val="0"/>
                  <w:divBdr>
                    <w:top w:val="none" w:sz="0" w:space="0" w:color="auto"/>
                    <w:left w:val="none" w:sz="0" w:space="0" w:color="auto"/>
                    <w:bottom w:val="none" w:sz="0" w:space="0" w:color="auto"/>
                    <w:right w:val="none" w:sz="0" w:space="0" w:color="auto"/>
                  </w:divBdr>
                  <w:divsChild>
                    <w:div w:id="83364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393416">
      <w:bodyDiv w:val="1"/>
      <w:marLeft w:val="0"/>
      <w:marRight w:val="0"/>
      <w:marTop w:val="0"/>
      <w:marBottom w:val="0"/>
      <w:divBdr>
        <w:top w:val="none" w:sz="0" w:space="0" w:color="auto"/>
        <w:left w:val="none" w:sz="0" w:space="0" w:color="auto"/>
        <w:bottom w:val="none" w:sz="0" w:space="0" w:color="auto"/>
        <w:right w:val="none" w:sz="0" w:space="0" w:color="auto"/>
      </w:divBdr>
      <w:divsChild>
        <w:div w:id="1584333238">
          <w:marLeft w:val="0"/>
          <w:marRight w:val="0"/>
          <w:marTop w:val="0"/>
          <w:marBottom w:val="0"/>
          <w:divBdr>
            <w:top w:val="none" w:sz="0" w:space="0" w:color="auto"/>
            <w:left w:val="none" w:sz="0" w:space="0" w:color="auto"/>
            <w:bottom w:val="none" w:sz="0" w:space="0" w:color="auto"/>
            <w:right w:val="none" w:sz="0" w:space="0" w:color="auto"/>
          </w:divBdr>
          <w:divsChild>
            <w:div w:id="1971398815">
              <w:marLeft w:val="0"/>
              <w:marRight w:val="0"/>
              <w:marTop w:val="0"/>
              <w:marBottom w:val="0"/>
              <w:divBdr>
                <w:top w:val="none" w:sz="0" w:space="0" w:color="auto"/>
                <w:left w:val="none" w:sz="0" w:space="0" w:color="auto"/>
                <w:bottom w:val="none" w:sz="0" w:space="0" w:color="auto"/>
                <w:right w:val="none" w:sz="0" w:space="0" w:color="auto"/>
              </w:divBdr>
              <w:divsChild>
                <w:div w:id="1617830424">
                  <w:marLeft w:val="0"/>
                  <w:marRight w:val="0"/>
                  <w:marTop w:val="0"/>
                  <w:marBottom w:val="0"/>
                  <w:divBdr>
                    <w:top w:val="none" w:sz="0" w:space="0" w:color="auto"/>
                    <w:left w:val="none" w:sz="0" w:space="0" w:color="auto"/>
                    <w:bottom w:val="none" w:sz="0" w:space="0" w:color="auto"/>
                    <w:right w:val="none" w:sz="0" w:space="0" w:color="auto"/>
                  </w:divBdr>
                  <w:divsChild>
                    <w:div w:id="10782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715242">
      <w:bodyDiv w:val="1"/>
      <w:marLeft w:val="0"/>
      <w:marRight w:val="0"/>
      <w:marTop w:val="0"/>
      <w:marBottom w:val="0"/>
      <w:divBdr>
        <w:top w:val="none" w:sz="0" w:space="0" w:color="auto"/>
        <w:left w:val="none" w:sz="0" w:space="0" w:color="auto"/>
        <w:bottom w:val="none" w:sz="0" w:space="0" w:color="auto"/>
        <w:right w:val="none" w:sz="0" w:space="0" w:color="auto"/>
      </w:divBdr>
      <w:divsChild>
        <w:div w:id="1970430386">
          <w:marLeft w:val="0"/>
          <w:marRight w:val="0"/>
          <w:marTop w:val="0"/>
          <w:marBottom w:val="0"/>
          <w:divBdr>
            <w:top w:val="none" w:sz="0" w:space="0" w:color="auto"/>
            <w:left w:val="none" w:sz="0" w:space="0" w:color="auto"/>
            <w:bottom w:val="none" w:sz="0" w:space="0" w:color="auto"/>
            <w:right w:val="none" w:sz="0" w:space="0" w:color="auto"/>
          </w:divBdr>
          <w:divsChild>
            <w:div w:id="1472554685">
              <w:marLeft w:val="0"/>
              <w:marRight w:val="0"/>
              <w:marTop w:val="0"/>
              <w:marBottom w:val="0"/>
              <w:divBdr>
                <w:top w:val="none" w:sz="0" w:space="0" w:color="auto"/>
                <w:left w:val="none" w:sz="0" w:space="0" w:color="auto"/>
                <w:bottom w:val="none" w:sz="0" w:space="0" w:color="auto"/>
                <w:right w:val="none" w:sz="0" w:space="0" w:color="auto"/>
              </w:divBdr>
              <w:divsChild>
                <w:div w:id="896555590">
                  <w:marLeft w:val="0"/>
                  <w:marRight w:val="0"/>
                  <w:marTop w:val="0"/>
                  <w:marBottom w:val="0"/>
                  <w:divBdr>
                    <w:top w:val="none" w:sz="0" w:space="0" w:color="auto"/>
                    <w:left w:val="none" w:sz="0" w:space="0" w:color="auto"/>
                    <w:bottom w:val="none" w:sz="0" w:space="0" w:color="auto"/>
                    <w:right w:val="none" w:sz="0" w:space="0" w:color="auto"/>
                  </w:divBdr>
                  <w:divsChild>
                    <w:div w:id="43825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667650">
      <w:bodyDiv w:val="1"/>
      <w:marLeft w:val="0"/>
      <w:marRight w:val="0"/>
      <w:marTop w:val="0"/>
      <w:marBottom w:val="0"/>
      <w:divBdr>
        <w:top w:val="none" w:sz="0" w:space="0" w:color="auto"/>
        <w:left w:val="none" w:sz="0" w:space="0" w:color="auto"/>
        <w:bottom w:val="none" w:sz="0" w:space="0" w:color="auto"/>
        <w:right w:val="none" w:sz="0" w:space="0" w:color="auto"/>
      </w:divBdr>
      <w:divsChild>
        <w:div w:id="1208685170">
          <w:marLeft w:val="0"/>
          <w:marRight w:val="0"/>
          <w:marTop w:val="0"/>
          <w:marBottom w:val="0"/>
          <w:divBdr>
            <w:top w:val="none" w:sz="0" w:space="0" w:color="auto"/>
            <w:left w:val="none" w:sz="0" w:space="0" w:color="auto"/>
            <w:bottom w:val="none" w:sz="0" w:space="0" w:color="auto"/>
            <w:right w:val="none" w:sz="0" w:space="0" w:color="auto"/>
          </w:divBdr>
          <w:divsChild>
            <w:div w:id="1116099375">
              <w:marLeft w:val="0"/>
              <w:marRight w:val="0"/>
              <w:marTop w:val="0"/>
              <w:marBottom w:val="0"/>
              <w:divBdr>
                <w:top w:val="none" w:sz="0" w:space="0" w:color="auto"/>
                <w:left w:val="none" w:sz="0" w:space="0" w:color="auto"/>
                <w:bottom w:val="none" w:sz="0" w:space="0" w:color="auto"/>
                <w:right w:val="none" w:sz="0" w:space="0" w:color="auto"/>
              </w:divBdr>
              <w:divsChild>
                <w:div w:id="2072538522">
                  <w:marLeft w:val="0"/>
                  <w:marRight w:val="0"/>
                  <w:marTop w:val="0"/>
                  <w:marBottom w:val="0"/>
                  <w:divBdr>
                    <w:top w:val="none" w:sz="0" w:space="0" w:color="auto"/>
                    <w:left w:val="none" w:sz="0" w:space="0" w:color="auto"/>
                    <w:bottom w:val="none" w:sz="0" w:space="0" w:color="auto"/>
                    <w:right w:val="none" w:sz="0" w:space="0" w:color="auto"/>
                  </w:divBdr>
                  <w:divsChild>
                    <w:div w:id="6379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715345">
      <w:bodyDiv w:val="1"/>
      <w:marLeft w:val="0"/>
      <w:marRight w:val="0"/>
      <w:marTop w:val="0"/>
      <w:marBottom w:val="0"/>
      <w:divBdr>
        <w:top w:val="none" w:sz="0" w:space="0" w:color="auto"/>
        <w:left w:val="none" w:sz="0" w:space="0" w:color="auto"/>
        <w:bottom w:val="none" w:sz="0" w:space="0" w:color="auto"/>
        <w:right w:val="none" w:sz="0" w:space="0" w:color="auto"/>
      </w:divBdr>
      <w:divsChild>
        <w:div w:id="588580345">
          <w:marLeft w:val="0"/>
          <w:marRight w:val="0"/>
          <w:marTop w:val="0"/>
          <w:marBottom w:val="0"/>
          <w:divBdr>
            <w:top w:val="none" w:sz="0" w:space="0" w:color="auto"/>
            <w:left w:val="none" w:sz="0" w:space="0" w:color="auto"/>
            <w:bottom w:val="none" w:sz="0" w:space="0" w:color="auto"/>
            <w:right w:val="none" w:sz="0" w:space="0" w:color="auto"/>
          </w:divBdr>
          <w:divsChild>
            <w:div w:id="283972710">
              <w:marLeft w:val="0"/>
              <w:marRight w:val="0"/>
              <w:marTop w:val="0"/>
              <w:marBottom w:val="0"/>
              <w:divBdr>
                <w:top w:val="none" w:sz="0" w:space="0" w:color="auto"/>
                <w:left w:val="none" w:sz="0" w:space="0" w:color="auto"/>
                <w:bottom w:val="none" w:sz="0" w:space="0" w:color="auto"/>
                <w:right w:val="none" w:sz="0" w:space="0" w:color="auto"/>
              </w:divBdr>
              <w:divsChild>
                <w:div w:id="1855458966">
                  <w:marLeft w:val="0"/>
                  <w:marRight w:val="0"/>
                  <w:marTop w:val="0"/>
                  <w:marBottom w:val="0"/>
                  <w:divBdr>
                    <w:top w:val="none" w:sz="0" w:space="0" w:color="auto"/>
                    <w:left w:val="none" w:sz="0" w:space="0" w:color="auto"/>
                    <w:bottom w:val="none" w:sz="0" w:space="0" w:color="auto"/>
                    <w:right w:val="none" w:sz="0" w:space="0" w:color="auto"/>
                  </w:divBdr>
                  <w:divsChild>
                    <w:div w:id="6640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666025">
      <w:bodyDiv w:val="1"/>
      <w:marLeft w:val="0"/>
      <w:marRight w:val="0"/>
      <w:marTop w:val="0"/>
      <w:marBottom w:val="0"/>
      <w:divBdr>
        <w:top w:val="none" w:sz="0" w:space="0" w:color="auto"/>
        <w:left w:val="none" w:sz="0" w:space="0" w:color="auto"/>
        <w:bottom w:val="none" w:sz="0" w:space="0" w:color="auto"/>
        <w:right w:val="none" w:sz="0" w:space="0" w:color="auto"/>
      </w:divBdr>
      <w:divsChild>
        <w:div w:id="1516383953">
          <w:marLeft w:val="0"/>
          <w:marRight w:val="0"/>
          <w:marTop w:val="0"/>
          <w:marBottom w:val="0"/>
          <w:divBdr>
            <w:top w:val="none" w:sz="0" w:space="0" w:color="auto"/>
            <w:left w:val="none" w:sz="0" w:space="0" w:color="auto"/>
            <w:bottom w:val="none" w:sz="0" w:space="0" w:color="auto"/>
            <w:right w:val="none" w:sz="0" w:space="0" w:color="auto"/>
          </w:divBdr>
          <w:divsChild>
            <w:div w:id="681393846">
              <w:marLeft w:val="0"/>
              <w:marRight w:val="0"/>
              <w:marTop w:val="0"/>
              <w:marBottom w:val="0"/>
              <w:divBdr>
                <w:top w:val="none" w:sz="0" w:space="0" w:color="auto"/>
                <w:left w:val="none" w:sz="0" w:space="0" w:color="auto"/>
                <w:bottom w:val="none" w:sz="0" w:space="0" w:color="auto"/>
                <w:right w:val="none" w:sz="0" w:space="0" w:color="auto"/>
              </w:divBdr>
              <w:divsChild>
                <w:div w:id="770708626">
                  <w:marLeft w:val="0"/>
                  <w:marRight w:val="0"/>
                  <w:marTop w:val="0"/>
                  <w:marBottom w:val="0"/>
                  <w:divBdr>
                    <w:top w:val="none" w:sz="0" w:space="0" w:color="auto"/>
                    <w:left w:val="none" w:sz="0" w:space="0" w:color="auto"/>
                    <w:bottom w:val="none" w:sz="0" w:space="0" w:color="auto"/>
                    <w:right w:val="none" w:sz="0" w:space="0" w:color="auto"/>
                  </w:divBdr>
                  <w:divsChild>
                    <w:div w:id="19619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668847">
      <w:bodyDiv w:val="1"/>
      <w:marLeft w:val="0"/>
      <w:marRight w:val="0"/>
      <w:marTop w:val="0"/>
      <w:marBottom w:val="0"/>
      <w:divBdr>
        <w:top w:val="none" w:sz="0" w:space="0" w:color="auto"/>
        <w:left w:val="none" w:sz="0" w:space="0" w:color="auto"/>
        <w:bottom w:val="none" w:sz="0" w:space="0" w:color="auto"/>
        <w:right w:val="none" w:sz="0" w:space="0" w:color="auto"/>
      </w:divBdr>
      <w:divsChild>
        <w:div w:id="1555656272">
          <w:marLeft w:val="0"/>
          <w:marRight w:val="0"/>
          <w:marTop w:val="0"/>
          <w:marBottom w:val="0"/>
          <w:divBdr>
            <w:top w:val="none" w:sz="0" w:space="0" w:color="auto"/>
            <w:left w:val="none" w:sz="0" w:space="0" w:color="auto"/>
            <w:bottom w:val="none" w:sz="0" w:space="0" w:color="auto"/>
            <w:right w:val="none" w:sz="0" w:space="0" w:color="auto"/>
          </w:divBdr>
          <w:divsChild>
            <w:div w:id="1912080370">
              <w:marLeft w:val="0"/>
              <w:marRight w:val="0"/>
              <w:marTop w:val="0"/>
              <w:marBottom w:val="0"/>
              <w:divBdr>
                <w:top w:val="none" w:sz="0" w:space="0" w:color="auto"/>
                <w:left w:val="none" w:sz="0" w:space="0" w:color="auto"/>
                <w:bottom w:val="none" w:sz="0" w:space="0" w:color="auto"/>
                <w:right w:val="none" w:sz="0" w:space="0" w:color="auto"/>
              </w:divBdr>
              <w:divsChild>
                <w:div w:id="989095996">
                  <w:marLeft w:val="0"/>
                  <w:marRight w:val="0"/>
                  <w:marTop w:val="0"/>
                  <w:marBottom w:val="0"/>
                  <w:divBdr>
                    <w:top w:val="none" w:sz="0" w:space="0" w:color="auto"/>
                    <w:left w:val="none" w:sz="0" w:space="0" w:color="auto"/>
                    <w:bottom w:val="none" w:sz="0" w:space="0" w:color="auto"/>
                    <w:right w:val="none" w:sz="0" w:space="0" w:color="auto"/>
                  </w:divBdr>
                  <w:divsChild>
                    <w:div w:id="171396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511911">
      <w:bodyDiv w:val="1"/>
      <w:marLeft w:val="0"/>
      <w:marRight w:val="0"/>
      <w:marTop w:val="0"/>
      <w:marBottom w:val="0"/>
      <w:divBdr>
        <w:top w:val="none" w:sz="0" w:space="0" w:color="auto"/>
        <w:left w:val="none" w:sz="0" w:space="0" w:color="auto"/>
        <w:bottom w:val="none" w:sz="0" w:space="0" w:color="auto"/>
        <w:right w:val="none" w:sz="0" w:space="0" w:color="auto"/>
      </w:divBdr>
      <w:divsChild>
        <w:div w:id="1760910403">
          <w:marLeft w:val="0"/>
          <w:marRight w:val="0"/>
          <w:marTop w:val="0"/>
          <w:marBottom w:val="0"/>
          <w:divBdr>
            <w:top w:val="none" w:sz="0" w:space="0" w:color="auto"/>
            <w:left w:val="none" w:sz="0" w:space="0" w:color="auto"/>
            <w:bottom w:val="none" w:sz="0" w:space="0" w:color="auto"/>
            <w:right w:val="none" w:sz="0" w:space="0" w:color="auto"/>
          </w:divBdr>
          <w:divsChild>
            <w:div w:id="1367175118">
              <w:marLeft w:val="0"/>
              <w:marRight w:val="0"/>
              <w:marTop w:val="0"/>
              <w:marBottom w:val="0"/>
              <w:divBdr>
                <w:top w:val="none" w:sz="0" w:space="0" w:color="auto"/>
                <w:left w:val="none" w:sz="0" w:space="0" w:color="auto"/>
                <w:bottom w:val="none" w:sz="0" w:space="0" w:color="auto"/>
                <w:right w:val="none" w:sz="0" w:space="0" w:color="auto"/>
              </w:divBdr>
              <w:divsChild>
                <w:div w:id="174659661">
                  <w:marLeft w:val="0"/>
                  <w:marRight w:val="0"/>
                  <w:marTop w:val="0"/>
                  <w:marBottom w:val="0"/>
                  <w:divBdr>
                    <w:top w:val="none" w:sz="0" w:space="0" w:color="auto"/>
                    <w:left w:val="none" w:sz="0" w:space="0" w:color="auto"/>
                    <w:bottom w:val="none" w:sz="0" w:space="0" w:color="auto"/>
                    <w:right w:val="none" w:sz="0" w:space="0" w:color="auto"/>
                  </w:divBdr>
                  <w:divsChild>
                    <w:div w:id="18782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879422">
      <w:bodyDiv w:val="1"/>
      <w:marLeft w:val="0"/>
      <w:marRight w:val="0"/>
      <w:marTop w:val="0"/>
      <w:marBottom w:val="0"/>
      <w:divBdr>
        <w:top w:val="none" w:sz="0" w:space="0" w:color="auto"/>
        <w:left w:val="none" w:sz="0" w:space="0" w:color="auto"/>
        <w:bottom w:val="none" w:sz="0" w:space="0" w:color="auto"/>
        <w:right w:val="none" w:sz="0" w:space="0" w:color="auto"/>
      </w:divBdr>
      <w:divsChild>
        <w:div w:id="1513103720">
          <w:marLeft w:val="0"/>
          <w:marRight w:val="0"/>
          <w:marTop w:val="0"/>
          <w:marBottom w:val="0"/>
          <w:divBdr>
            <w:top w:val="none" w:sz="0" w:space="0" w:color="auto"/>
            <w:left w:val="none" w:sz="0" w:space="0" w:color="auto"/>
            <w:bottom w:val="none" w:sz="0" w:space="0" w:color="auto"/>
            <w:right w:val="none" w:sz="0" w:space="0" w:color="auto"/>
          </w:divBdr>
          <w:divsChild>
            <w:div w:id="347297100">
              <w:marLeft w:val="0"/>
              <w:marRight w:val="0"/>
              <w:marTop w:val="0"/>
              <w:marBottom w:val="0"/>
              <w:divBdr>
                <w:top w:val="none" w:sz="0" w:space="0" w:color="auto"/>
                <w:left w:val="none" w:sz="0" w:space="0" w:color="auto"/>
                <w:bottom w:val="none" w:sz="0" w:space="0" w:color="auto"/>
                <w:right w:val="none" w:sz="0" w:space="0" w:color="auto"/>
              </w:divBdr>
              <w:divsChild>
                <w:div w:id="706688071">
                  <w:marLeft w:val="0"/>
                  <w:marRight w:val="0"/>
                  <w:marTop w:val="0"/>
                  <w:marBottom w:val="0"/>
                  <w:divBdr>
                    <w:top w:val="none" w:sz="0" w:space="0" w:color="auto"/>
                    <w:left w:val="none" w:sz="0" w:space="0" w:color="auto"/>
                    <w:bottom w:val="none" w:sz="0" w:space="0" w:color="auto"/>
                    <w:right w:val="none" w:sz="0" w:space="0" w:color="auto"/>
                  </w:divBdr>
                  <w:divsChild>
                    <w:div w:id="92807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200534">
      <w:bodyDiv w:val="1"/>
      <w:marLeft w:val="0"/>
      <w:marRight w:val="0"/>
      <w:marTop w:val="0"/>
      <w:marBottom w:val="0"/>
      <w:divBdr>
        <w:top w:val="none" w:sz="0" w:space="0" w:color="auto"/>
        <w:left w:val="none" w:sz="0" w:space="0" w:color="auto"/>
        <w:bottom w:val="none" w:sz="0" w:space="0" w:color="auto"/>
        <w:right w:val="none" w:sz="0" w:space="0" w:color="auto"/>
      </w:divBdr>
      <w:divsChild>
        <w:div w:id="1065184648">
          <w:marLeft w:val="0"/>
          <w:marRight w:val="0"/>
          <w:marTop w:val="0"/>
          <w:marBottom w:val="0"/>
          <w:divBdr>
            <w:top w:val="none" w:sz="0" w:space="0" w:color="auto"/>
            <w:left w:val="none" w:sz="0" w:space="0" w:color="auto"/>
            <w:bottom w:val="none" w:sz="0" w:space="0" w:color="auto"/>
            <w:right w:val="none" w:sz="0" w:space="0" w:color="auto"/>
          </w:divBdr>
          <w:divsChild>
            <w:div w:id="1991983871">
              <w:marLeft w:val="0"/>
              <w:marRight w:val="0"/>
              <w:marTop w:val="0"/>
              <w:marBottom w:val="0"/>
              <w:divBdr>
                <w:top w:val="none" w:sz="0" w:space="0" w:color="auto"/>
                <w:left w:val="none" w:sz="0" w:space="0" w:color="auto"/>
                <w:bottom w:val="none" w:sz="0" w:space="0" w:color="auto"/>
                <w:right w:val="none" w:sz="0" w:space="0" w:color="auto"/>
              </w:divBdr>
              <w:divsChild>
                <w:div w:id="223178883">
                  <w:marLeft w:val="0"/>
                  <w:marRight w:val="0"/>
                  <w:marTop w:val="0"/>
                  <w:marBottom w:val="0"/>
                  <w:divBdr>
                    <w:top w:val="none" w:sz="0" w:space="0" w:color="auto"/>
                    <w:left w:val="none" w:sz="0" w:space="0" w:color="auto"/>
                    <w:bottom w:val="none" w:sz="0" w:space="0" w:color="auto"/>
                    <w:right w:val="none" w:sz="0" w:space="0" w:color="auto"/>
                  </w:divBdr>
                  <w:divsChild>
                    <w:div w:id="6758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13039">
      <w:bodyDiv w:val="1"/>
      <w:marLeft w:val="0"/>
      <w:marRight w:val="0"/>
      <w:marTop w:val="0"/>
      <w:marBottom w:val="0"/>
      <w:divBdr>
        <w:top w:val="none" w:sz="0" w:space="0" w:color="auto"/>
        <w:left w:val="none" w:sz="0" w:space="0" w:color="auto"/>
        <w:bottom w:val="none" w:sz="0" w:space="0" w:color="auto"/>
        <w:right w:val="none" w:sz="0" w:space="0" w:color="auto"/>
      </w:divBdr>
      <w:divsChild>
        <w:div w:id="1399785310">
          <w:marLeft w:val="0"/>
          <w:marRight w:val="0"/>
          <w:marTop w:val="0"/>
          <w:marBottom w:val="0"/>
          <w:divBdr>
            <w:top w:val="none" w:sz="0" w:space="0" w:color="auto"/>
            <w:left w:val="none" w:sz="0" w:space="0" w:color="auto"/>
            <w:bottom w:val="none" w:sz="0" w:space="0" w:color="auto"/>
            <w:right w:val="none" w:sz="0" w:space="0" w:color="auto"/>
          </w:divBdr>
          <w:divsChild>
            <w:div w:id="1210924155">
              <w:marLeft w:val="0"/>
              <w:marRight w:val="0"/>
              <w:marTop w:val="0"/>
              <w:marBottom w:val="0"/>
              <w:divBdr>
                <w:top w:val="none" w:sz="0" w:space="0" w:color="auto"/>
                <w:left w:val="none" w:sz="0" w:space="0" w:color="auto"/>
                <w:bottom w:val="none" w:sz="0" w:space="0" w:color="auto"/>
                <w:right w:val="none" w:sz="0" w:space="0" w:color="auto"/>
              </w:divBdr>
              <w:divsChild>
                <w:div w:id="534275661">
                  <w:marLeft w:val="0"/>
                  <w:marRight w:val="0"/>
                  <w:marTop w:val="0"/>
                  <w:marBottom w:val="0"/>
                  <w:divBdr>
                    <w:top w:val="none" w:sz="0" w:space="0" w:color="auto"/>
                    <w:left w:val="none" w:sz="0" w:space="0" w:color="auto"/>
                    <w:bottom w:val="none" w:sz="0" w:space="0" w:color="auto"/>
                    <w:right w:val="none" w:sz="0" w:space="0" w:color="auto"/>
                  </w:divBdr>
                  <w:divsChild>
                    <w:div w:id="8908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297587">
      <w:bodyDiv w:val="1"/>
      <w:marLeft w:val="0"/>
      <w:marRight w:val="0"/>
      <w:marTop w:val="0"/>
      <w:marBottom w:val="0"/>
      <w:divBdr>
        <w:top w:val="none" w:sz="0" w:space="0" w:color="auto"/>
        <w:left w:val="none" w:sz="0" w:space="0" w:color="auto"/>
        <w:bottom w:val="none" w:sz="0" w:space="0" w:color="auto"/>
        <w:right w:val="none" w:sz="0" w:space="0" w:color="auto"/>
      </w:divBdr>
      <w:divsChild>
        <w:div w:id="853688466">
          <w:marLeft w:val="0"/>
          <w:marRight w:val="0"/>
          <w:marTop w:val="0"/>
          <w:marBottom w:val="0"/>
          <w:divBdr>
            <w:top w:val="none" w:sz="0" w:space="0" w:color="auto"/>
            <w:left w:val="none" w:sz="0" w:space="0" w:color="auto"/>
            <w:bottom w:val="none" w:sz="0" w:space="0" w:color="auto"/>
            <w:right w:val="none" w:sz="0" w:space="0" w:color="auto"/>
          </w:divBdr>
          <w:divsChild>
            <w:div w:id="346562934">
              <w:marLeft w:val="0"/>
              <w:marRight w:val="0"/>
              <w:marTop w:val="0"/>
              <w:marBottom w:val="0"/>
              <w:divBdr>
                <w:top w:val="none" w:sz="0" w:space="0" w:color="auto"/>
                <w:left w:val="none" w:sz="0" w:space="0" w:color="auto"/>
                <w:bottom w:val="none" w:sz="0" w:space="0" w:color="auto"/>
                <w:right w:val="none" w:sz="0" w:space="0" w:color="auto"/>
              </w:divBdr>
              <w:divsChild>
                <w:div w:id="589898274">
                  <w:marLeft w:val="0"/>
                  <w:marRight w:val="0"/>
                  <w:marTop w:val="0"/>
                  <w:marBottom w:val="0"/>
                  <w:divBdr>
                    <w:top w:val="none" w:sz="0" w:space="0" w:color="auto"/>
                    <w:left w:val="none" w:sz="0" w:space="0" w:color="auto"/>
                    <w:bottom w:val="none" w:sz="0" w:space="0" w:color="auto"/>
                    <w:right w:val="none" w:sz="0" w:space="0" w:color="auto"/>
                  </w:divBdr>
                  <w:divsChild>
                    <w:div w:id="6490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08644">
      <w:bodyDiv w:val="1"/>
      <w:marLeft w:val="0"/>
      <w:marRight w:val="0"/>
      <w:marTop w:val="0"/>
      <w:marBottom w:val="0"/>
      <w:divBdr>
        <w:top w:val="none" w:sz="0" w:space="0" w:color="auto"/>
        <w:left w:val="none" w:sz="0" w:space="0" w:color="auto"/>
        <w:bottom w:val="none" w:sz="0" w:space="0" w:color="auto"/>
        <w:right w:val="none" w:sz="0" w:space="0" w:color="auto"/>
      </w:divBdr>
      <w:divsChild>
        <w:div w:id="1799488660">
          <w:marLeft w:val="0"/>
          <w:marRight w:val="0"/>
          <w:marTop w:val="0"/>
          <w:marBottom w:val="0"/>
          <w:divBdr>
            <w:top w:val="none" w:sz="0" w:space="0" w:color="auto"/>
            <w:left w:val="none" w:sz="0" w:space="0" w:color="auto"/>
            <w:bottom w:val="none" w:sz="0" w:space="0" w:color="auto"/>
            <w:right w:val="none" w:sz="0" w:space="0" w:color="auto"/>
          </w:divBdr>
          <w:divsChild>
            <w:div w:id="1670592909">
              <w:marLeft w:val="0"/>
              <w:marRight w:val="0"/>
              <w:marTop w:val="0"/>
              <w:marBottom w:val="0"/>
              <w:divBdr>
                <w:top w:val="none" w:sz="0" w:space="0" w:color="auto"/>
                <w:left w:val="none" w:sz="0" w:space="0" w:color="auto"/>
                <w:bottom w:val="none" w:sz="0" w:space="0" w:color="auto"/>
                <w:right w:val="none" w:sz="0" w:space="0" w:color="auto"/>
              </w:divBdr>
              <w:divsChild>
                <w:div w:id="1362778127">
                  <w:marLeft w:val="0"/>
                  <w:marRight w:val="0"/>
                  <w:marTop w:val="0"/>
                  <w:marBottom w:val="0"/>
                  <w:divBdr>
                    <w:top w:val="none" w:sz="0" w:space="0" w:color="auto"/>
                    <w:left w:val="none" w:sz="0" w:space="0" w:color="auto"/>
                    <w:bottom w:val="none" w:sz="0" w:space="0" w:color="auto"/>
                    <w:right w:val="none" w:sz="0" w:space="0" w:color="auto"/>
                  </w:divBdr>
                  <w:divsChild>
                    <w:div w:id="457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052865">
      <w:bodyDiv w:val="1"/>
      <w:marLeft w:val="0"/>
      <w:marRight w:val="0"/>
      <w:marTop w:val="0"/>
      <w:marBottom w:val="0"/>
      <w:divBdr>
        <w:top w:val="none" w:sz="0" w:space="0" w:color="auto"/>
        <w:left w:val="none" w:sz="0" w:space="0" w:color="auto"/>
        <w:bottom w:val="none" w:sz="0" w:space="0" w:color="auto"/>
        <w:right w:val="none" w:sz="0" w:space="0" w:color="auto"/>
      </w:divBdr>
      <w:divsChild>
        <w:div w:id="229080631">
          <w:marLeft w:val="0"/>
          <w:marRight w:val="0"/>
          <w:marTop w:val="0"/>
          <w:marBottom w:val="0"/>
          <w:divBdr>
            <w:top w:val="none" w:sz="0" w:space="0" w:color="auto"/>
            <w:left w:val="none" w:sz="0" w:space="0" w:color="auto"/>
            <w:bottom w:val="none" w:sz="0" w:space="0" w:color="auto"/>
            <w:right w:val="none" w:sz="0" w:space="0" w:color="auto"/>
          </w:divBdr>
          <w:divsChild>
            <w:div w:id="1689865902">
              <w:marLeft w:val="0"/>
              <w:marRight w:val="0"/>
              <w:marTop w:val="0"/>
              <w:marBottom w:val="0"/>
              <w:divBdr>
                <w:top w:val="none" w:sz="0" w:space="0" w:color="auto"/>
                <w:left w:val="none" w:sz="0" w:space="0" w:color="auto"/>
                <w:bottom w:val="none" w:sz="0" w:space="0" w:color="auto"/>
                <w:right w:val="none" w:sz="0" w:space="0" w:color="auto"/>
              </w:divBdr>
              <w:divsChild>
                <w:div w:id="1878010962">
                  <w:marLeft w:val="0"/>
                  <w:marRight w:val="0"/>
                  <w:marTop w:val="0"/>
                  <w:marBottom w:val="0"/>
                  <w:divBdr>
                    <w:top w:val="none" w:sz="0" w:space="0" w:color="auto"/>
                    <w:left w:val="none" w:sz="0" w:space="0" w:color="auto"/>
                    <w:bottom w:val="none" w:sz="0" w:space="0" w:color="auto"/>
                    <w:right w:val="none" w:sz="0" w:space="0" w:color="auto"/>
                  </w:divBdr>
                  <w:divsChild>
                    <w:div w:id="49607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45502">
      <w:bodyDiv w:val="1"/>
      <w:marLeft w:val="0"/>
      <w:marRight w:val="0"/>
      <w:marTop w:val="0"/>
      <w:marBottom w:val="0"/>
      <w:divBdr>
        <w:top w:val="none" w:sz="0" w:space="0" w:color="auto"/>
        <w:left w:val="none" w:sz="0" w:space="0" w:color="auto"/>
        <w:bottom w:val="none" w:sz="0" w:space="0" w:color="auto"/>
        <w:right w:val="none" w:sz="0" w:space="0" w:color="auto"/>
      </w:divBdr>
      <w:divsChild>
        <w:div w:id="179128410">
          <w:marLeft w:val="0"/>
          <w:marRight w:val="0"/>
          <w:marTop w:val="0"/>
          <w:marBottom w:val="0"/>
          <w:divBdr>
            <w:top w:val="none" w:sz="0" w:space="0" w:color="auto"/>
            <w:left w:val="none" w:sz="0" w:space="0" w:color="auto"/>
            <w:bottom w:val="none" w:sz="0" w:space="0" w:color="auto"/>
            <w:right w:val="none" w:sz="0" w:space="0" w:color="auto"/>
          </w:divBdr>
          <w:divsChild>
            <w:div w:id="1797793625">
              <w:marLeft w:val="0"/>
              <w:marRight w:val="0"/>
              <w:marTop w:val="0"/>
              <w:marBottom w:val="0"/>
              <w:divBdr>
                <w:top w:val="none" w:sz="0" w:space="0" w:color="auto"/>
                <w:left w:val="none" w:sz="0" w:space="0" w:color="auto"/>
                <w:bottom w:val="none" w:sz="0" w:space="0" w:color="auto"/>
                <w:right w:val="none" w:sz="0" w:space="0" w:color="auto"/>
              </w:divBdr>
              <w:divsChild>
                <w:div w:id="309143117">
                  <w:marLeft w:val="0"/>
                  <w:marRight w:val="0"/>
                  <w:marTop w:val="0"/>
                  <w:marBottom w:val="0"/>
                  <w:divBdr>
                    <w:top w:val="none" w:sz="0" w:space="0" w:color="auto"/>
                    <w:left w:val="none" w:sz="0" w:space="0" w:color="auto"/>
                    <w:bottom w:val="none" w:sz="0" w:space="0" w:color="auto"/>
                    <w:right w:val="none" w:sz="0" w:space="0" w:color="auto"/>
                  </w:divBdr>
                  <w:divsChild>
                    <w:div w:id="9089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57538">
      <w:bodyDiv w:val="1"/>
      <w:marLeft w:val="0"/>
      <w:marRight w:val="0"/>
      <w:marTop w:val="0"/>
      <w:marBottom w:val="0"/>
      <w:divBdr>
        <w:top w:val="none" w:sz="0" w:space="0" w:color="auto"/>
        <w:left w:val="none" w:sz="0" w:space="0" w:color="auto"/>
        <w:bottom w:val="none" w:sz="0" w:space="0" w:color="auto"/>
        <w:right w:val="none" w:sz="0" w:space="0" w:color="auto"/>
      </w:divBdr>
      <w:divsChild>
        <w:div w:id="894239769">
          <w:marLeft w:val="0"/>
          <w:marRight w:val="0"/>
          <w:marTop w:val="0"/>
          <w:marBottom w:val="0"/>
          <w:divBdr>
            <w:top w:val="none" w:sz="0" w:space="0" w:color="auto"/>
            <w:left w:val="none" w:sz="0" w:space="0" w:color="auto"/>
            <w:bottom w:val="none" w:sz="0" w:space="0" w:color="auto"/>
            <w:right w:val="none" w:sz="0" w:space="0" w:color="auto"/>
          </w:divBdr>
          <w:divsChild>
            <w:div w:id="1108550723">
              <w:marLeft w:val="0"/>
              <w:marRight w:val="0"/>
              <w:marTop w:val="0"/>
              <w:marBottom w:val="0"/>
              <w:divBdr>
                <w:top w:val="none" w:sz="0" w:space="0" w:color="auto"/>
                <w:left w:val="none" w:sz="0" w:space="0" w:color="auto"/>
                <w:bottom w:val="none" w:sz="0" w:space="0" w:color="auto"/>
                <w:right w:val="none" w:sz="0" w:space="0" w:color="auto"/>
              </w:divBdr>
              <w:divsChild>
                <w:div w:id="597445929">
                  <w:marLeft w:val="0"/>
                  <w:marRight w:val="0"/>
                  <w:marTop w:val="0"/>
                  <w:marBottom w:val="0"/>
                  <w:divBdr>
                    <w:top w:val="none" w:sz="0" w:space="0" w:color="auto"/>
                    <w:left w:val="none" w:sz="0" w:space="0" w:color="auto"/>
                    <w:bottom w:val="none" w:sz="0" w:space="0" w:color="auto"/>
                    <w:right w:val="none" w:sz="0" w:space="0" w:color="auto"/>
                  </w:divBdr>
                  <w:divsChild>
                    <w:div w:id="12277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636273">
      <w:bodyDiv w:val="1"/>
      <w:marLeft w:val="0"/>
      <w:marRight w:val="0"/>
      <w:marTop w:val="0"/>
      <w:marBottom w:val="0"/>
      <w:divBdr>
        <w:top w:val="none" w:sz="0" w:space="0" w:color="auto"/>
        <w:left w:val="none" w:sz="0" w:space="0" w:color="auto"/>
        <w:bottom w:val="none" w:sz="0" w:space="0" w:color="auto"/>
        <w:right w:val="none" w:sz="0" w:space="0" w:color="auto"/>
      </w:divBdr>
      <w:divsChild>
        <w:div w:id="739982865">
          <w:marLeft w:val="0"/>
          <w:marRight w:val="0"/>
          <w:marTop w:val="0"/>
          <w:marBottom w:val="0"/>
          <w:divBdr>
            <w:top w:val="none" w:sz="0" w:space="0" w:color="auto"/>
            <w:left w:val="none" w:sz="0" w:space="0" w:color="auto"/>
            <w:bottom w:val="none" w:sz="0" w:space="0" w:color="auto"/>
            <w:right w:val="none" w:sz="0" w:space="0" w:color="auto"/>
          </w:divBdr>
          <w:divsChild>
            <w:div w:id="1800804558">
              <w:marLeft w:val="0"/>
              <w:marRight w:val="0"/>
              <w:marTop w:val="0"/>
              <w:marBottom w:val="0"/>
              <w:divBdr>
                <w:top w:val="none" w:sz="0" w:space="0" w:color="auto"/>
                <w:left w:val="none" w:sz="0" w:space="0" w:color="auto"/>
                <w:bottom w:val="none" w:sz="0" w:space="0" w:color="auto"/>
                <w:right w:val="none" w:sz="0" w:space="0" w:color="auto"/>
              </w:divBdr>
              <w:divsChild>
                <w:div w:id="1957910350">
                  <w:marLeft w:val="0"/>
                  <w:marRight w:val="0"/>
                  <w:marTop w:val="0"/>
                  <w:marBottom w:val="0"/>
                  <w:divBdr>
                    <w:top w:val="none" w:sz="0" w:space="0" w:color="auto"/>
                    <w:left w:val="none" w:sz="0" w:space="0" w:color="auto"/>
                    <w:bottom w:val="none" w:sz="0" w:space="0" w:color="auto"/>
                    <w:right w:val="none" w:sz="0" w:space="0" w:color="auto"/>
                  </w:divBdr>
                  <w:divsChild>
                    <w:div w:id="2675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520522">
      <w:bodyDiv w:val="1"/>
      <w:marLeft w:val="0"/>
      <w:marRight w:val="0"/>
      <w:marTop w:val="0"/>
      <w:marBottom w:val="0"/>
      <w:divBdr>
        <w:top w:val="none" w:sz="0" w:space="0" w:color="auto"/>
        <w:left w:val="none" w:sz="0" w:space="0" w:color="auto"/>
        <w:bottom w:val="none" w:sz="0" w:space="0" w:color="auto"/>
        <w:right w:val="none" w:sz="0" w:space="0" w:color="auto"/>
      </w:divBdr>
      <w:divsChild>
        <w:div w:id="1535383759">
          <w:marLeft w:val="0"/>
          <w:marRight w:val="0"/>
          <w:marTop w:val="0"/>
          <w:marBottom w:val="0"/>
          <w:divBdr>
            <w:top w:val="none" w:sz="0" w:space="0" w:color="auto"/>
            <w:left w:val="none" w:sz="0" w:space="0" w:color="auto"/>
            <w:bottom w:val="none" w:sz="0" w:space="0" w:color="auto"/>
            <w:right w:val="none" w:sz="0" w:space="0" w:color="auto"/>
          </w:divBdr>
          <w:divsChild>
            <w:div w:id="754713399">
              <w:marLeft w:val="0"/>
              <w:marRight w:val="0"/>
              <w:marTop w:val="0"/>
              <w:marBottom w:val="0"/>
              <w:divBdr>
                <w:top w:val="none" w:sz="0" w:space="0" w:color="auto"/>
                <w:left w:val="none" w:sz="0" w:space="0" w:color="auto"/>
                <w:bottom w:val="none" w:sz="0" w:space="0" w:color="auto"/>
                <w:right w:val="none" w:sz="0" w:space="0" w:color="auto"/>
              </w:divBdr>
              <w:divsChild>
                <w:div w:id="700471523">
                  <w:marLeft w:val="0"/>
                  <w:marRight w:val="0"/>
                  <w:marTop w:val="0"/>
                  <w:marBottom w:val="0"/>
                  <w:divBdr>
                    <w:top w:val="none" w:sz="0" w:space="0" w:color="auto"/>
                    <w:left w:val="none" w:sz="0" w:space="0" w:color="auto"/>
                    <w:bottom w:val="none" w:sz="0" w:space="0" w:color="auto"/>
                    <w:right w:val="none" w:sz="0" w:space="0" w:color="auto"/>
                  </w:divBdr>
                  <w:divsChild>
                    <w:div w:id="18643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122882">
      <w:bodyDiv w:val="1"/>
      <w:marLeft w:val="0"/>
      <w:marRight w:val="0"/>
      <w:marTop w:val="0"/>
      <w:marBottom w:val="0"/>
      <w:divBdr>
        <w:top w:val="none" w:sz="0" w:space="0" w:color="auto"/>
        <w:left w:val="none" w:sz="0" w:space="0" w:color="auto"/>
        <w:bottom w:val="none" w:sz="0" w:space="0" w:color="auto"/>
        <w:right w:val="none" w:sz="0" w:space="0" w:color="auto"/>
      </w:divBdr>
      <w:divsChild>
        <w:div w:id="265312144">
          <w:marLeft w:val="0"/>
          <w:marRight w:val="0"/>
          <w:marTop w:val="0"/>
          <w:marBottom w:val="0"/>
          <w:divBdr>
            <w:top w:val="none" w:sz="0" w:space="0" w:color="auto"/>
            <w:left w:val="none" w:sz="0" w:space="0" w:color="auto"/>
            <w:bottom w:val="none" w:sz="0" w:space="0" w:color="auto"/>
            <w:right w:val="none" w:sz="0" w:space="0" w:color="auto"/>
          </w:divBdr>
          <w:divsChild>
            <w:div w:id="1293290957">
              <w:marLeft w:val="0"/>
              <w:marRight w:val="0"/>
              <w:marTop w:val="0"/>
              <w:marBottom w:val="0"/>
              <w:divBdr>
                <w:top w:val="none" w:sz="0" w:space="0" w:color="auto"/>
                <w:left w:val="none" w:sz="0" w:space="0" w:color="auto"/>
                <w:bottom w:val="none" w:sz="0" w:space="0" w:color="auto"/>
                <w:right w:val="none" w:sz="0" w:space="0" w:color="auto"/>
              </w:divBdr>
              <w:divsChild>
                <w:div w:id="1583829193">
                  <w:marLeft w:val="0"/>
                  <w:marRight w:val="0"/>
                  <w:marTop w:val="0"/>
                  <w:marBottom w:val="0"/>
                  <w:divBdr>
                    <w:top w:val="none" w:sz="0" w:space="0" w:color="auto"/>
                    <w:left w:val="none" w:sz="0" w:space="0" w:color="auto"/>
                    <w:bottom w:val="none" w:sz="0" w:space="0" w:color="auto"/>
                    <w:right w:val="none" w:sz="0" w:space="0" w:color="auto"/>
                  </w:divBdr>
                  <w:divsChild>
                    <w:div w:id="10062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15916">
      <w:bodyDiv w:val="1"/>
      <w:marLeft w:val="0"/>
      <w:marRight w:val="0"/>
      <w:marTop w:val="0"/>
      <w:marBottom w:val="0"/>
      <w:divBdr>
        <w:top w:val="none" w:sz="0" w:space="0" w:color="auto"/>
        <w:left w:val="none" w:sz="0" w:space="0" w:color="auto"/>
        <w:bottom w:val="none" w:sz="0" w:space="0" w:color="auto"/>
        <w:right w:val="none" w:sz="0" w:space="0" w:color="auto"/>
      </w:divBdr>
      <w:divsChild>
        <w:div w:id="2084065864">
          <w:marLeft w:val="0"/>
          <w:marRight w:val="0"/>
          <w:marTop w:val="0"/>
          <w:marBottom w:val="0"/>
          <w:divBdr>
            <w:top w:val="none" w:sz="0" w:space="0" w:color="auto"/>
            <w:left w:val="none" w:sz="0" w:space="0" w:color="auto"/>
            <w:bottom w:val="none" w:sz="0" w:space="0" w:color="auto"/>
            <w:right w:val="none" w:sz="0" w:space="0" w:color="auto"/>
          </w:divBdr>
          <w:divsChild>
            <w:div w:id="1971474220">
              <w:marLeft w:val="0"/>
              <w:marRight w:val="0"/>
              <w:marTop w:val="0"/>
              <w:marBottom w:val="0"/>
              <w:divBdr>
                <w:top w:val="none" w:sz="0" w:space="0" w:color="auto"/>
                <w:left w:val="none" w:sz="0" w:space="0" w:color="auto"/>
                <w:bottom w:val="none" w:sz="0" w:space="0" w:color="auto"/>
                <w:right w:val="none" w:sz="0" w:space="0" w:color="auto"/>
              </w:divBdr>
              <w:divsChild>
                <w:div w:id="944311173">
                  <w:marLeft w:val="0"/>
                  <w:marRight w:val="0"/>
                  <w:marTop w:val="0"/>
                  <w:marBottom w:val="0"/>
                  <w:divBdr>
                    <w:top w:val="none" w:sz="0" w:space="0" w:color="auto"/>
                    <w:left w:val="none" w:sz="0" w:space="0" w:color="auto"/>
                    <w:bottom w:val="none" w:sz="0" w:space="0" w:color="auto"/>
                    <w:right w:val="none" w:sz="0" w:space="0" w:color="auto"/>
                  </w:divBdr>
                  <w:divsChild>
                    <w:div w:id="8291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883772">
      <w:bodyDiv w:val="1"/>
      <w:marLeft w:val="0"/>
      <w:marRight w:val="0"/>
      <w:marTop w:val="0"/>
      <w:marBottom w:val="0"/>
      <w:divBdr>
        <w:top w:val="none" w:sz="0" w:space="0" w:color="auto"/>
        <w:left w:val="none" w:sz="0" w:space="0" w:color="auto"/>
        <w:bottom w:val="none" w:sz="0" w:space="0" w:color="auto"/>
        <w:right w:val="none" w:sz="0" w:space="0" w:color="auto"/>
      </w:divBdr>
      <w:divsChild>
        <w:div w:id="1371346770">
          <w:marLeft w:val="0"/>
          <w:marRight w:val="0"/>
          <w:marTop w:val="0"/>
          <w:marBottom w:val="0"/>
          <w:divBdr>
            <w:top w:val="none" w:sz="0" w:space="0" w:color="auto"/>
            <w:left w:val="none" w:sz="0" w:space="0" w:color="auto"/>
            <w:bottom w:val="none" w:sz="0" w:space="0" w:color="auto"/>
            <w:right w:val="none" w:sz="0" w:space="0" w:color="auto"/>
          </w:divBdr>
          <w:divsChild>
            <w:div w:id="721707170">
              <w:marLeft w:val="0"/>
              <w:marRight w:val="0"/>
              <w:marTop w:val="0"/>
              <w:marBottom w:val="0"/>
              <w:divBdr>
                <w:top w:val="none" w:sz="0" w:space="0" w:color="auto"/>
                <w:left w:val="none" w:sz="0" w:space="0" w:color="auto"/>
                <w:bottom w:val="none" w:sz="0" w:space="0" w:color="auto"/>
                <w:right w:val="none" w:sz="0" w:space="0" w:color="auto"/>
              </w:divBdr>
              <w:divsChild>
                <w:div w:id="1124926335">
                  <w:marLeft w:val="0"/>
                  <w:marRight w:val="0"/>
                  <w:marTop w:val="0"/>
                  <w:marBottom w:val="0"/>
                  <w:divBdr>
                    <w:top w:val="none" w:sz="0" w:space="0" w:color="auto"/>
                    <w:left w:val="none" w:sz="0" w:space="0" w:color="auto"/>
                    <w:bottom w:val="none" w:sz="0" w:space="0" w:color="auto"/>
                    <w:right w:val="none" w:sz="0" w:space="0" w:color="auto"/>
                  </w:divBdr>
                  <w:divsChild>
                    <w:div w:id="6746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671704">
      <w:bodyDiv w:val="1"/>
      <w:marLeft w:val="0"/>
      <w:marRight w:val="0"/>
      <w:marTop w:val="0"/>
      <w:marBottom w:val="0"/>
      <w:divBdr>
        <w:top w:val="none" w:sz="0" w:space="0" w:color="auto"/>
        <w:left w:val="none" w:sz="0" w:space="0" w:color="auto"/>
        <w:bottom w:val="none" w:sz="0" w:space="0" w:color="auto"/>
        <w:right w:val="none" w:sz="0" w:space="0" w:color="auto"/>
      </w:divBdr>
      <w:divsChild>
        <w:div w:id="2007437448">
          <w:marLeft w:val="0"/>
          <w:marRight w:val="0"/>
          <w:marTop w:val="0"/>
          <w:marBottom w:val="0"/>
          <w:divBdr>
            <w:top w:val="none" w:sz="0" w:space="0" w:color="auto"/>
            <w:left w:val="none" w:sz="0" w:space="0" w:color="auto"/>
            <w:bottom w:val="none" w:sz="0" w:space="0" w:color="auto"/>
            <w:right w:val="none" w:sz="0" w:space="0" w:color="auto"/>
          </w:divBdr>
          <w:divsChild>
            <w:div w:id="801728445">
              <w:marLeft w:val="0"/>
              <w:marRight w:val="0"/>
              <w:marTop w:val="0"/>
              <w:marBottom w:val="0"/>
              <w:divBdr>
                <w:top w:val="none" w:sz="0" w:space="0" w:color="auto"/>
                <w:left w:val="none" w:sz="0" w:space="0" w:color="auto"/>
                <w:bottom w:val="none" w:sz="0" w:space="0" w:color="auto"/>
                <w:right w:val="none" w:sz="0" w:space="0" w:color="auto"/>
              </w:divBdr>
              <w:divsChild>
                <w:div w:id="1602762433">
                  <w:marLeft w:val="0"/>
                  <w:marRight w:val="0"/>
                  <w:marTop w:val="0"/>
                  <w:marBottom w:val="0"/>
                  <w:divBdr>
                    <w:top w:val="none" w:sz="0" w:space="0" w:color="auto"/>
                    <w:left w:val="none" w:sz="0" w:space="0" w:color="auto"/>
                    <w:bottom w:val="none" w:sz="0" w:space="0" w:color="auto"/>
                    <w:right w:val="none" w:sz="0" w:space="0" w:color="auto"/>
                  </w:divBdr>
                  <w:divsChild>
                    <w:div w:id="125601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50621">
      <w:bodyDiv w:val="1"/>
      <w:marLeft w:val="0"/>
      <w:marRight w:val="0"/>
      <w:marTop w:val="0"/>
      <w:marBottom w:val="0"/>
      <w:divBdr>
        <w:top w:val="none" w:sz="0" w:space="0" w:color="auto"/>
        <w:left w:val="none" w:sz="0" w:space="0" w:color="auto"/>
        <w:bottom w:val="none" w:sz="0" w:space="0" w:color="auto"/>
        <w:right w:val="none" w:sz="0" w:space="0" w:color="auto"/>
      </w:divBdr>
      <w:divsChild>
        <w:div w:id="1422678644">
          <w:marLeft w:val="0"/>
          <w:marRight w:val="0"/>
          <w:marTop w:val="0"/>
          <w:marBottom w:val="0"/>
          <w:divBdr>
            <w:top w:val="none" w:sz="0" w:space="0" w:color="auto"/>
            <w:left w:val="none" w:sz="0" w:space="0" w:color="auto"/>
            <w:bottom w:val="none" w:sz="0" w:space="0" w:color="auto"/>
            <w:right w:val="none" w:sz="0" w:space="0" w:color="auto"/>
          </w:divBdr>
          <w:divsChild>
            <w:div w:id="1162090463">
              <w:marLeft w:val="0"/>
              <w:marRight w:val="0"/>
              <w:marTop w:val="0"/>
              <w:marBottom w:val="0"/>
              <w:divBdr>
                <w:top w:val="none" w:sz="0" w:space="0" w:color="auto"/>
                <w:left w:val="none" w:sz="0" w:space="0" w:color="auto"/>
                <w:bottom w:val="none" w:sz="0" w:space="0" w:color="auto"/>
                <w:right w:val="none" w:sz="0" w:space="0" w:color="auto"/>
              </w:divBdr>
              <w:divsChild>
                <w:div w:id="1616791215">
                  <w:marLeft w:val="0"/>
                  <w:marRight w:val="0"/>
                  <w:marTop w:val="0"/>
                  <w:marBottom w:val="0"/>
                  <w:divBdr>
                    <w:top w:val="none" w:sz="0" w:space="0" w:color="auto"/>
                    <w:left w:val="none" w:sz="0" w:space="0" w:color="auto"/>
                    <w:bottom w:val="none" w:sz="0" w:space="0" w:color="auto"/>
                    <w:right w:val="none" w:sz="0" w:space="0" w:color="auto"/>
                  </w:divBdr>
                  <w:divsChild>
                    <w:div w:id="6010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025556">
      <w:bodyDiv w:val="1"/>
      <w:marLeft w:val="0"/>
      <w:marRight w:val="0"/>
      <w:marTop w:val="0"/>
      <w:marBottom w:val="0"/>
      <w:divBdr>
        <w:top w:val="none" w:sz="0" w:space="0" w:color="auto"/>
        <w:left w:val="none" w:sz="0" w:space="0" w:color="auto"/>
        <w:bottom w:val="none" w:sz="0" w:space="0" w:color="auto"/>
        <w:right w:val="none" w:sz="0" w:space="0" w:color="auto"/>
      </w:divBdr>
      <w:divsChild>
        <w:div w:id="805272603">
          <w:marLeft w:val="0"/>
          <w:marRight w:val="0"/>
          <w:marTop w:val="0"/>
          <w:marBottom w:val="0"/>
          <w:divBdr>
            <w:top w:val="none" w:sz="0" w:space="0" w:color="auto"/>
            <w:left w:val="none" w:sz="0" w:space="0" w:color="auto"/>
            <w:bottom w:val="none" w:sz="0" w:space="0" w:color="auto"/>
            <w:right w:val="none" w:sz="0" w:space="0" w:color="auto"/>
          </w:divBdr>
          <w:divsChild>
            <w:div w:id="880673390">
              <w:marLeft w:val="0"/>
              <w:marRight w:val="0"/>
              <w:marTop w:val="0"/>
              <w:marBottom w:val="0"/>
              <w:divBdr>
                <w:top w:val="none" w:sz="0" w:space="0" w:color="auto"/>
                <w:left w:val="none" w:sz="0" w:space="0" w:color="auto"/>
                <w:bottom w:val="none" w:sz="0" w:space="0" w:color="auto"/>
                <w:right w:val="none" w:sz="0" w:space="0" w:color="auto"/>
              </w:divBdr>
              <w:divsChild>
                <w:div w:id="1878619015">
                  <w:marLeft w:val="0"/>
                  <w:marRight w:val="0"/>
                  <w:marTop w:val="0"/>
                  <w:marBottom w:val="0"/>
                  <w:divBdr>
                    <w:top w:val="none" w:sz="0" w:space="0" w:color="auto"/>
                    <w:left w:val="none" w:sz="0" w:space="0" w:color="auto"/>
                    <w:bottom w:val="none" w:sz="0" w:space="0" w:color="auto"/>
                    <w:right w:val="none" w:sz="0" w:space="0" w:color="auto"/>
                  </w:divBdr>
                  <w:divsChild>
                    <w:div w:id="13875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080188">
      <w:bodyDiv w:val="1"/>
      <w:marLeft w:val="0"/>
      <w:marRight w:val="0"/>
      <w:marTop w:val="0"/>
      <w:marBottom w:val="0"/>
      <w:divBdr>
        <w:top w:val="none" w:sz="0" w:space="0" w:color="auto"/>
        <w:left w:val="none" w:sz="0" w:space="0" w:color="auto"/>
        <w:bottom w:val="none" w:sz="0" w:space="0" w:color="auto"/>
        <w:right w:val="none" w:sz="0" w:space="0" w:color="auto"/>
      </w:divBdr>
      <w:divsChild>
        <w:div w:id="1514800013">
          <w:marLeft w:val="0"/>
          <w:marRight w:val="0"/>
          <w:marTop w:val="0"/>
          <w:marBottom w:val="0"/>
          <w:divBdr>
            <w:top w:val="none" w:sz="0" w:space="0" w:color="auto"/>
            <w:left w:val="none" w:sz="0" w:space="0" w:color="auto"/>
            <w:bottom w:val="none" w:sz="0" w:space="0" w:color="auto"/>
            <w:right w:val="none" w:sz="0" w:space="0" w:color="auto"/>
          </w:divBdr>
          <w:divsChild>
            <w:div w:id="1221750344">
              <w:marLeft w:val="0"/>
              <w:marRight w:val="0"/>
              <w:marTop w:val="0"/>
              <w:marBottom w:val="0"/>
              <w:divBdr>
                <w:top w:val="none" w:sz="0" w:space="0" w:color="auto"/>
                <w:left w:val="none" w:sz="0" w:space="0" w:color="auto"/>
                <w:bottom w:val="none" w:sz="0" w:space="0" w:color="auto"/>
                <w:right w:val="none" w:sz="0" w:space="0" w:color="auto"/>
              </w:divBdr>
              <w:divsChild>
                <w:div w:id="13090">
                  <w:marLeft w:val="0"/>
                  <w:marRight w:val="0"/>
                  <w:marTop w:val="0"/>
                  <w:marBottom w:val="0"/>
                  <w:divBdr>
                    <w:top w:val="none" w:sz="0" w:space="0" w:color="auto"/>
                    <w:left w:val="none" w:sz="0" w:space="0" w:color="auto"/>
                    <w:bottom w:val="none" w:sz="0" w:space="0" w:color="auto"/>
                    <w:right w:val="none" w:sz="0" w:space="0" w:color="auto"/>
                  </w:divBdr>
                  <w:divsChild>
                    <w:div w:id="2087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029227">
      <w:bodyDiv w:val="1"/>
      <w:marLeft w:val="0"/>
      <w:marRight w:val="0"/>
      <w:marTop w:val="0"/>
      <w:marBottom w:val="0"/>
      <w:divBdr>
        <w:top w:val="none" w:sz="0" w:space="0" w:color="auto"/>
        <w:left w:val="none" w:sz="0" w:space="0" w:color="auto"/>
        <w:bottom w:val="none" w:sz="0" w:space="0" w:color="auto"/>
        <w:right w:val="none" w:sz="0" w:space="0" w:color="auto"/>
      </w:divBdr>
      <w:divsChild>
        <w:div w:id="1992714910">
          <w:marLeft w:val="0"/>
          <w:marRight w:val="0"/>
          <w:marTop w:val="0"/>
          <w:marBottom w:val="0"/>
          <w:divBdr>
            <w:top w:val="none" w:sz="0" w:space="0" w:color="auto"/>
            <w:left w:val="none" w:sz="0" w:space="0" w:color="auto"/>
            <w:bottom w:val="none" w:sz="0" w:space="0" w:color="auto"/>
            <w:right w:val="none" w:sz="0" w:space="0" w:color="auto"/>
          </w:divBdr>
          <w:divsChild>
            <w:div w:id="1381176181">
              <w:marLeft w:val="0"/>
              <w:marRight w:val="0"/>
              <w:marTop w:val="0"/>
              <w:marBottom w:val="0"/>
              <w:divBdr>
                <w:top w:val="none" w:sz="0" w:space="0" w:color="auto"/>
                <w:left w:val="none" w:sz="0" w:space="0" w:color="auto"/>
                <w:bottom w:val="none" w:sz="0" w:space="0" w:color="auto"/>
                <w:right w:val="none" w:sz="0" w:space="0" w:color="auto"/>
              </w:divBdr>
              <w:divsChild>
                <w:div w:id="208303855">
                  <w:marLeft w:val="0"/>
                  <w:marRight w:val="0"/>
                  <w:marTop w:val="0"/>
                  <w:marBottom w:val="0"/>
                  <w:divBdr>
                    <w:top w:val="none" w:sz="0" w:space="0" w:color="auto"/>
                    <w:left w:val="none" w:sz="0" w:space="0" w:color="auto"/>
                    <w:bottom w:val="none" w:sz="0" w:space="0" w:color="auto"/>
                    <w:right w:val="none" w:sz="0" w:space="0" w:color="auto"/>
                  </w:divBdr>
                  <w:divsChild>
                    <w:div w:id="72168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581121">
      <w:bodyDiv w:val="1"/>
      <w:marLeft w:val="0"/>
      <w:marRight w:val="0"/>
      <w:marTop w:val="0"/>
      <w:marBottom w:val="0"/>
      <w:divBdr>
        <w:top w:val="none" w:sz="0" w:space="0" w:color="auto"/>
        <w:left w:val="none" w:sz="0" w:space="0" w:color="auto"/>
        <w:bottom w:val="none" w:sz="0" w:space="0" w:color="auto"/>
        <w:right w:val="none" w:sz="0" w:space="0" w:color="auto"/>
      </w:divBdr>
      <w:divsChild>
        <w:div w:id="1794397002">
          <w:marLeft w:val="0"/>
          <w:marRight w:val="0"/>
          <w:marTop w:val="0"/>
          <w:marBottom w:val="0"/>
          <w:divBdr>
            <w:top w:val="none" w:sz="0" w:space="0" w:color="auto"/>
            <w:left w:val="none" w:sz="0" w:space="0" w:color="auto"/>
            <w:bottom w:val="none" w:sz="0" w:space="0" w:color="auto"/>
            <w:right w:val="none" w:sz="0" w:space="0" w:color="auto"/>
          </w:divBdr>
          <w:divsChild>
            <w:div w:id="450978008">
              <w:marLeft w:val="0"/>
              <w:marRight w:val="0"/>
              <w:marTop w:val="0"/>
              <w:marBottom w:val="0"/>
              <w:divBdr>
                <w:top w:val="none" w:sz="0" w:space="0" w:color="auto"/>
                <w:left w:val="none" w:sz="0" w:space="0" w:color="auto"/>
                <w:bottom w:val="none" w:sz="0" w:space="0" w:color="auto"/>
                <w:right w:val="none" w:sz="0" w:space="0" w:color="auto"/>
              </w:divBdr>
              <w:divsChild>
                <w:div w:id="748231949">
                  <w:marLeft w:val="0"/>
                  <w:marRight w:val="0"/>
                  <w:marTop w:val="0"/>
                  <w:marBottom w:val="0"/>
                  <w:divBdr>
                    <w:top w:val="none" w:sz="0" w:space="0" w:color="auto"/>
                    <w:left w:val="none" w:sz="0" w:space="0" w:color="auto"/>
                    <w:bottom w:val="none" w:sz="0" w:space="0" w:color="auto"/>
                    <w:right w:val="none" w:sz="0" w:space="0" w:color="auto"/>
                  </w:divBdr>
                  <w:divsChild>
                    <w:div w:id="21320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27398">
      <w:bodyDiv w:val="1"/>
      <w:marLeft w:val="0"/>
      <w:marRight w:val="0"/>
      <w:marTop w:val="0"/>
      <w:marBottom w:val="0"/>
      <w:divBdr>
        <w:top w:val="none" w:sz="0" w:space="0" w:color="auto"/>
        <w:left w:val="none" w:sz="0" w:space="0" w:color="auto"/>
        <w:bottom w:val="none" w:sz="0" w:space="0" w:color="auto"/>
        <w:right w:val="none" w:sz="0" w:space="0" w:color="auto"/>
      </w:divBdr>
      <w:divsChild>
        <w:div w:id="45186069">
          <w:marLeft w:val="0"/>
          <w:marRight w:val="0"/>
          <w:marTop w:val="0"/>
          <w:marBottom w:val="0"/>
          <w:divBdr>
            <w:top w:val="none" w:sz="0" w:space="0" w:color="auto"/>
            <w:left w:val="none" w:sz="0" w:space="0" w:color="auto"/>
            <w:bottom w:val="none" w:sz="0" w:space="0" w:color="auto"/>
            <w:right w:val="none" w:sz="0" w:space="0" w:color="auto"/>
          </w:divBdr>
          <w:divsChild>
            <w:div w:id="1431243653">
              <w:marLeft w:val="0"/>
              <w:marRight w:val="0"/>
              <w:marTop w:val="0"/>
              <w:marBottom w:val="0"/>
              <w:divBdr>
                <w:top w:val="none" w:sz="0" w:space="0" w:color="auto"/>
                <w:left w:val="none" w:sz="0" w:space="0" w:color="auto"/>
                <w:bottom w:val="none" w:sz="0" w:space="0" w:color="auto"/>
                <w:right w:val="none" w:sz="0" w:space="0" w:color="auto"/>
              </w:divBdr>
              <w:divsChild>
                <w:div w:id="1042941000">
                  <w:marLeft w:val="0"/>
                  <w:marRight w:val="0"/>
                  <w:marTop w:val="0"/>
                  <w:marBottom w:val="0"/>
                  <w:divBdr>
                    <w:top w:val="none" w:sz="0" w:space="0" w:color="auto"/>
                    <w:left w:val="none" w:sz="0" w:space="0" w:color="auto"/>
                    <w:bottom w:val="none" w:sz="0" w:space="0" w:color="auto"/>
                    <w:right w:val="none" w:sz="0" w:space="0" w:color="auto"/>
                  </w:divBdr>
                  <w:divsChild>
                    <w:div w:id="183232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44727">
      <w:bodyDiv w:val="1"/>
      <w:marLeft w:val="0"/>
      <w:marRight w:val="0"/>
      <w:marTop w:val="0"/>
      <w:marBottom w:val="0"/>
      <w:divBdr>
        <w:top w:val="none" w:sz="0" w:space="0" w:color="auto"/>
        <w:left w:val="none" w:sz="0" w:space="0" w:color="auto"/>
        <w:bottom w:val="none" w:sz="0" w:space="0" w:color="auto"/>
        <w:right w:val="none" w:sz="0" w:space="0" w:color="auto"/>
      </w:divBdr>
    </w:div>
    <w:div w:id="1369063554">
      <w:bodyDiv w:val="1"/>
      <w:marLeft w:val="0"/>
      <w:marRight w:val="0"/>
      <w:marTop w:val="0"/>
      <w:marBottom w:val="0"/>
      <w:divBdr>
        <w:top w:val="none" w:sz="0" w:space="0" w:color="auto"/>
        <w:left w:val="none" w:sz="0" w:space="0" w:color="auto"/>
        <w:bottom w:val="none" w:sz="0" w:space="0" w:color="auto"/>
        <w:right w:val="none" w:sz="0" w:space="0" w:color="auto"/>
      </w:divBdr>
      <w:divsChild>
        <w:div w:id="924654693">
          <w:marLeft w:val="0"/>
          <w:marRight w:val="0"/>
          <w:marTop w:val="0"/>
          <w:marBottom w:val="0"/>
          <w:divBdr>
            <w:top w:val="none" w:sz="0" w:space="0" w:color="auto"/>
            <w:left w:val="none" w:sz="0" w:space="0" w:color="auto"/>
            <w:bottom w:val="none" w:sz="0" w:space="0" w:color="auto"/>
            <w:right w:val="none" w:sz="0" w:space="0" w:color="auto"/>
          </w:divBdr>
          <w:divsChild>
            <w:div w:id="705638408">
              <w:marLeft w:val="0"/>
              <w:marRight w:val="0"/>
              <w:marTop w:val="0"/>
              <w:marBottom w:val="0"/>
              <w:divBdr>
                <w:top w:val="none" w:sz="0" w:space="0" w:color="auto"/>
                <w:left w:val="none" w:sz="0" w:space="0" w:color="auto"/>
                <w:bottom w:val="none" w:sz="0" w:space="0" w:color="auto"/>
                <w:right w:val="none" w:sz="0" w:space="0" w:color="auto"/>
              </w:divBdr>
              <w:divsChild>
                <w:div w:id="1333294346">
                  <w:marLeft w:val="0"/>
                  <w:marRight w:val="0"/>
                  <w:marTop w:val="0"/>
                  <w:marBottom w:val="0"/>
                  <w:divBdr>
                    <w:top w:val="none" w:sz="0" w:space="0" w:color="auto"/>
                    <w:left w:val="none" w:sz="0" w:space="0" w:color="auto"/>
                    <w:bottom w:val="none" w:sz="0" w:space="0" w:color="auto"/>
                    <w:right w:val="none" w:sz="0" w:space="0" w:color="auto"/>
                  </w:divBdr>
                  <w:divsChild>
                    <w:div w:id="6119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06791">
      <w:bodyDiv w:val="1"/>
      <w:marLeft w:val="0"/>
      <w:marRight w:val="0"/>
      <w:marTop w:val="0"/>
      <w:marBottom w:val="0"/>
      <w:divBdr>
        <w:top w:val="none" w:sz="0" w:space="0" w:color="auto"/>
        <w:left w:val="none" w:sz="0" w:space="0" w:color="auto"/>
        <w:bottom w:val="none" w:sz="0" w:space="0" w:color="auto"/>
        <w:right w:val="none" w:sz="0" w:space="0" w:color="auto"/>
      </w:divBdr>
      <w:divsChild>
        <w:div w:id="962231277">
          <w:marLeft w:val="0"/>
          <w:marRight w:val="0"/>
          <w:marTop w:val="0"/>
          <w:marBottom w:val="0"/>
          <w:divBdr>
            <w:top w:val="none" w:sz="0" w:space="0" w:color="auto"/>
            <w:left w:val="none" w:sz="0" w:space="0" w:color="auto"/>
            <w:bottom w:val="none" w:sz="0" w:space="0" w:color="auto"/>
            <w:right w:val="none" w:sz="0" w:space="0" w:color="auto"/>
          </w:divBdr>
          <w:divsChild>
            <w:div w:id="1959140866">
              <w:marLeft w:val="0"/>
              <w:marRight w:val="0"/>
              <w:marTop w:val="0"/>
              <w:marBottom w:val="0"/>
              <w:divBdr>
                <w:top w:val="none" w:sz="0" w:space="0" w:color="auto"/>
                <w:left w:val="none" w:sz="0" w:space="0" w:color="auto"/>
                <w:bottom w:val="none" w:sz="0" w:space="0" w:color="auto"/>
                <w:right w:val="none" w:sz="0" w:space="0" w:color="auto"/>
              </w:divBdr>
              <w:divsChild>
                <w:div w:id="677193650">
                  <w:marLeft w:val="0"/>
                  <w:marRight w:val="0"/>
                  <w:marTop w:val="0"/>
                  <w:marBottom w:val="0"/>
                  <w:divBdr>
                    <w:top w:val="none" w:sz="0" w:space="0" w:color="auto"/>
                    <w:left w:val="none" w:sz="0" w:space="0" w:color="auto"/>
                    <w:bottom w:val="none" w:sz="0" w:space="0" w:color="auto"/>
                    <w:right w:val="none" w:sz="0" w:space="0" w:color="auto"/>
                  </w:divBdr>
                  <w:divsChild>
                    <w:div w:id="120915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859342">
      <w:bodyDiv w:val="1"/>
      <w:marLeft w:val="0"/>
      <w:marRight w:val="0"/>
      <w:marTop w:val="0"/>
      <w:marBottom w:val="0"/>
      <w:divBdr>
        <w:top w:val="none" w:sz="0" w:space="0" w:color="auto"/>
        <w:left w:val="none" w:sz="0" w:space="0" w:color="auto"/>
        <w:bottom w:val="none" w:sz="0" w:space="0" w:color="auto"/>
        <w:right w:val="none" w:sz="0" w:space="0" w:color="auto"/>
      </w:divBdr>
      <w:divsChild>
        <w:div w:id="725376386">
          <w:marLeft w:val="0"/>
          <w:marRight w:val="0"/>
          <w:marTop w:val="0"/>
          <w:marBottom w:val="0"/>
          <w:divBdr>
            <w:top w:val="none" w:sz="0" w:space="0" w:color="auto"/>
            <w:left w:val="none" w:sz="0" w:space="0" w:color="auto"/>
            <w:bottom w:val="none" w:sz="0" w:space="0" w:color="auto"/>
            <w:right w:val="none" w:sz="0" w:space="0" w:color="auto"/>
          </w:divBdr>
          <w:divsChild>
            <w:div w:id="281421154">
              <w:marLeft w:val="0"/>
              <w:marRight w:val="0"/>
              <w:marTop w:val="0"/>
              <w:marBottom w:val="0"/>
              <w:divBdr>
                <w:top w:val="none" w:sz="0" w:space="0" w:color="auto"/>
                <w:left w:val="none" w:sz="0" w:space="0" w:color="auto"/>
                <w:bottom w:val="none" w:sz="0" w:space="0" w:color="auto"/>
                <w:right w:val="none" w:sz="0" w:space="0" w:color="auto"/>
              </w:divBdr>
              <w:divsChild>
                <w:div w:id="1320159536">
                  <w:marLeft w:val="0"/>
                  <w:marRight w:val="0"/>
                  <w:marTop w:val="0"/>
                  <w:marBottom w:val="0"/>
                  <w:divBdr>
                    <w:top w:val="none" w:sz="0" w:space="0" w:color="auto"/>
                    <w:left w:val="none" w:sz="0" w:space="0" w:color="auto"/>
                    <w:bottom w:val="none" w:sz="0" w:space="0" w:color="auto"/>
                    <w:right w:val="none" w:sz="0" w:space="0" w:color="auto"/>
                  </w:divBdr>
                  <w:divsChild>
                    <w:div w:id="66389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738155">
      <w:bodyDiv w:val="1"/>
      <w:marLeft w:val="0"/>
      <w:marRight w:val="0"/>
      <w:marTop w:val="0"/>
      <w:marBottom w:val="0"/>
      <w:divBdr>
        <w:top w:val="none" w:sz="0" w:space="0" w:color="auto"/>
        <w:left w:val="none" w:sz="0" w:space="0" w:color="auto"/>
        <w:bottom w:val="none" w:sz="0" w:space="0" w:color="auto"/>
        <w:right w:val="none" w:sz="0" w:space="0" w:color="auto"/>
      </w:divBdr>
    </w:div>
    <w:div w:id="1510024997">
      <w:bodyDiv w:val="1"/>
      <w:marLeft w:val="0"/>
      <w:marRight w:val="0"/>
      <w:marTop w:val="0"/>
      <w:marBottom w:val="0"/>
      <w:divBdr>
        <w:top w:val="none" w:sz="0" w:space="0" w:color="auto"/>
        <w:left w:val="none" w:sz="0" w:space="0" w:color="auto"/>
        <w:bottom w:val="none" w:sz="0" w:space="0" w:color="auto"/>
        <w:right w:val="none" w:sz="0" w:space="0" w:color="auto"/>
      </w:divBdr>
      <w:divsChild>
        <w:div w:id="1097139743">
          <w:marLeft w:val="0"/>
          <w:marRight w:val="0"/>
          <w:marTop w:val="0"/>
          <w:marBottom w:val="0"/>
          <w:divBdr>
            <w:top w:val="none" w:sz="0" w:space="0" w:color="auto"/>
            <w:left w:val="none" w:sz="0" w:space="0" w:color="auto"/>
            <w:bottom w:val="none" w:sz="0" w:space="0" w:color="auto"/>
            <w:right w:val="none" w:sz="0" w:space="0" w:color="auto"/>
          </w:divBdr>
          <w:divsChild>
            <w:div w:id="628584160">
              <w:marLeft w:val="0"/>
              <w:marRight w:val="0"/>
              <w:marTop w:val="0"/>
              <w:marBottom w:val="0"/>
              <w:divBdr>
                <w:top w:val="none" w:sz="0" w:space="0" w:color="auto"/>
                <w:left w:val="none" w:sz="0" w:space="0" w:color="auto"/>
                <w:bottom w:val="none" w:sz="0" w:space="0" w:color="auto"/>
                <w:right w:val="none" w:sz="0" w:space="0" w:color="auto"/>
              </w:divBdr>
              <w:divsChild>
                <w:div w:id="392512164">
                  <w:marLeft w:val="0"/>
                  <w:marRight w:val="0"/>
                  <w:marTop w:val="0"/>
                  <w:marBottom w:val="0"/>
                  <w:divBdr>
                    <w:top w:val="none" w:sz="0" w:space="0" w:color="auto"/>
                    <w:left w:val="none" w:sz="0" w:space="0" w:color="auto"/>
                    <w:bottom w:val="none" w:sz="0" w:space="0" w:color="auto"/>
                    <w:right w:val="none" w:sz="0" w:space="0" w:color="auto"/>
                  </w:divBdr>
                  <w:divsChild>
                    <w:div w:id="9995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099276">
      <w:bodyDiv w:val="1"/>
      <w:marLeft w:val="0"/>
      <w:marRight w:val="0"/>
      <w:marTop w:val="0"/>
      <w:marBottom w:val="0"/>
      <w:divBdr>
        <w:top w:val="none" w:sz="0" w:space="0" w:color="auto"/>
        <w:left w:val="none" w:sz="0" w:space="0" w:color="auto"/>
        <w:bottom w:val="none" w:sz="0" w:space="0" w:color="auto"/>
        <w:right w:val="none" w:sz="0" w:space="0" w:color="auto"/>
      </w:divBdr>
      <w:divsChild>
        <w:div w:id="723988052">
          <w:marLeft w:val="0"/>
          <w:marRight w:val="0"/>
          <w:marTop w:val="0"/>
          <w:marBottom w:val="0"/>
          <w:divBdr>
            <w:top w:val="none" w:sz="0" w:space="0" w:color="auto"/>
            <w:left w:val="none" w:sz="0" w:space="0" w:color="auto"/>
            <w:bottom w:val="none" w:sz="0" w:space="0" w:color="auto"/>
            <w:right w:val="none" w:sz="0" w:space="0" w:color="auto"/>
          </w:divBdr>
          <w:divsChild>
            <w:div w:id="885264980">
              <w:marLeft w:val="0"/>
              <w:marRight w:val="0"/>
              <w:marTop w:val="0"/>
              <w:marBottom w:val="0"/>
              <w:divBdr>
                <w:top w:val="none" w:sz="0" w:space="0" w:color="auto"/>
                <w:left w:val="none" w:sz="0" w:space="0" w:color="auto"/>
                <w:bottom w:val="none" w:sz="0" w:space="0" w:color="auto"/>
                <w:right w:val="none" w:sz="0" w:space="0" w:color="auto"/>
              </w:divBdr>
              <w:divsChild>
                <w:div w:id="1915622766">
                  <w:marLeft w:val="0"/>
                  <w:marRight w:val="0"/>
                  <w:marTop w:val="0"/>
                  <w:marBottom w:val="0"/>
                  <w:divBdr>
                    <w:top w:val="none" w:sz="0" w:space="0" w:color="auto"/>
                    <w:left w:val="none" w:sz="0" w:space="0" w:color="auto"/>
                    <w:bottom w:val="none" w:sz="0" w:space="0" w:color="auto"/>
                    <w:right w:val="none" w:sz="0" w:space="0" w:color="auto"/>
                  </w:divBdr>
                  <w:divsChild>
                    <w:div w:id="171523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20362">
      <w:bodyDiv w:val="1"/>
      <w:marLeft w:val="0"/>
      <w:marRight w:val="0"/>
      <w:marTop w:val="0"/>
      <w:marBottom w:val="0"/>
      <w:divBdr>
        <w:top w:val="none" w:sz="0" w:space="0" w:color="auto"/>
        <w:left w:val="none" w:sz="0" w:space="0" w:color="auto"/>
        <w:bottom w:val="none" w:sz="0" w:space="0" w:color="auto"/>
        <w:right w:val="none" w:sz="0" w:space="0" w:color="auto"/>
      </w:divBdr>
      <w:divsChild>
        <w:div w:id="1316378262">
          <w:marLeft w:val="0"/>
          <w:marRight w:val="0"/>
          <w:marTop w:val="0"/>
          <w:marBottom w:val="0"/>
          <w:divBdr>
            <w:top w:val="none" w:sz="0" w:space="0" w:color="auto"/>
            <w:left w:val="none" w:sz="0" w:space="0" w:color="auto"/>
            <w:bottom w:val="none" w:sz="0" w:space="0" w:color="auto"/>
            <w:right w:val="none" w:sz="0" w:space="0" w:color="auto"/>
          </w:divBdr>
          <w:divsChild>
            <w:div w:id="951013417">
              <w:marLeft w:val="0"/>
              <w:marRight w:val="0"/>
              <w:marTop w:val="0"/>
              <w:marBottom w:val="0"/>
              <w:divBdr>
                <w:top w:val="none" w:sz="0" w:space="0" w:color="auto"/>
                <w:left w:val="none" w:sz="0" w:space="0" w:color="auto"/>
                <w:bottom w:val="none" w:sz="0" w:space="0" w:color="auto"/>
                <w:right w:val="none" w:sz="0" w:space="0" w:color="auto"/>
              </w:divBdr>
              <w:divsChild>
                <w:div w:id="2022394486">
                  <w:marLeft w:val="0"/>
                  <w:marRight w:val="0"/>
                  <w:marTop w:val="0"/>
                  <w:marBottom w:val="0"/>
                  <w:divBdr>
                    <w:top w:val="none" w:sz="0" w:space="0" w:color="auto"/>
                    <w:left w:val="none" w:sz="0" w:space="0" w:color="auto"/>
                    <w:bottom w:val="none" w:sz="0" w:space="0" w:color="auto"/>
                    <w:right w:val="none" w:sz="0" w:space="0" w:color="auto"/>
                  </w:divBdr>
                  <w:divsChild>
                    <w:div w:id="4070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485902">
      <w:bodyDiv w:val="1"/>
      <w:marLeft w:val="0"/>
      <w:marRight w:val="0"/>
      <w:marTop w:val="0"/>
      <w:marBottom w:val="0"/>
      <w:divBdr>
        <w:top w:val="none" w:sz="0" w:space="0" w:color="auto"/>
        <w:left w:val="none" w:sz="0" w:space="0" w:color="auto"/>
        <w:bottom w:val="none" w:sz="0" w:space="0" w:color="auto"/>
        <w:right w:val="none" w:sz="0" w:space="0" w:color="auto"/>
      </w:divBdr>
      <w:divsChild>
        <w:div w:id="1761564554">
          <w:marLeft w:val="0"/>
          <w:marRight w:val="0"/>
          <w:marTop w:val="0"/>
          <w:marBottom w:val="0"/>
          <w:divBdr>
            <w:top w:val="none" w:sz="0" w:space="0" w:color="auto"/>
            <w:left w:val="none" w:sz="0" w:space="0" w:color="auto"/>
            <w:bottom w:val="none" w:sz="0" w:space="0" w:color="auto"/>
            <w:right w:val="none" w:sz="0" w:space="0" w:color="auto"/>
          </w:divBdr>
          <w:divsChild>
            <w:div w:id="1729916188">
              <w:marLeft w:val="0"/>
              <w:marRight w:val="0"/>
              <w:marTop w:val="0"/>
              <w:marBottom w:val="0"/>
              <w:divBdr>
                <w:top w:val="none" w:sz="0" w:space="0" w:color="auto"/>
                <w:left w:val="none" w:sz="0" w:space="0" w:color="auto"/>
                <w:bottom w:val="none" w:sz="0" w:space="0" w:color="auto"/>
                <w:right w:val="none" w:sz="0" w:space="0" w:color="auto"/>
              </w:divBdr>
              <w:divsChild>
                <w:div w:id="240606661">
                  <w:marLeft w:val="0"/>
                  <w:marRight w:val="0"/>
                  <w:marTop w:val="0"/>
                  <w:marBottom w:val="0"/>
                  <w:divBdr>
                    <w:top w:val="none" w:sz="0" w:space="0" w:color="auto"/>
                    <w:left w:val="none" w:sz="0" w:space="0" w:color="auto"/>
                    <w:bottom w:val="none" w:sz="0" w:space="0" w:color="auto"/>
                    <w:right w:val="none" w:sz="0" w:space="0" w:color="auto"/>
                  </w:divBdr>
                  <w:divsChild>
                    <w:div w:id="206336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238538">
      <w:bodyDiv w:val="1"/>
      <w:marLeft w:val="0"/>
      <w:marRight w:val="0"/>
      <w:marTop w:val="0"/>
      <w:marBottom w:val="0"/>
      <w:divBdr>
        <w:top w:val="none" w:sz="0" w:space="0" w:color="auto"/>
        <w:left w:val="none" w:sz="0" w:space="0" w:color="auto"/>
        <w:bottom w:val="none" w:sz="0" w:space="0" w:color="auto"/>
        <w:right w:val="none" w:sz="0" w:space="0" w:color="auto"/>
      </w:divBdr>
      <w:divsChild>
        <w:div w:id="827090977">
          <w:marLeft w:val="0"/>
          <w:marRight w:val="0"/>
          <w:marTop w:val="0"/>
          <w:marBottom w:val="0"/>
          <w:divBdr>
            <w:top w:val="none" w:sz="0" w:space="0" w:color="auto"/>
            <w:left w:val="none" w:sz="0" w:space="0" w:color="auto"/>
            <w:bottom w:val="none" w:sz="0" w:space="0" w:color="auto"/>
            <w:right w:val="none" w:sz="0" w:space="0" w:color="auto"/>
          </w:divBdr>
          <w:divsChild>
            <w:div w:id="1776094820">
              <w:marLeft w:val="0"/>
              <w:marRight w:val="0"/>
              <w:marTop w:val="0"/>
              <w:marBottom w:val="0"/>
              <w:divBdr>
                <w:top w:val="none" w:sz="0" w:space="0" w:color="auto"/>
                <w:left w:val="none" w:sz="0" w:space="0" w:color="auto"/>
                <w:bottom w:val="none" w:sz="0" w:space="0" w:color="auto"/>
                <w:right w:val="none" w:sz="0" w:space="0" w:color="auto"/>
              </w:divBdr>
              <w:divsChild>
                <w:div w:id="294332345">
                  <w:marLeft w:val="0"/>
                  <w:marRight w:val="0"/>
                  <w:marTop w:val="0"/>
                  <w:marBottom w:val="0"/>
                  <w:divBdr>
                    <w:top w:val="none" w:sz="0" w:space="0" w:color="auto"/>
                    <w:left w:val="none" w:sz="0" w:space="0" w:color="auto"/>
                    <w:bottom w:val="none" w:sz="0" w:space="0" w:color="auto"/>
                    <w:right w:val="none" w:sz="0" w:space="0" w:color="auto"/>
                  </w:divBdr>
                  <w:divsChild>
                    <w:div w:id="60858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938899">
      <w:bodyDiv w:val="1"/>
      <w:marLeft w:val="0"/>
      <w:marRight w:val="0"/>
      <w:marTop w:val="0"/>
      <w:marBottom w:val="0"/>
      <w:divBdr>
        <w:top w:val="none" w:sz="0" w:space="0" w:color="auto"/>
        <w:left w:val="none" w:sz="0" w:space="0" w:color="auto"/>
        <w:bottom w:val="none" w:sz="0" w:space="0" w:color="auto"/>
        <w:right w:val="none" w:sz="0" w:space="0" w:color="auto"/>
      </w:divBdr>
      <w:divsChild>
        <w:div w:id="1330139284">
          <w:marLeft w:val="0"/>
          <w:marRight w:val="0"/>
          <w:marTop w:val="0"/>
          <w:marBottom w:val="0"/>
          <w:divBdr>
            <w:top w:val="none" w:sz="0" w:space="0" w:color="auto"/>
            <w:left w:val="none" w:sz="0" w:space="0" w:color="auto"/>
            <w:bottom w:val="none" w:sz="0" w:space="0" w:color="auto"/>
            <w:right w:val="none" w:sz="0" w:space="0" w:color="auto"/>
          </w:divBdr>
          <w:divsChild>
            <w:div w:id="504174189">
              <w:marLeft w:val="0"/>
              <w:marRight w:val="0"/>
              <w:marTop w:val="0"/>
              <w:marBottom w:val="0"/>
              <w:divBdr>
                <w:top w:val="none" w:sz="0" w:space="0" w:color="auto"/>
                <w:left w:val="none" w:sz="0" w:space="0" w:color="auto"/>
                <w:bottom w:val="none" w:sz="0" w:space="0" w:color="auto"/>
                <w:right w:val="none" w:sz="0" w:space="0" w:color="auto"/>
              </w:divBdr>
              <w:divsChild>
                <w:div w:id="1751195851">
                  <w:marLeft w:val="0"/>
                  <w:marRight w:val="0"/>
                  <w:marTop w:val="0"/>
                  <w:marBottom w:val="0"/>
                  <w:divBdr>
                    <w:top w:val="none" w:sz="0" w:space="0" w:color="auto"/>
                    <w:left w:val="none" w:sz="0" w:space="0" w:color="auto"/>
                    <w:bottom w:val="none" w:sz="0" w:space="0" w:color="auto"/>
                    <w:right w:val="none" w:sz="0" w:space="0" w:color="auto"/>
                  </w:divBdr>
                  <w:divsChild>
                    <w:div w:id="158291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675432">
      <w:bodyDiv w:val="1"/>
      <w:marLeft w:val="0"/>
      <w:marRight w:val="0"/>
      <w:marTop w:val="0"/>
      <w:marBottom w:val="0"/>
      <w:divBdr>
        <w:top w:val="none" w:sz="0" w:space="0" w:color="auto"/>
        <w:left w:val="none" w:sz="0" w:space="0" w:color="auto"/>
        <w:bottom w:val="none" w:sz="0" w:space="0" w:color="auto"/>
        <w:right w:val="none" w:sz="0" w:space="0" w:color="auto"/>
      </w:divBdr>
      <w:divsChild>
        <w:div w:id="649331067">
          <w:marLeft w:val="0"/>
          <w:marRight w:val="0"/>
          <w:marTop w:val="0"/>
          <w:marBottom w:val="0"/>
          <w:divBdr>
            <w:top w:val="none" w:sz="0" w:space="0" w:color="auto"/>
            <w:left w:val="none" w:sz="0" w:space="0" w:color="auto"/>
            <w:bottom w:val="none" w:sz="0" w:space="0" w:color="auto"/>
            <w:right w:val="none" w:sz="0" w:space="0" w:color="auto"/>
          </w:divBdr>
          <w:divsChild>
            <w:div w:id="1922130882">
              <w:marLeft w:val="0"/>
              <w:marRight w:val="0"/>
              <w:marTop w:val="0"/>
              <w:marBottom w:val="0"/>
              <w:divBdr>
                <w:top w:val="none" w:sz="0" w:space="0" w:color="auto"/>
                <w:left w:val="none" w:sz="0" w:space="0" w:color="auto"/>
                <w:bottom w:val="none" w:sz="0" w:space="0" w:color="auto"/>
                <w:right w:val="none" w:sz="0" w:space="0" w:color="auto"/>
              </w:divBdr>
              <w:divsChild>
                <w:div w:id="1303387504">
                  <w:marLeft w:val="0"/>
                  <w:marRight w:val="0"/>
                  <w:marTop w:val="0"/>
                  <w:marBottom w:val="0"/>
                  <w:divBdr>
                    <w:top w:val="none" w:sz="0" w:space="0" w:color="auto"/>
                    <w:left w:val="none" w:sz="0" w:space="0" w:color="auto"/>
                    <w:bottom w:val="none" w:sz="0" w:space="0" w:color="auto"/>
                    <w:right w:val="none" w:sz="0" w:space="0" w:color="auto"/>
                  </w:divBdr>
                  <w:divsChild>
                    <w:div w:id="11934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922135">
      <w:bodyDiv w:val="1"/>
      <w:marLeft w:val="0"/>
      <w:marRight w:val="0"/>
      <w:marTop w:val="0"/>
      <w:marBottom w:val="0"/>
      <w:divBdr>
        <w:top w:val="none" w:sz="0" w:space="0" w:color="auto"/>
        <w:left w:val="none" w:sz="0" w:space="0" w:color="auto"/>
        <w:bottom w:val="none" w:sz="0" w:space="0" w:color="auto"/>
        <w:right w:val="none" w:sz="0" w:space="0" w:color="auto"/>
      </w:divBdr>
      <w:divsChild>
        <w:div w:id="1230965383">
          <w:marLeft w:val="0"/>
          <w:marRight w:val="0"/>
          <w:marTop w:val="0"/>
          <w:marBottom w:val="0"/>
          <w:divBdr>
            <w:top w:val="none" w:sz="0" w:space="0" w:color="auto"/>
            <w:left w:val="none" w:sz="0" w:space="0" w:color="auto"/>
            <w:bottom w:val="none" w:sz="0" w:space="0" w:color="auto"/>
            <w:right w:val="none" w:sz="0" w:space="0" w:color="auto"/>
          </w:divBdr>
          <w:divsChild>
            <w:div w:id="1412967115">
              <w:marLeft w:val="0"/>
              <w:marRight w:val="0"/>
              <w:marTop w:val="0"/>
              <w:marBottom w:val="0"/>
              <w:divBdr>
                <w:top w:val="none" w:sz="0" w:space="0" w:color="auto"/>
                <w:left w:val="none" w:sz="0" w:space="0" w:color="auto"/>
                <w:bottom w:val="none" w:sz="0" w:space="0" w:color="auto"/>
                <w:right w:val="none" w:sz="0" w:space="0" w:color="auto"/>
              </w:divBdr>
              <w:divsChild>
                <w:div w:id="543564768">
                  <w:marLeft w:val="0"/>
                  <w:marRight w:val="0"/>
                  <w:marTop w:val="0"/>
                  <w:marBottom w:val="0"/>
                  <w:divBdr>
                    <w:top w:val="none" w:sz="0" w:space="0" w:color="auto"/>
                    <w:left w:val="none" w:sz="0" w:space="0" w:color="auto"/>
                    <w:bottom w:val="none" w:sz="0" w:space="0" w:color="auto"/>
                    <w:right w:val="none" w:sz="0" w:space="0" w:color="auto"/>
                  </w:divBdr>
                  <w:divsChild>
                    <w:div w:id="13527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468972">
      <w:bodyDiv w:val="1"/>
      <w:marLeft w:val="0"/>
      <w:marRight w:val="0"/>
      <w:marTop w:val="0"/>
      <w:marBottom w:val="0"/>
      <w:divBdr>
        <w:top w:val="none" w:sz="0" w:space="0" w:color="auto"/>
        <w:left w:val="none" w:sz="0" w:space="0" w:color="auto"/>
        <w:bottom w:val="none" w:sz="0" w:space="0" w:color="auto"/>
        <w:right w:val="none" w:sz="0" w:space="0" w:color="auto"/>
      </w:divBdr>
      <w:divsChild>
        <w:div w:id="1123690421">
          <w:marLeft w:val="0"/>
          <w:marRight w:val="0"/>
          <w:marTop w:val="0"/>
          <w:marBottom w:val="0"/>
          <w:divBdr>
            <w:top w:val="none" w:sz="0" w:space="0" w:color="auto"/>
            <w:left w:val="none" w:sz="0" w:space="0" w:color="auto"/>
            <w:bottom w:val="none" w:sz="0" w:space="0" w:color="auto"/>
            <w:right w:val="none" w:sz="0" w:space="0" w:color="auto"/>
          </w:divBdr>
          <w:divsChild>
            <w:div w:id="1794977156">
              <w:marLeft w:val="0"/>
              <w:marRight w:val="0"/>
              <w:marTop w:val="0"/>
              <w:marBottom w:val="0"/>
              <w:divBdr>
                <w:top w:val="none" w:sz="0" w:space="0" w:color="auto"/>
                <w:left w:val="none" w:sz="0" w:space="0" w:color="auto"/>
                <w:bottom w:val="none" w:sz="0" w:space="0" w:color="auto"/>
                <w:right w:val="none" w:sz="0" w:space="0" w:color="auto"/>
              </w:divBdr>
              <w:divsChild>
                <w:div w:id="321813152">
                  <w:marLeft w:val="0"/>
                  <w:marRight w:val="0"/>
                  <w:marTop w:val="0"/>
                  <w:marBottom w:val="0"/>
                  <w:divBdr>
                    <w:top w:val="none" w:sz="0" w:space="0" w:color="auto"/>
                    <w:left w:val="none" w:sz="0" w:space="0" w:color="auto"/>
                    <w:bottom w:val="none" w:sz="0" w:space="0" w:color="auto"/>
                    <w:right w:val="none" w:sz="0" w:space="0" w:color="auto"/>
                  </w:divBdr>
                  <w:divsChild>
                    <w:div w:id="11206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87341">
      <w:bodyDiv w:val="1"/>
      <w:marLeft w:val="0"/>
      <w:marRight w:val="0"/>
      <w:marTop w:val="0"/>
      <w:marBottom w:val="0"/>
      <w:divBdr>
        <w:top w:val="none" w:sz="0" w:space="0" w:color="auto"/>
        <w:left w:val="none" w:sz="0" w:space="0" w:color="auto"/>
        <w:bottom w:val="none" w:sz="0" w:space="0" w:color="auto"/>
        <w:right w:val="none" w:sz="0" w:space="0" w:color="auto"/>
      </w:divBdr>
      <w:divsChild>
        <w:div w:id="1095589630">
          <w:marLeft w:val="0"/>
          <w:marRight w:val="0"/>
          <w:marTop w:val="0"/>
          <w:marBottom w:val="0"/>
          <w:divBdr>
            <w:top w:val="none" w:sz="0" w:space="0" w:color="auto"/>
            <w:left w:val="none" w:sz="0" w:space="0" w:color="auto"/>
            <w:bottom w:val="none" w:sz="0" w:space="0" w:color="auto"/>
            <w:right w:val="none" w:sz="0" w:space="0" w:color="auto"/>
          </w:divBdr>
          <w:divsChild>
            <w:div w:id="2028680394">
              <w:marLeft w:val="0"/>
              <w:marRight w:val="0"/>
              <w:marTop w:val="0"/>
              <w:marBottom w:val="0"/>
              <w:divBdr>
                <w:top w:val="none" w:sz="0" w:space="0" w:color="auto"/>
                <w:left w:val="none" w:sz="0" w:space="0" w:color="auto"/>
                <w:bottom w:val="none" w:sz="0" w:space="0" w:color="auto"/>
                <w:right w:val="none" w:sz="0" w:space="0" w:color="auto"/>
              </w:divBdr>
              <w:divsChild>
                <w:div w:id="777991889">
                  <w:marLeft w:val="0"/>
                  <w:marRight w:val="0"/>
                  <w:marTop w:val="0"/>
                  <w:marBottom w:val="0"/>
                  <w:divBdr>
                    <w:top w:val="none" w:sz="0" w:space="0" w:color="auto"/>
                    <w:left w:val="none" w:sz="0" w:space="0" w:color="auto"/>
                    <w:bottom w:val="none" w:sz="0" w:space="0" w:color="auto"/>
                    <w:right w:val="none" w:sz="0" w:space="0" w:color="auto"/>
                  </w:divBdr>
                  <w:divsChild>
                    <w:div w:id="111420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15906">
      <w:bodyDiv w:val="1"/>
      <w:marLeft w:val="0"/>
      <w:marRight w:val="0"/>
      <w:marTop w:val="0"/>
      <w:marBottom w:val="0"/>
      <w:divBdr>
        <w:top w:val="none" w:sz="0" w:space="0" w:color="auto"/>
        <w:left w:val="none" w:sz="0" w:space="0" w:color="auto"/>
        <w:bottom w:val="none" w:sz="0" w:space="0" w:color="auto"/>
        <w:right w:val="none" w:sz="0" w:space="0" w:color="auto"/>
      </w:divBdr>
      <w:divsChild>
        <w:div w:id="901866312">
          <w:marLeft w:val="0"/>
          <w:marRight w:val="0"/>
          <w:marTop w:val="0"/>
          <w:marBottom w:val="0"/>
          <w:divBdr>
            <w:top w:val="none" w:sz="0" w:space="0" w:color="auto"/>
            <w:left w:val="none" w:sz="0" w:space="0" w:color="auto"/>
            <w:bottom w:val="none" w:sz="0" w:space="0" w:color="auto"/>
            <w:right w:val="none" w:sz="0" w:space="0" w:color="auto"/>
          </w:divBdr>
          <w:divsChild>
            <w:div w:id="2063481204">
              <w:marLeft w:val="0"/>
              <w:marRight w:val="0"/>
              <w:marTop w:val="0"/>
              <w:marBottom w:val="0"/>
              <w:divBdr>
                <w:top w:val="none" w:sz="0" w:space="0" w:color="auto"/>
                <w:left w:val="none" w:sz="0" w:space="0" w:color="auto"/>
                <w:bottom w:val="none" w:sz="0" w:space="0" w:color="auto"/>
                <w:right w:val="none" w:sz="0" w:space="0" w:color="auto"/>
              </w:divBdr>
              <w:divsChild>
                <w:div w:id="247007489">
                  <w:marLeft w:val="0"/>
                  <w:marRight w:val="0"/>
                  <w:marTop w:val="0"/>
                  <w:marBottom w:val="0"/>
                  <w:divBdr>
                    <w:top w:val="none" w:sz="0" w:space="0" w:color="auto"/>
                    <w:left w:val="none" w:sz="0" w:space="0" w:color="auto"/>
                    <w:bottom w:val="none" w:sz="0" w:space="0" w:color="auto"/>
                    <w:right w:val="none" w:sz="0" w:space="0" w:color="auto"/>
                  </w:divBdr>
                  <w:divsChild>
                    <w:div w:id="3657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632838">
      <w:bodyDiv w:val="1"/>
      <w:marLeft w:val="0"/>
      <w:marRight w:val="0"/>
      <w:marTop w:val="0"/>
      <w:marBottom w:val="0"/>
      <w:divBdr>
        <w:top w:val="none" w:sz="0" w:space="0" w:color="auto"/>
        <w:left w:val="none" w:sz="0" w:space="0" w:color="auto"/>
        <w:bottom w:val="none" w:sz="0" w:space="0" w:color="auto"/>
        <w:right w:val="none" w:sz="0" w:space="0" w:color="auto"/>
      </w:divBdr>
      <w:divsChild>
        <w:div w:id="1485007318">
          <w:marLeft w:val="0"/>
          <w:marRight w:val="0"/>
          <w:marTop w:val="0"/>
          <w:marBottom w:val="0"/>
          <w:divBdr>
            <w:top w:val="none" w:sz="0" w:space="0" w:color="auto"/>
            <w:left w:val="none" w:sz="0" w:space="0" w:color="auto"/>
            <w:bottom w:val="none" w:sz="0" w:space="0" w:color="auto"/>
            <w:right w:val="none" w:sz="0" w:space="0" w:color="auto"/>
          </w:divBdr>
          <w:divsChild>
            <w:div w:id="267933207">
              <w:marLeft w:val="0"/>
              <w:marRight w:val="0"/>
              <w:marTop w:val="0"/>
              <w:marBottom w:val="0"/>
              <w:divBdr>
                <w:top w:val="none" w:sz="0" w:space="0" w:color="auto"/>
                <w:left w:val="none" w:sz="0" w:space="0" w:color="auto"/>
                <w:bottom w:val="none" w:sz="0" w:space="0" w:color="auto"/>
                <w:right w:val="none" w:sz="0" w:space="0" w:color="auto"/>
              </w:divBdr>
              <w:divsChild>
                <w:div w:id="49154239">
                  <w:marLeft w:val="0"/>
                  <w:marRight w:val="0"/>
                  <w:marTop w:val="0"/>
                  <w:marBottom w:val="0"/>
                  <w:divBdr>
                    <w:top w:val="none" w:sz="0" w:space="0" w:color="auto"/>
                    <w:left w:val="none" w:sz="0" w:space="0" w:color="auto"/>
                    <w:bottom w:val="none" w:sz="0" w:space="0" w:color="auto"/>
                    <w:right w:val="none" w:sz="0" w:space="0" w:color="auto"/>
                  </w:divBdr>
                  <w:divsChild>
                    <w:div w:id="6727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354997">
      <w:bodyDiv w:val="1"/>
      <w:marLeft w:val="0"/>
      <w:marRight w:val="0"/>
      <w:marTop w:val="0"/>
      <w:marBottom w:val="0"/>
      <w:divBdr>
        <w:top w:val="none" w:sz="0" w:space="0" w:color="auto"/>
        <w:left w:val="none" w:sz="0" w:space="0" w:color="auto"/>
        <w:bottom w:val="none" w:sz="0" w:space="0" w:color="auto"/>
        <w:right w:val="none" w:sz="0" w:space="0" w:color="auto"/>
      </w:divBdr>
      <w:divsChild>
        <w:div w:id="776364395">
          <w:marLeft w:val="0"/>
          <w:marRight w:val="0"/>
          <w:marTop w:val="0"/>
          <w:marBottom w:val="0"/>
          <w:divBdr>
            <w:top w:val="none" w:sz="0" w:space="0" w:color="auto"/>
            <w:left w:val="none" w:sz="0" w:space="0" w:color="auto"/>
            <w:bottom w:val="none" w:sz="0" w:space="0" w:color="auto"/>
            <w:right w:val="none" w:sz="0" w:space="0" w:color="auto"/>
          </w:divBdr>
          <w:divsChild>
            <w:div w:id="1324043934">
              <w:marLeft w:val="0"/>
              <w:marRight w:val="0"/>
              <w:marTop w:val="0"/>
              <w:marBottom w:val="0"/>
              <w:divBdr>
                <w:top w:val="none" w:sz="0" w:space="0" w:color="auto"/>
                <w:left w:val="none" w:sz="0" w:space="0" w:color="auto"/>
                <w:bottom w:val="none" w:sz="0" w:space="0" w:color="auto"/>
                <w:right w:val="none" w:sz="0" w:space="0" w:color="auto"/>
              </w:divBdr>
              <w:divsChild>
                <w:div w:id="645546621">
                  <w:marLeft w:val="0"/>
                  <w:marRight w:val="0"/>
                  <w:marTop w:val="0"/>
                  <w:marBottom w:val="0"/>
                  <w:divBdr>
                    <w:top w:val="none" w:sz="0" w:space="0" w:color="auto"/>
                    <w:left w:val="none" w:sz="0" w:space="0" w:color="auto"/>
                    <w:bottom w:val="none" w:sz="0" w:space="0" w:color="auto"/>
                    <w:right w:val="none" w:sz="0" w:space="0" w:color="auto"/>
                  </w:divBdr>
                  <w:divsChild>
                    <w:div w:id="208660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16520">
      <w:bodyDiv w:val="1"/>
      <w:marLeft w:val="0"/>
      <w:marRight w:val="0"/>
      <w:marTop w:val="0"/>
      <w:marBottom w:val="0"/>
      <w:divBdr>
        <w:top w:val="none" w:sz="0" w:space="0" w:color="auto"/>
        <w:left w:val="none" w:sz="0" w:space="0" w:color="auto"/>
        <w:bottom w:val="none" w:sz="0" w:space="0" w:color="auto"/>
        <w:right w:val="none" w:sz="0" w:space="0" w:color="auto"/>
      </w:divBdr>
      <w:divsChild>
        <w:div w:id="355931110">
          <w:marLeft w:val="0"/>
          <w:marRight w:val="0"/>
          <w:marTop w:val="0"/>
          <w:marBottom w:val="0"/>
          <w:divBdr>
            <w:top w:val="none" w:sz="0" w:space="0" w:color="auto"/>
            <w:left w:val="none" w:sz="0" w:space="0" w:color="auto"/>
            <w:bottom w:val="none" w:sz="0" w:space="0" w:color="auto"/>
            <w:right w:val="none" w:sz="0" w:space="0" w:color="auto"/>
          </w:divBdr>
          <w:divsChild>
            <w:div w:id="12730923">
              <w:marLeft w:val="0"/>
              <w:marRight w:val="0"/>
              <w:marTop w:val="0"/>
              <w:marBottom w:val="0"/>
              <w:divBdr>
                <w:top w:val="none" w:sz="0" w:space="0" w:color="auto"/>
                <w:left w:val="none" w:sz="0" w:space="0" w:color="auto"/>
                <w:bottom w:val="none" w:sz="0" w:space="0" w:color="auto"/>
                <w:right w:val="none" w:sz="0" w:space="0" w:color="auto"/>
              </w:divBdr>
              <w:divsChild>
                <w:div w:id="1213881007">
                  <w:marLeft w:val="0"/>
                  <w:marRight w:val="0"/>
                  <w:marTop w:val="0"/>
                  <w:marBottom w:val="0"/>
                  <w:divBdr>
                    <w:top w:val="none" w:sz="0" w:space="0" w:color="auto"/>
                    <w:left w:val="none" w:sz="0" w:space="0" w:color="auto"/>
                    <w:bottom w:val="none" w:sz="0" w:space="0" w:color="auto"/>
                    <w:right w:val="none" w:sz="0" w:space="0" w:color="auto"/>
                  </w:divBdr>
                  <w:divsChild>
                    <w:div w:id="184616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378659">
      <w:bodyDiv w:val="1"/>
      <w:marLeft w:val="0"/>
      <w:marRight w:val="0"/>
      <w:marTop w:val="0"/>
      <w:marBottom w:val="0"/>
      <w:divBdr>
        <w:top w:val="none" w:sz="0" w:space="0" w:color="auto"/>
        <w:left w:val="none" w:sz="0" w:space="0" w:color="auto"/>
        <w:bottom w:val="none" w:sz="0" w:space="0" w:color="auto"/>
        <w:right w:val="none" w:sz="0" w:space="0" w:color="auto"/>
      </w:divBdr>
      <w:divsChild>
        <w:div w:id="1061102734">
          <w:marLeft w:val="0"/>
          <w:marRight w:val="0"/>
          <w:marTop w:val="0"/>
          <w:marBottom w:val="0"/>
          <w:divBdr>
            <w:top w:val="none" w:sz="0" w:space="0" w:color="auto"/>
            <w:left w:val="none" w:sz="0" w:space="0" w:color="auto"/>
            <w:bottom w:val="none" w:sz="0" w:space="0" w:color="auto"/>
            <w:right w:val="none" w:sz="0" w:space="0" w:color="auto"/>
          </w:divBdr>
          <w:divsChild>
            <w:div w:id="634524201">
              <w:marLeft w:val="0"/>
              <w:marRight w:val="0"/>
              <w:marTop w:val="0"/>
              <w:marBottom w:val="0"/>
              <w:divBdr>
                <w:top w:val="none" w:sz="0" w:space="0" w:color="auto"/>
                <w:left w:val="none" w:sz="0" w:space="0" w:color="auto"/>
                <w:bottom w:val="none" w:sz="0" w:space="0" w:color="auto"/>
                <w:right w:val="none" w:sz="0" w:space="0" w:color="auto"/>
              </w:divBdr>
              <w:divsChild>
                <w:div w:id="1751078479">
                  <w:marLeft w:val="0"/>
                  <w:marRight w:val="0"/>
                  <w:marTop w:val="0"/>
                  <w:marBottom w:val="0"/>
                  <w:divBdr>
                    <w:top w:val="none" w:sz="0" w:space="0" w:color="auto"/>
                    <w:left w:val="none" w:sz="0" w:space="0" w:color="auto"/>
                    <w:bottom w:val="none" w:sz="0" w:space="0" w:color="auto"/>
                    <w:right w:val="none" w:sz="0" w:space="0" w:color="auto"/>
                  </w:divBdr>
                  <w:divsChild>
                    <w:div w:id="138760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125952">
      <w:bodyDiv w:val="1"/>
      <w:marLeft w:val="0"/>
      <w:marRight w:val="0"/>
      <w:marTop w:val="0"/>
      <w:marBottom w:val="0"/>
      <w:divBdr>
        <w:top w:val="none" w:sz="0" w:space="0" w:color="auto"/>
        <w:left w:val="none" w:sz="0" w:space="0" w:color="auto"/>
        <w:bottom w:val="none" w:sz="0" w:space="0" w:color="auto"/>
        <w:right w:val="none" w:sz="0" w:space="0" w:color="auto"/>
      </w:divBdr>
      <w:divsChild>
        <w:div w:id="1791433195">
          <w:marLeft w:val="0"/>
          <w:marRight w:val="0"/>
          <w:marTop w:val="0"/>
          <w:marBottom w:val="0"/>
          <w:divBdr>
            <w:top w:val="none" w:sz="0" w:space="0" w:color="auto"/>
            <w:left w:val="none" w:sz="0" w:space="0" w:color="auto"/>
            <w:bottom w:val="none" w:sz="0" w:space="0" w:color="auto"/>
            <w:right w:val="none" w:sz="0" w:space="0" w:color="auto"/>
          </w:divBdr>
          <w:divsChild>
            <w:div w:id="1021200812">
              <w:marLeft w:val="0"/>
              <w:marRight w:val="0"/>
              <w:marTop w:val="0"/>
              <w:marBottom w:val="0"/>
              <w:divBdr>
                <w:top w:val="none" w:sz="0" w:space="0" w:color="auto"/>
                <w:left w:val="none" w:sz="0" w:space="0" w:color="auto"/>
                <w:bottom w:val="none" w:sz="0" w:space="0" w:color="auto"/>
                <w:right w:val="none" w:sz="0" w:space="0" w:color="auto"/>
              </w:divBdr>
              <w:divsChild>
                <w:div w:id="968583737">
                  <w:marLeft w:val="0"/>
                  <w:marRight w:val="0"/>
                  <w:marTop w:val="0"/>
                  <w:marBottom w:val="0"/>
                  <w:divBdr>
                    <w:top w:val="none" w:sz="0" w:space="0" w:color="auto"/>
                    <w:left w:val="none" w:sz="0" w:space="0" w:color="auto"/>
                    <w:bottom w:val="none" w:sz="0" w:space="0" w:color="auto"/>
                    <w:right w:val="none" w:sz="0" w:space="0" w:color="auto"/>
                  </w:divBdr>
                  <w:divsChild>
                    <w:div w:id="15389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899903">
      <w:bodyDiv w:val="1"/>
      <w:marLeft w:val="0"/>
      <w:marRight w:val="0"/>
      <w:marTop w:val="0"/>
      <w:marBottom w:val="0"/>
      <w:divBdr>
        <w:top w:val="none" w:sz="0" w:space="0" w:color="auto"/>
        <w:left w:val="none" w:sz="0" w:space="0" w:color="auto"/>
        <w:bottom w:val="none" w:sz="0" w:space="0" w:color="auto"/>
        <w:right w:val="none" w:sz="0" w:space="0" w:color="auto"/>
      </w:divBdr>
      <w:divsChild>
        <w:div w:id="256599397">
          <w:marLeft w:val="0"/>
          <w:marRight w:val="0"/>
          <w:marTop w:val="0"/>
          <w:marBottom w:val="0"/>
          <w:divBdr>
            <w:top w:val="none" w:sz="0" w:space="0" w:color="auto"/>
            <w:left w:val="none" w:sz="0" w:space="0" w:color="auto"/>
            <w:bottom w:val="none" w:sz="0" w:space="0" w:color="auto"/>
            <w:right w:val="none" w:sz="0" w:space="0" w:color="auto"/>
          </w:divBdr>
          <w:divsChild>
            <w:div w:id="790785572">
              <w:marLeft w:val="0"/>
              <w:marRight w:val="0"/>
              <w:marTop w:val="0"/>
              <w:marBottom w:val="0"/>
              <w:divBdr>
                <w:top w:val="none" w:sz="0" w:space="0" w:color="auto"/>
                <w:left w:val="none" w:sz="0" w:space="0" w:color="auto"/>
                <w:bottom w:val="none" w:sz="0" w:space="0" w:color="auto"/>
                <w:right w:val="none" w:sz="0" w:space="0" w:color="auto"/>
              </w:divBdr>
              <w:divsChild>
                <w:div w:id="471140063">
                  <w:marLeft w:val="0"/>
                  <w:marRight w:val="0"/>
                  <w:marTop w:val="0"/>
                  <w:marBottom w:val="0"/>
                  <w:divBdr>
                    <w:top w:val="none" w:sz="0" w:space="0" w:color="auto"/>
                    <w:left w:val="none" w:sz="0" w:space="0" w:color="auto"/>
                    <w:bottom w:val="none" w:sz="0" w:space="0" w:color="auto"/>
                    <w:right w:val="none" w:sz="0" w:space="0" w:color="auto"/>
                  </w:divBdr>
                  <w:divsChild>
                    <w:div w:id="51723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416560">
      <w:bodyDiv w:val="1"/>
      <w:marLeft w:val="0"/>
      <w:marRight w:val="0"/>
      <w:marTop w:val="0"/>
      <w:marBottom w:val="0"/>
      <w:divBdr>
        <w:top w:val="none" w:sz="0" w:space="0" w:color="auto"/>
        <w:left w:val="none" w:sz="0" w:space="0" w:color="auto"/>
        <w:bottom w:val="none" w:sz="0" w:space="0" w:color="auto"/>
        <w:right w:val="none" w:sz="0" w:space="0" w:color="auto"/>
      </w:divBdr>
      <w:divsChild>
        <w:div w:id="503666800">
          <w:marLeft w:val="0"/>
          <w:marRight w:val="0"/>
          <w:marTop w:val="0"/>
          <w:marBottom w:val="0"/>
          <w:divBdr>
            <w:top w:val="none" w:sz="0" w:space="0" w:color="auto"/>
            <w:left w:val="none" w:sz="0" w:space="0" w:color="auto"/>
            <w:bottom w:val="none" w:sz="0" w:space="0" w:color="auto"/>
            <w:right w:val="none" w:sz="0" w:space="0" w:color="auto"/>
          </w:divBdr>
          <w:divsChild>
            <w:div w:id="312375702">
              <w:marLeft w:val="0"/>
              <w:marRight w:val="0"/>
              <w:marTop w:val="0"/>
              <w:marBottom w:val="0"/>
              <w:divBdr>
                <w:top w:val="none" w:sz="0" w:space="0" w:color="auto"/>
                <w:left w:val="none" w:sz="0" w:space="0" w:color="auto"/>
                <w:bottom w:val="none" w:sz="0" w:space="0" w:color="auto"/>
                <w:right w:val="none" w:sz="0" w:space="0" w:color="auto"/>
              </w:divBdr>
              <w:divsChild>
                <w:div w:id="50813869">
                  <w:marLeft w:val="0"/>
                  <w:marRight w:val="0"/>
                  <w:marTop w:val="0"/>
                  <w:marBottom w:val="0"/>
                  <w:divBdr>
                    <w:top w:val="none" w:sz="0" w:space="0" w:color="auto"/>
                    <w:left w:val="none" w:sz="0" w:space="0" w:color="auto"/>
                    <w:bottom w:val="none" w:sz="0" w:space="0" w:color="auto"/>
                    <w:right w:val="none" w:sz="0" w:space="0" w:color="auto"/>
                  </w:divBdr>
                  <w:divsChild>
                    <w:div w:id="91228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57621">
      <w:bodyDiv w:val="1"/>
      <w:marLeft w:val="0"/>
      <w:marRight w:val="0"/>
      <w:marTop w:val="0"/>
      <w:marBottom w:val="0"/>
      <w:divBdr>
        <w:top w:val="none" w:sz="0" w:space="0" w:color="auto"/>
        <w:left w:val="none" w:sz="0" w:space="0" w:color="auto"/>
        <w:bottom w:val="none" w:sz="0" w:space="0" w:color="auto"/>
        <w:right w:val="none" w:sz="0" w:space="0" w:color="auto"/>
      </w:divBdr>
      <w:divsChild>
        <w:div w:id="944078633">
          <w:marLeft w:val="0"/>
          <w:marRight w:val="0"/>
          <w:marTop w:val="0"/>
          <w:marBottom w:val="0"/>
          <w:divBdr>
            <w:top w:val="none" w:sz="0" w:space="0" w:color="auto"/>
            <w:left w:val="none" w:sz="0" w:space="0" w:color="auto"/>
            <w:bottom w:val="none" w:sz="0" w:space="0" w:color="auto"/>
            <w:right w:val="none" w:sz="0" w:space="0" w:color="auto"/>
          </w:divBdr>
          <w:divsChild>
            <w:div w:id="2110392679">
              <w:marLeft w:val="0"/>
              <w:marRight w:val="0"/>
              <w:marTop w:val="0"/>
              <w:marBottom w:val="0"/>
              <w:divBdr>
                <w:top w:val="none" w:sz="0" w:space="0" w:color="auto"/>
                <w:left w:val="none" w:sz="0" w:space="0" w:color="auto"/>
                <w:bottom w:val="none" w:sz="0" w:space="0" w:color="auto"/>
                <w:right w:val="none" w:sz="0" w:space="0" w:color="auto"/>
              </w:divBdr>
              <w:divsChild>
                <w:div w:id="2004695955">
                  <w:marLeft w:val="0"/>
                  <w:marRight w:val="0"/>
                  <w:marTop w:val="0"/>
                  <w:marBottom w:val="0"/>
                  <w:divBdr>
                    <w:top w:val="none" w:sz="0" w:space="0" w:color="auto"/>
                    <w:left w:val="none" w:sz="0" w:space="0" w:color="auto"/>
                    <w:bottom w:val="none" w:sz="0" w:space="0" w:color="auto"/>
                    <w:right w:val="none" w:sz="0" w:space="0" w:color="auto"/>
                  </w:divBdr>
                  <w:divsChild>
                    <w:div w:id="51611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03576">
      <w:bodyDiv w:val="1"/>
      <w:marLeft w:val="0"/>
      <w:marRight w:val="0"/>
      <w:marTop w:val="0"/>
      <w:marBottom w:val="0"/>
      <w:divBdr>
        <w:top w:val="none" w:sz="0" w:space="0" w:color="auto"/>
        <w:left w:val="none" w:sz="0" w:space="0" w:color="auto"/>
        <w:bottom w:val="none" w:sz="0" w:space="0" w:color="auto"/>
        <w:right w:val="none" w:sz="0" w:space="0" w:color="auto"/>
      </w:divBdr>
      <w:divsChild>
        <w:div w:id="882055162">
          <w:marLeft w:val="0"/>
          <w:marRight w:val="0"/>
          <w:marTop w:val="0"/>
          <w:marBottom w:val="0"/>
          <w:divBdr>
            <w:top w:val="none" w:sz="0" w:space="0" w:color="auto"/>
            <w:left w:val="none" w:sz="0" w:space="0" w:color="auto"/>
            <w:bottom w:val="none" w:sz="0" w:space="0" w:color="auto"/>
            <w:right w:val="none" w:sz="0" w:space="0" w:color="auto"/>
          </w:divBdr>
          <w:divsChild>
            <w:div w:id="500513250">
              <w:marLeft w:val="0"/>
              <w:marRight w:val="0"/>
              <w:marTop w:val="0"/>
              <w:marBottom w:val="0"/>
              <w:divBdr>
                <w:top w:val="none" w:sz="0" w:space="0" w:color="auto"/>
                <w:left w:val="none" w:sz="0" w:space="0" w:color="auto"/>
                <w:bottom w:val="none" w:sz="0" w:space="0" w:color="auto"/>
                <w:right w:val="none" w:sz="0" w:space="0" w:color="auto"/>
              </w:divBdr>
              <w:divsChild>
                <w:div w:id="1019509032">
                  <w:marLeft w:val="0"/>
                  <w:marRight w:val="0"/>
                  <w:marTop w:val="0"/>
                  <w:marBottom w:val="0"/>
                  <w:divBdr>
                    <w:top w:val="none" w:sz="0" w:space="0" w:color="auto"/>
                    <w:left w:val="none" w:sz="0" w:space="0" w:color="auto"/>
                    <w:bottom w:val="none" w:sz="0" w:space="0" w:color="auto"/>
                    <w:right w:val="none" w:sz="0" w:space="0" w:color="auto"/>
                  </w:divBdr>
                  <w:divsChild>
                    <w:div w:id="6465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550024">
      <w:bodyDiv w:val="1"/>
      <w:marLeft w:val="0"/>
      <w:marRight w:val="0"/>
      <w:marTop w:val="0"/>
      <w:marBottom w:val="0"/>
      <w:divBdr>
        <w:top w:val="none" w:sz="0" w:space="0" w:color="auto"/>
        <w:left w:val="none" w:sz="0" w:space="0" w:color="auto"/>
        <w:bottom w:val="none" w:sz="0" w:space="0" w:color="auto"/>
        <w:right w:val="none" w:sz="0" w:space="0" w:color="auto"/>
      </w:divBdr>
      <w:divsChild>
        <w:div w:id="48964810">
          <w:marLeft w:val="0"/>
          <w:marRight w:val="0"/>
          <w:marTop w:val="0"/>
          <w:marBottom w:val="0"/>
          <w:divBdr>
            <w:top w:val="none" w:sz="0" w:space="0" w:color="auto"/>
            <w:left w:val="none" w:sz="0" w:space="0" w:color="auto"/>
            <w:bottom w:val="none" w:sz="0" w:space="0" w:color="auto"/>
            <w:right w:val="none" w:sz="0" w:space="0" w:color="auto"/>
          </w:divBdr>
          <w:divsChild>
            <w:div w:id="2096901136">
              <w:marLeft w:val="0"/>
              <w:marRight w:val="0"/>
              <w:marTop w:val="0"/>
              <w:marBottom w:val="0"/>
              <w:divBdr>
                <w:top w:val="none" w:sz="0" w:space="0" w:color="auto"/>
                <w:left w:val="none" w:sz="0" w:space="0" w:color="auto"/>
                <w:bottom w:val="none" w:sz="0" w:space="0" w:color="auto"/>
                <w:right w:val="none" w:sz="0" w:space="0" w:color="auto"/>
              </w:divBdr>
              <w:divsChild>
                <w:div w:id="905333932">
                  <w:marLeft w:val="0"/>
                  <w:marRight w:val="0"/>
                  <w:marTop w:val="0"/>
                  <w:marBottom w:val="0"/>
                  <w:divBdr>
                    <w:top w:val="none" w:sz="0" w:space="0" w:color="auto"/>
                    <w:left w:val="none" w:sz="0" w:space="0" w:color="auto"/>
                    <w:bottom w:val="none" w:sz="0" w:space="0" w:color="auto"/>
                    <w:right w:val="none" w:sz="0" w:space="0" w:color="auto"/>
                  </w:divBdr>
                  <w:divsChild>
                    <w:div w:id="27436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219114">
      <w:bodyDiv w:val="1"/>
      <w:marLeft w:val="0"/>
      <w:marRight w:val="0"/>
      <w:marTop w:val="0"/>
      <w:marBottom w:val="0"/>
      <w:divBdr>
        <w:top w:val="none" w:sz="0" w:space="0" w:color="auto"/>
        <w:left w:val="none" w:sz="0" w:space="0" w:color="auto"/>
        <w:bottom w:val="none" w:sz="0" w:space="0" w:color="auto"/>
        <w:right w:val="none" w:sz="0" w:space="0" w:color="auto"/>
      </w:divBdr>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6.tif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tif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ncbi.nlm.nih.gov/pmc/articles/PMC3111254/" TargetMode="External"/><Relationship Id="rId14" Type="http://schemas.openxmlformats.org/officeDocument/2006/relationships/image" Target="media/image7.tif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19</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Literacy</vt:lpstr>
    </vt:vector>
  </TitlesOfParts>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dc:title>
  <dc:subject>Rationale: To develop a life-long love of reading. To decode efficiently and develop fluency and understanding when reading. For all children to be fluent, articulate communicators, effective listeners with an understanding of high-level vocabulary. To develop a dynamic pencil grip and the foundations for an efficient and accurate handwriting style.  To develop a motivation to make meaningful marks leading to a capability in early writing.</dc:subject>
  <dc:creator/>
  <cp:keywords/>
  <dc:description/>
  <cp:lastModifiedBy>Microsoft Office User</cp:lastModifiedBy>
  <cp:revision>32</cp:revision>
  <dcterms:created xsi:type="dcterms:W3CDTF">2021-05-26T12:30:00Z</dcterms:created>
  <dcterms:modified xsi:type="dcterms:W3CDTF">2021-11-09T22:55:00Z</dcterms:modified>
</cp:coreProperties>
</file>