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06587" w14:textId="77777777" w:rsidR="00F91FB9" w:rsidRPr="00E74740" w:rsidRDefault="00DD65A4" w:rsidP="00DD65A4">
      <w:pPr>
        <w:jc w:val="center"/>
        <w:rPr>
          <w:rFonts w:ascii="Century Gothic" w:hAnsi="Century Gothic"/>
          <w:sz w:val="28"/>
          <w:szCs w:val="20"/>
          <w:u w:val="single"/>
        </w:rPr>
      </w:pPr>
      <w:r w:rsidRPr="00E74740">
        <w:rPr>
          <w:rFonts w:ascii="Century Gothic" w:hAnsi="Century Gothic"/>
          <w:noProof/>
          <w:sz w:val="28"/>
          <w:szCs w:val="20"/>
          <w:lang w:val="en-US"/>
        </w:rPr>
        <w:drawing>
          <wp:anchor distT="0" distB="0" distL="114300" distR="114300" simplePos="0" relativeHeight="251659264" behindDoc="0" locked="0" layoutInCell="1" allowOverlap="1" wp14:anchorId="6C7B9C5B" wp14:editId="5D2A32A3">
            <wp:simplePos x="0" y="0"/>
            <wp:positionH relativeFrom="column">
              <wp:posOffset>5502366</wp:posOffset>
            </wp:positionH>
            <wp:positionV relativeFrom="paragraph">
              <wp:posOffset>-636270</wp:posOffset>
            </wp:positionV>
            <wp:extent cx="736670" cy="75111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70" cy="75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4740">
        <w:rPr>
          <w:rFonts w:ascii="Century Gothic" w:hAnsi="Century Gothic"/>
          <w:sz w:val="28"/>
          <w:szCs w:val="20"/>
          <w:u w:val="single"/>
        </w:rPr>
        <w:t>Halewood C of E Primary Academy Progression in Poetry</w:t>
      </w:r>
    </w:p>
    <w:p w14:paraId="00A3B3FA" w14:textId="77777777" w:rsidR="00DD65A4" w:rsidRPr="00E62316" w:rsidRDefault="00DD65A4" w:rsidP="00DD65A4">
      <w:pPr>
        <w:jc w:val="center"/>
        <w:rPr>
          <w:rFonts w:ascii="Century Gothic" w:hAnsi="Century Gothic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1"/>
        <w:gridCol w:w="2599"/>
        <w:gridCol w:w="1728"/>
        <w:gridCol w:w="2436"/>
        <w:gridCol w:w="1376"/>
      </w:tblGrid>
      <w:tr w:rsidR="00E74740" w:rsidRPr="00E62316" w14:paraId="23A996BF" w14:textId="7D1C18A7" w:rsidTr="00E74740">
        <w:tc>
          <w:tcPr>
            <w:tcW w:w="879" w:type="dxa"/>
          </w:tcPr>
          <w:p w14:paraId="233C3FAF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Year group</w:t>
            </w:r>
          </w:p>
        </w:tc>
        <w:tc>
          <w:tcPr>
            <w:tcW w:w="2660" w:type="dxa"/>
          </w:tcPr>
          <w:p w14:paraId="5963E973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National Curriculum</w:t>
            </w:r>
          </w:p>
        </w:tc>
        <w:tc>
          <w:tcPr>
            <w:tcW w:w="1763" w:type="dxa"/>
          </w:tcPr>
          <w:p w14:paraId="68FFD40D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Poetry type</w:t>
            </w:r>
          </w:p>
        </w:tc>
        <w:tc>
          <w:tcPr>
            <w:tcW w:w="2436" w:type="dxa"/>
          </w:tcPr>
          <w:p w14:paraId="3976F534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Texts/ Poets</w:t>
            </w:r>
          </w:p>
        </w:tc>
        <w:tc>
          <w:tcPr>
            <w:tcW w:w="1272" w:type="dxa"/>
          </w:tcPr>
          <w:p w14:paraId="39EAAA1E" w14:textId="25322809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Poems to learn in detail</w:t>
            </w:r>
          </w:p>
        </w:tc>
      </w:tr>
      <w:tr w:rsidR="00E74740" w:rsidRPr="00E62316" w14:paraId="1E2D4BB4" w14:textId="7A8D06A7" w:rsidTr="00E74740">
        <w:trPr>
          <w:trHeight w:val="713"/>
        </w:trPr>
        <w:tc>
          <w:tcPr>
            <w:tcW w:w="879" w:type="dxa"/>
          </w:tcPr>
          <w:p w14:paraId="39865EDD" w14:textId="4ABDEEB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</w:t>
            </w:r>
          </w:p>
        </w:tc>
        <w:tc>
          <w:tcPr>
            <w:tcW w:w="2660" w:type="dxa"/>
          </w:tcPr>
          <w:p w14:paraId="1CB84063" w14:textId="77777777" w:rsidR="001629A2" w:rsidRPr="001629A2" w:rsidRDefault="001629A2" w:rsidP="001629A2">
            <w:pPr>
              <w:pStyle w:val="NormalWeb"/>
              <w:rPr>
                <w:rFonts w:ascii="Lato" w:hAnsi="Lato"/>
                <w:color w:val="3A3A3A"/>
                <w:sz w:val="20"/>
                <w:szCs w:val="20"/>
              </w:rPr>
            </w:pPr>
            <w:r w:rsidRPr="001629A2">
              <w:rPr>
                <w:rFonts w:ascii="Century Gothic" w:hAnsi="Century Gothic"/>
                <w:color w:val="3A3A3A"/>
                <w:sz w:val="20"/>
                <w:szCs w:val="20"/>
              </w:rPr>
              <w:t>I can repeat and use actions, words or phrases</w:t>
            </w:r>
            <w:r w:rsidRPr="001629A2">
              <w:rPr>
                <w:rFonts w:ascii="Lato" w:hAnsi="Lato"/>
                <w:color w:val="3A3A3A"/>
                <w:sz w:val="20"/>
                <w:szCs w:val="20"/>
              </w:rPr>
              <w:t xml:space="preserve"> </w:t>
            </w:r>
            <w:r w:rsidRPr="001629A2">
              <w:rPr>
                <w:rFonts w:ascii="Century Gothic" w:hAnsi="Century Gothic"/>
                <w:color w:val="3A3A3A"/>
                <w:sz w:val="20"/>
                <w:szCs w:val="20"/>
              </w:rPr>
              <w:t xml:space="preserve"> </w:t>
            </w:r>
            <w:r w:rsidRPr="001629A2">
              <w:rPr>
                <w:rFonts w:ascii="Lato" w:hAnsi="Lato"/>
                <w:color w:val="3A3A3A"/>
                <w:sz w:val="20"/>
                <w:szCs w:val="20"/>
              </w:rPr>
              <w:t xml:space="preserve"> </w:t>
            </w:r>
          </w:p>
          <w:p w14:paraId="2B30C11E" w14:textId="77777777" w:rsidR="00E74740" w:rsidRPr="001629A2" w:rsidRDefault="001629A2" w:rsidP="001629A2">
            <w:pPr>
              <w:rPr>
                <w:rFonts w:ascii="Century Gothic" w:hAnsi="Century Gothic"/>
                <w:color w:val="3A3A3A"/>
                <w:sz w:val="20"/>
                <w:szCs w:val="20"/>
              </w:rPr>
            </w:pPr>
            <w:r w:rsidRPr="001629A2">
              <w:rPr>
                <w:rFonts w:ascii="Century Gothic" w:hAnsi="Century Gothic"/>
                <w:color w:val="3A3A3A"/>
                <w:sz w:val="20"/>
                <w:szCs w:val="20"/>
              </w:rPr>
              <w:t>Fills in the missing word or phrase in a known rhyme, story or game.</w:t>
            </w:r>
          </w:p>
          <w:p w14:paraId="6942313A" w14:textId="77777777" w:rsidR="001629A2" w:rsidRPr="001629A2" w:rsidRDefault="001629A2" w:rsidP="001629A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F20FE3" w14:textId="2B677954" w:rsidR="001629A2" w:rsidRPr="00E62316" w:rsidRDefault="001629A2" w:rsidP="001629A2">
            <w:pPr>
              <w:rPr>
                <w:rFonts w:ascii="Century Gothic" w:hAnsi="Century Gothic"/>
                <w:sz w:val="20"/>
                <w:szCs w:val="20"/>
              </w:rPr>
            </w:pPr>
            <w:r w:rsidRPr="001629A2">
              <w:rPr>
                <w:rFonts w:ascii="Century Gothic" w:hAnsi="Century Gothic"/>
                <w:sz w:val="20"/>
                <w:szCs w:val="20"/>
              </w:rPr>
              <w:t>Use and understand recently introduced vocabulary during discussions</w:t>
            </w:r>
          </w:p>
        </w:tc>
        <w:tc>
          <w:tcPr>
            <w:tcW w:w="1763" w:type="dxa"/>
          </w:tcPr>
          <w:p w14:paraId="0B969CBE" w14:textId="77777777" w:rsidR="00E74740" w:rsidRPr="00E62316" w:rsidRDefault="00E74740" w:rsidP="00447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Rhyming stories</w:t>
            </w:r>
          </w:p>
          <w:p w14:paraId="5B44BFFE" w14:textId="77777777" w:rsidR="00E74740" w:rsidRDefault="00E74740" w:rsidP="00447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Repetitive structures</w:t>
            </w:r>
          </w:p>
          <w:p w14:paraId="4B585BDE" w14:textId="47B1A728" w:rsidR="00E74740" w:rsidRPr="00E62316" w:rsidRDefault="00E74740" w:rsidP="00447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Nursery Rhymes</w:t>
            </w:r>
          </w:p>
        </w:tc>
        <w:tc>
          <w:tcPr>
            <w:tcW w:w="2436" w:type="dxa"/>
          </w:tcPr>
          <w:p w14:paraId="20452ED2" w14:textId="77777777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17C93CC7" w14:textId="3F2110ED" w:rsidR="00E74740" w:rsidRPr="00B81B7E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E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2933A13" wp14:editId="5FE18038">
                  <wp:extent cx="1293495" cy="1320800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135" cy="1328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0F4538FF" w14:textId="2F2BA855" w:rsidR="00E74740" w:rsidRP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74740">
              <w:rPr>
                <w:rFonts w:ascii="Century Gothic" w:hAnsi="Century Gothic"/>
                <w:sz w:val="20"/>
                <w:szCs w:val="20"/>
              </w:rPr>
              <w:t>Nursery rhymes</w:t>
            </w:r>
          </w:p>
        </w:tc>
      </w:tr>
      <w:tr w:rsidR="00E74740" w:rsidRPr="00E62316" w14:paraId="638AEA0C" w14:textId="6DA839B8" w:rsidTr="00E74740">
        <w:trPr>
          <w:trHeight w:val="713"/>
        </w:trPr>
        <w:tc>
          <w:tcPr>
            <w:tcW w:w="879" w:type="dxa"/>
          </w:tcPr>
          <w:p w14:paraId="3C08E279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R</w:t>
            </w:r>
          </w:p>
        </w:tc>
        <w:tc>
          <w:tcPr>
            <w:tcW w:w="2660" w:type="dxa"/>
          </w:tcPr>
          <w:p w14:paraId="3C664378" w14:textId="77777777" w:rsidR="008F30F2" w:rsidRDefault="008F30F2" w:rsidP="008F30F2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F30F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ELG: Comprehension </w:t>
            </w:r>
          </w:p>
          <w:p w14:paraId="4FCF054B" w14:textId="02456CA9" w:rsidR="008F30F2" w:rsidRPr="008F30F2" w:rsidRDefault="008F30F2" w:rsidP="008F30F2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30F2">
              <w:rPr>
                <w:rFonts w:ascii="Century Gothic" w:hAnsi="Century Gothic"/>
                <w:sz w:val="20"/>
                <w:szCs w:val="20"/>
              </w:rPr>
              <w:t xml:space="preserve">Children at the expected level of development will: </w:t>
            </w:r>
          </w:p>
          <w:p w14:paraId="540ADD4B" w14:textId="100A6F4F" w:rsidR="008F30F2" w:rsidRPr="008F30F2" w:rsidRDefault="008F30F2" w:rsidP="008F30F2">
            <w:pPr>
              <w:pStyle w:val="NormalWeb"/>
              <w:numPr>
                <w:ilvl w:val="1"/>
                <w:numId w:val="23"/>
              </w:numPr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30F2">
              <w:rPr>
                <w:rFonts w:ascii="Century Gothic" w:hAnsi="Century Gothic"/>
                <w:sz w:val="20"/>
                <w:szCs w:val="20"/>
              </w:rPr>
              <w:t xml:space="preserve">Demonstrate understanding of what has been read to them by retelling stories and narratives using their own words and recently introduced vocabulary; </w:t>
            </w:r>
          </w:p>
          <w:p w14:paraId="0B8F62EA" w14:textId="77777777" w:rsidR="008F30F2" w:rsidRDefault="008F30F2" w:rsidP="008F30F2">
            <w:pPr>
              <w:pStyle w:val="NormalWeb"/>
              <w:numPr>
                <w:ilvl w:val="1"/>
                <w:numId w:val="23"/>
              </w:numPr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30F2">
              <w:rPr>
                <w:rFonts w:ascii="Century Gothic" w:hAnsi="Century Gothic"/>
                <w:sz w:val="20"/>
                <w:szCs w:val="20"/>
              </w:rPr>
              <w:t xml:space="preserve">Anticipate – where appropriate – key events in stories; </w:t>
            </w:r>
          </w:p>
          <w:p w14:paraId="6E8B73E4" w14:textId="3A3735A7" w:rsidR="008F30F2" w:rsidRDefault="008F30F2" w:rsidP="008F30F2">
            <w:pPr>
              <w:pStyle w:val="NormalWeb"/>
              <w:numPr>
                <w:ilvl w:val="1"/>
                <w:numId w:val="23"/>
              </w:numPr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30F2">
              <w:rPr>
                <w:rFonts w:ascii="Century Gothic" w:hAnsi="Century Gothic"/>
                <w:sz w:val="20"/>
                <w:szCs w:val="20"/>
              </w:rPr>
              <w:t xml:space="preserve">Use and understand recently introduced vocabulary during discussions about stories, non-fiction, rhymes and poems and during role-play. </w:t>
            </w:r>
          </w:p>
          <w:p w14:paraId="73121717" w14:textId="0DCD356F" w:rsidR="008F30F2" w:rsidRPr="008F30F2" w:rsidRDefault="008F30F2" w:rsidP="008F30F2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8F30F2">
              <w:rPr>
                <w:rFonts w:ascii="Century Gothic" w:hAnsi="Century Gothic"/>
                <w:b/>
                <w:sz w:val="20"/>
                <w:szCs w:val="20"/>
              </w:rPr>
              <w:t>ELG: Word Reading</w:t>
            </w:r>
          </w:p>
          <w:p w14:paraId="00FF1949" w14:textId="77777777" w:rsidR="008F30F2" w:rsidRPr="008F30F2" w:rsidRDefault="008F30F2" w:rsidP="008F30F2">
            <w:pPr>
              <w:pStyle w:val="NormalWeb"/>
              <w:numPr>
                <w:ilvl w:val="0"/>
                <w:numId w:val="23"/>
              </w:numPr>
              <w:rPr>
                <w:rFonts w:ascii="Century Gothic" w:hAnsi="Century Gothic"/>
                <w:sz w:val="20"/>
                <w:szCs w:val="20"/>
              </w:rPr>
            </w:pPr>
            <w:r w:rsidRPr="008F30F2">
              <w:rPr>
                <w:rFonts w:ascii="Century Gothic" w:hAnsi="Century Gothic"/>
                <w:sz w:val="20"/>
                <w:szCs w:val="20"/>
              </w:rPr>
              <w:t xml:space="preserve">Read aloud simple sentences and books that are consistent with their phonic knowledge, including some common exception words. </w:t>
            </w:r>
          </w:p>
          <w:p w14:paraId="71FD8FE1" w14:textId="77777777" w:rsidR="008F30F2" w:rsidRPr="008F30F2" w:rsidRDefault="008F30F2" w:rsidP="008F30F2">
            <w:pPr>
              <w:pStyle w:val="NormalWeb"/>
              <w:shd w:val="clear" w:color="auto" w:fill="FFFFFF"/>
              <w:ind w:left="72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8E59203" w14:textId="211B331E" w:rsidR="00E74740" w:rsidRPr="008F30F2" w:rsidRDefault="00E74740" w:rsidP="00744D65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E978B13" w14:textId="06BF1D71" w:rsidR="00E74740" w:rsidRPr="008F30F2" w:rsidRDefault="00E74740" w:rsidP="00744D65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BE50191" w14:textId="77777777" w:rsidR="00E74740" w:rsidRPr="008F30F2" w:rsidRDefault="00E74740" w:rsidP="008F30F2">
            <w:pPr>
              <w:pStyle w:val="NormalWeb"/>
              <w:shd w:val="clear" w:color="auto" w:fill="FFFFFF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63" w:type="dxa"/>
          </w:tcPr>
          <w:p w14:paraId="5B79E7B3" w14:textId="05667F1A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lastRenderedPageBreak/>
              <w:t>Rhyming stories</w:t>
            </w:r>
          </w:p>
          <w:p w14:paraId="4826CC8E" w14:textId="526516D6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Nursery Rhymes</w:t>
            </w:r>
          </w:p>
          <w:p w14:paraId="6EBA9790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Repetitive structures</w:t>
            </w:r>
          </w:p>
        </w:tc>
        <w:tc>
          <w:tcPr>
            <w:tcW w:w="2436" w:type="dxa"/>
          </w:tcPr>
          <w:p w14:paraId="075571D7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Julia Donaldson</w:t>
            </w:r>
          </w:p>
          <w:p w14:paraId="73FD08C3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E62316">
              <w:rPr>
                <w:rFonts w:ascii="Century Gothic" w:hAnsi="Century Gothic"/>
                <w:sz w:val="20"/>
                <w:szCs w:val="20"/>
              </w:rPr>
              <w:t>Lyndley</w:t>
            </w:r>
            <w:proofErr w:type="spellEnd"/>
            <w:r w:rsidRPr="00E62316">
              <w:rPr>
                <w:rFonts w:ascii="Century Gothic" w:hAnsi="Century Gothic"/>
                <w:sz w:val="20"/>
                <w:szCs w:val="20"/>
              </w:rPr>
              <w:t xml:space="preserve"> Dodd</w:t>
            </w:r>
          </w:p>
          <w:p w14:paraId="4D4621DE" w14:textId="57AD1300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Michael Rosen</w:t>
            </w:r>
          </w:p>
          <w:p w14:paraId="25BEC512" w14:textId="535CE755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088ED9" w14:textId="33E77E09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52DADD9C" w14:textId="040F54BF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117FE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B32DBF5" wp14:editId="6BDEB09B">
                  <wp:extent cx="1357630" cy="1465848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448" cy="147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E1366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1272" w:type="dxa"/>
          </w:tcPr>
          <w:p w14:paraId="6A92F1AB" w14:textId="77777777" w:rsidR="00E74740" w:rsidRDefault="008F30F2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Nursery rhymes</w:t>
            </w:r>
          </w:p>
          <w:p w14:paraId="2C41B9EC" w14:textId="77777777" w:rsidR="00156F76" w:rsidRDefault="00156F76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9C27A3" w14:textId="77777777" w:rsidR="00156F76" w:rsidRDefault="00156F76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2EB4E0" w14:textId="77777777" w:rsidR="00156F76" w:rsidRDefault="00156F76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BB32B0" w14:textId="11CCC859" w:rsidR="00156F76" w:rsidRPr="00E62316" w:rsidRDefault="00156F76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74740" w:rsidRPr="00E62316" w14:paraId="4D3C16A4" w14:textId="4D948B0A" w:rsidTr="00E74740">
        <w:tc>
          <w:tcPr>
            <w:tcW w:w="879" w:type="dxa"/>
          </w:tcPr>
          <w:p w14:paraId="6341BED3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660" w:type="dxa"/>
          </w:tcPr>
          <w:p w14:paraId="23759269" w14:textId="5BF1F3EF" w:rsidR="00E74740" w:rsidRPr="00621974" w:rsidRDefault="00E74740" w:rsidP="00744D65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listening to and discussing a wide range of poems</w:t>
            </w:r>
          </w:p>
          <w:p w14:paraId="468864BB" w14:textId="454FDA46" w:rsidR="00E74740" w:rsidRPr="00621974" w:rsidRDefault="00E74740" w:rsidP="00744D65">
            <w:pPr>
              <w:pStyle w:val="ListParagraph"/>
              <w:numPr>
                <w:ilvl w:val="0"/>
                <w:numId w:val="20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recognising and joining in with predictable phrases</w:t>
            </w:r>
          </w:p>
          <w:p w14:paraId="6C429724" w14:textId="386B173A" w:rsidR="00E74740" w:rsidRPr="00621974" w:rsidRDefault="00E74740" w:rsidP="00744D65">
            <w:pPr>
              <w:pStyle w:val="ListParagraph"/>
              <w:numPr>
                <w:ilvl w:val="0"/>
                <w:numId w:val="20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learning to appreciate rhymes and poems, and to recite some by heart</w:t>
            </w:r>
          </w:p>
        </w:tc>
        <w:tc>
          <w:tcPr>
            <w:tcW w:w="1763" w:type="dxa"/>
          </w:tcPr>
          <w:p w14:paraId="51AD2EE5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36" w:type="dxa"/>
          </w:tcPr>
          <w:p w14:paraId="39DC2B11" w14:textId="77777777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7BECF9E7" w14:textId="2D0B0066" w:rsidR="00E74740" w:rsidRPr="00B81B7E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E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A1B0599" wp14:editId="1D4BAC54">
                  <wp:extent cx="1219200" cy="152833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128" cy="1538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56A6D732" w14:textId="77777777" w:rsidR="00E74740" w:rsidRPr="0044753E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E74740" w:rsidRPr="00E62316" w14:paraId="322143FE" w14:textId="599A8DD4" w:rsidTr="00E74740">
        <w:tc>
          <w:tcPr>
            <w:tcW w:w="879" w:type="dxa"/>
          </w:tcPr>
          <w:p w14:paraId="153D7802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660" w:type="dxa"/>
          </w:tcPr>
          <w:p w14:paraId="0B44F185" w14:textId="77777777" w:rsidR="00E74740" w:rsidRPr="00E62316" w:rsidRDefault="00E74740" w:rsidP="00744D6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Deliberate steps should be taken to increase pupils’ vocabulary and their awareness of grammar so that they continue to understand the differences between spoken and written language.</w:t>
            </w:r>
          </w:p>
          <w:p w14:paraId="1941C590" w14:textId="77777777" w:rsidR="00E74740" w:rsidRPr="00621974" w:rsidRDefault="00E74740" w:rsidP="00744D65">
            <w:pPr>
              <w:pStyle w:val="ListParagraph"/>
              <w:ind w:left="36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8423C09" w14:textId="5ADEBF3A" w:rsidR="00E74740" w:rsidRPr="00621974" w:rsidRDefault="00E74740" w:rsidP="00744D6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listening to, discussing and expressing views about a wide range of contemporary and classic poetry</w:t>
            </w:r>
          </w:p>
          <w:p w14:paraId="7F89C53D" w14:textId="6C28084A" w:rsidR="00E74740" w:rsidRPr="00E62316" w:rsidRDefault="00E74740" w:rsidP="00744D6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Recognising simple recurring literary language in stories and poetry</w:t>
            </w:r>
          </w:p>
          <w:p w14:paraId="7231A3D0" w14:textId="1B5BF35B" w:rsidR="00E74740" w:rsidRPr="00621974" w:rsidRDefault="00E74740" w:rsidP="00744D65">
            <w:pPr>
              <w:numPr>
                <w:ilvl w:val="0"/>
                <w:numId w:val="14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continuing to build up a repertoire of poems learnt by heart, appreciating these and reciting some, with appropriate intonation to make the meaning clear</w:t>
            </w:r>
          </w:p>
        </w:tc>
        <w:tc>
          <w:tcPr>
            <w:tcW w:w="1763" w:type="dxa"/>
          </w:tcPr>
          <w:p w14:paraId="233D880C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Poetry – Patterns on a Page</w:t>
            </w:r>
          </w:p>
          <w:p w14:paraId="2A588802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EE62C1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Poetry – Really looking</w:t>
            </w:r>
          </w:p>
          <w:p w14:paraId="42B912F3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6FCA55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Poetry – Silly Stuff – Nonsense Poetry</w:t>
            </w:r>
          </w:p>
          <w:p w14:paraId="1179F2B1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846A69B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5666084" w14:textId="3E739771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+ Classic Poetry </w:t>
            </w:r>
          </w:p>
        </w:tc>
        <w:tc>
          <w:tcPr>
            <w:tcW w:w="2436" w:type="dxa"/>
          </w:tcPr>
          <w:p w14:paraId="0B99B031" w14:textId="77777777" w:rsidR="00E74740" w:rsidRPr="00E62316" w:rsidRDefault="00E74740" w:rsidP="00CF652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62316">
              <w:rPr>
                <w:rFonts w:ascii="Century Gothic" w:hAnsi="Century Gothic"/>
                <w:sz w:val="20"/>
                <w:szCs w:val="20"/>
              </w:rPr>
              <w:t>Julia Donaldson</w:t>
            </w:r>
          </w:p>
          <w:p w14:paraId="2208F5E2" w14:textId="6F66F223" w:rsidR="00E74740" w:rsidRDefault="00E74740" w:rsidP="00CF652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E62316">
              <w:rPr>
                <w:rFonts w:ascii="Century Gothic" w:hAnsi="Century Gothic"/>
                <w:sz w:val="20"/>
                <w:szCs w:val="20"/>
              </w:rPr>
              <w:t>Lyndley</w:t>
            </w:r>
            <w:proofErr w:type="spellEnd"/>
            <w:r w:rsidRPr="00E62316">
              <w:rPr>
                <w:rFonts w:ascii="Century Gothic" w:hAnsi="Century Gothic"/>
                <w:sz w:val="20"/>
                <w:szCs w:val="20"/>
              </w:rPr>
              <w:t xml:space="preserve"> Dodd</w:t>
            </w:r>
          </w:p>
          <w:p w14:paraId="5B640FD1" w14:textId="77777777" w:rsidR="00E74740" w:rsidRPr="00E62316" w:rsidRDefault="00E74740" w:rsidP="00CF652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006C9C" w14:textId="5D249E84" w:rsidR="00E74740" w:rsidRPr="00CF652A" w:rsidRDefault="00E74740" w:rsidP="00CF652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F652A">
              <w:rPr>
                <w:rFonts w:ascii="Century Gothic" w:hAnsi="Century Gothic"/>
                <w:sz w:val="20"/>
                <w:szCs w:val="20"/>
              </w:rPr>
              <w:t>Michael and Clare Morpurgo</w:t>
            </w:r>
          </w:p>
          <w:p w14:paraId="2AEE1A12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14:paraId="20B9776A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23A4DD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 xml:space="preserve">Michael Rosen, Nick </w:t>
            </w:r>
            <w:proofErr w:type="spellStart"/>
            <w:r w:rsidRPr="00442586">
              <w:rPr>
                <w:rFonts w:ascii="Century Gothic" w:hAnsi="Century Gothic"/>
                <w:sz w:val="20"/>
                <w:szCs w:val="20"/>
              </w:rPr>
              <w:t>Sharratt</w:t>
            </w:r>
            <w:proofErr w:type="spellEnd"/>
          </w:p>
          <w:p w14:paraId="37AE2130" w14:textId="77777777" w:rsidR="00E74740" w:rsidRPr="00442586" w:rsidRDefault="00E74740" w:rsidP="00744D6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47362E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Edward Lear, Robert Louis Stevenson</w:t>
            </w:r>
          </w:p>
          <w:p w14:paraId="7E6F3FBD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14:paraId="58435068" w14:textId="77777777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73918ED4" w14:textId="58B8A54C" w:rsidR="00E74740" w:rsidRPr="00253BF8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53BF8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EAA284E" wp14:editId="79B8180A">
                  <wp:extent cx="1053161" cy="140970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381" cy="1415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5B62887D" w14:textId="4FE02BC7" w:rsidR="00E74740" w:rsidRPr="00E56276" w:rsidRDefault="00156F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>The Owl and the Pussy Cat</w:t>
            </w:r>
            <w:r w:rsidR="00E56276"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 – E. Lear</w:t>
            </w:r>
          </w:p>
          <w:p w14:paraId="1EA89872" w14:textId="77777777" w:rsidR="00156F76" w:rsidRPr="00E56276" w:rsidRDefault="00156F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0B433221" w14:textId="57217725" w:rsidR="00156F76" w:rsidRPr="00E56276" w:rsidRDefault="00156F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On the Ning Nang </w:t>
            </w:r>
            <w:proofErr w:type="spellStart"/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>Nong</w:t>
            </w:r>
            <w:proofErr w:type="spellEnd"/>
            <w:r w:rsidR="00E56276"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 S. Milligan</w:t>
            </w:r>
          </w:p>
          <w:p w14:paraId="532D1D52" w14:textId="77777777" w:rsidR="00156F76" w:rsidRPr="00E56276" w:rsidRDefault="00156F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1F46836A" w14:textId="232D32A2" w:rsidR="00156F76" w:rsidRPr="00E56276" w:rsidRDefault="00156F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>Cowlick</w:t>
            </w:r>
            <w:r w:rsidR="00E56276"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 – j. Donaldson</w:t>
            </w:r>
          </w:p>
          <w:p w14:paraId="0DA10765" w14:textId="77777777" w:rsidR="00E56276" w:rsidRPr="00E56276" w:rsidRDefault="00E562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46702B83" w14:textId="77777777" w:rsidR="00E56276" w:rsidRPr="00E56276" w:rsidRDefault="00E562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>Noises in the Night</w:t>
            </w:r>
          </w:p>
          <w:p w14:paraId="7C8F2D86" w14:textId="77777777" w:rsidR="00E56276" w:rsidRPr="00E56276" w:rsidRDefault="00E562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193FD0BD" w14:textId="51D536EE" w:rsidR="00E56276" w:rsidRPr="00E56276" w:rsidRDefault="00E56276" w:rsidP="00CF652A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  <w:szCs w:val="20"/>
              </w:rPr>
              <w:t>Brian’s Picnic – J. Nicholls</w:t>
            </w:r>
          </w:p>
        </w:tc>
      </w:tr>
      <w:tr w:rsidR="00E74740" w:rsidRPr="00E62316" w14:paraId="58193A17" w14:textId="4037AA84" w:rsidTr="00E74740">
        <w:tc>
          <w:tcPr>
            <w:tcW w:w="879" w:type="dxa"/>
          </w:tcPr>
          <w:p w14:paraId="413A2D2F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14:paraId="4F283246" w14:textId="77777777" w:rsidR="00E74740" w:rsidRPr="00442586" w:rsidRDefault="00E74740" w:rsidP="00744D65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 xml:space="preserve">Reading, re-reading, and rehearsing poems and plays for presentation and performance give pupils opportunities to discuss language, </w:t>
            </w:r>
            <w:r w:rsidRPr="00442586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lastRenderedPageBreak/>
              <w:t>including vocabulary, extending their interest in the meaning and origin of words.</w:t>
            </w:r>
            <w:r w:rsidRPr="00442586">
              <w:rPr>
                <w:rStyle w:val="apple-converted-space"/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 </w:t>
            </w:r>
          </w:p>
          <w:p w14:paraId="0B18BD70" w14:textId="77777777" w:rsidR="00E74740" w:rsidRDefault="00E74740" w:rsidP="00744D65">
            <w:pPr>
              <w:pStyle w:val="ListParagraph"/>
              <w:ind w:left="360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</w:p>
          <w:p w14:paraId="48FE6A65" w14:textId="51FA5196" w:rsidR="00E74740" w:rsidRPr="00621974" w:rsidRDefault="00E74740" w:rsidP="00744D65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They should be developing their understanding and enjoyment of poetry,</w:t>
            </w:r>
          </w:p>
          <w:p w14:paraId="292E59FC" w14:textId="396C0961" w:rsidR="00E74740" w:rsidRPr="00621974" w:rsidRDefault="00E74740" w:rsidP="00744D65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They should demonstrate understanding of figurative language, distinguish shades of meaning among related words and use age-appropriate, academic vocabulary.</w:t>
            </w:r>
            <w:r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 xml:space="preserve"> </w:t>
            </w: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listening to and discussing a wide range of poetry,</w:t>
            </w:r>
          </w:p>
          <w:p w14:paraId="0F5C452D" w14:textId="6540EC44" w:rsidR="00E74740" w:rsidRPr="00621974" w:rsidRDefault="00E74740" w:rsidP="00744D65">
            <w:pPr>
              <w:numPr>
                <w:ilvl w:val="0"/>
                <w:numId w:val="1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preparing poems and play scripts to read aloud and to perform, showing understanding through intonation, tone, volume and action</w:t>
            </w:r>
          </w:p>
          <w:p w14:paraId="128CD13E" w14:textId="77777777" w:rsidR="00E74740" w:rsidRPr="00E62316" w:rsidRDefault="00E74740" w:rsidP="00744D65">
            <w:pPr>
              <w:numPr>
                <w:ilvl w:val="0"/>
                <w:numId w:val="1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recognising some different forms of poetry [for example, free verse, narrative poetry]</w:t>
            </w:r>
          </w:p>
          <w:p w14:paraId="3F76F645" w14:textId="77777777" w:rsidR="00E74740" w:rsidRPr="00E62316" w:rsidRDefault="00E74740" w:rsidP="00744D65">
            <w:pPr>
              <w:numPr>
                <w:ilvl w:val="0"/>
                <w:numId w:val="1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main ideas drawn from more than 1 paragraph and summarising these</w:t>
            </w:r>
          </w:p>
          <w:p w14:paraId="6FE4299B" w14:textId="1668C38A" w:rsidR="00E74740" w:rsidRPr="00621974" w:rsidRDefault="00E74740" w:rsidP="00744D65">
            <w:pPr>
              <w:numPr>
                <w:ilvl w:val="0"/>
                <w:numId w:val="1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how language, structure, and presentation contribute to meaning</w:t>
            </w:r>
          </w:p>
        </w:tc>
        <w:tc>
          <w:tcPr>
            <w:tcW w:w="1763" w:type="dxa"/>
          </w:tcPr>
          <w:p w14:paraId="1F1D0EBB" w14:textId="77777777" w:rsidR="00E74740" w:rsidRPr="00E62316" w:rsidRDefault="00E74740" w:rsidP="00744D65">
            <w:pPr>
              <w:jc w:val="both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436" w:type="dxa"/>
          </w:tcPr>
          <w:p w14:paraId="582A4A9C" w14:textId="2AA94185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</w:t>
            </w:r>
            <w:r w:rsidR="008F30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R</w:t>
            </w: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E BOOKS:</w:t>
            </w:r>
          </w:p>
          <w:p w14:paraId="38CAD34E" w14:textId="2E86FE84" w:rsidR="00E74740" w:rsidRPr="00B81B7E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E">
              <w:rPr>
                <w:rFonts w:ascii="Century Gothic" w:hAnsi="Century Gothic"/>
                <w:noProof/>
                <w:sz w:val="20"/>
                <w:szCs w:val="20"/>
              </w:rPr>
              <w:lastRenderedPageBreak/>
              <w:drawing>
                <wp:inline distT="0" distB="0" distL="0" distR="0" wp14:anchorId="0BDEC88D" wp14:editId="324ACB41">
                  <wp:extent cx="1136015" cy="153854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655" cy="1546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05389AD8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Cs/>
                <w:sz w:val="20"/>
              </w:rPr>
              <w:lastRenderedPageBreak/>
              <w:t>Rat-A-Tut-Tut!</w:t>
            </w:r>
          </w:p>
          <w:p w14:paraId="6799036B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E56276">
              <w:rPr>
                <w:rFonts w:ascii="Century Gothic" w:hAnsi="Century Gothic"/>
                <w:b/>
                <w:sz w:val="20"/>
              </w:rPr>
              <w:t>By James Carter</w:t>
            </w:r>
          </w:p>
          <w:p w14:paraId="74250D7D" w14:textId="77777777" w:rsidR="009004E0" w:rsidRPr="009004E0" w:rsidRDefault="009004E0" w:rsidP="009004E0">
            <w:pPr>
              <w:jc w:val="center"/>
              <w:rPr>
                <w:rFonts w:ascii="Century Gothic" w:hAnsi="Century Gothic"/>
                <w:b/>
                <w:sz w:val="21"/>
              </w:rPr>
            </w:pPr>
          </w:p>
          <w:p w14:paraId="4C836AA6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iCs/>
                <w:sz w:val="20"/>
              </w:rPr>
              <w:t>The Sound Collector</w:t>
            </w:r>
          </w:p>
          <w:p w14:paraId="689F2E0E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</w:rPr>
              <w:lastRenderedPageBreak/>
              <w:t>By Roger McGough</w:t>
            </w:r>
          </w:p>
          <w:p w14:paraId="3DB6C16D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</w:p>
          <w:p w14:paraId="2727537B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iCs/>
                <w:sz w:val="20"/>
              </w:rPr>
              <w:t>Baby Ukulele</w:t>
            </w:r>
          </w:p>
          <w:p w14:paraId="2ABA6A34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</w:rPr>
              <w:t>By James Carter</w:t>
            </w:r>
          </w:p>
          <w:p w14:paraId="4C892289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</w:p>
          <w:p w14:paraId="43FEACD9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iCs/>
                <w:sz w:val="20"/>
              </w:rPr>
              <w:t>The Ladybird Question</w:t>
            </w:r>
          </w:p>
          <w:p w14:paraId="1C39DAD3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</w:rPr>
              <w:t xml:space="preserve">By Gina </w:t>
            </w:r>
            <w:proofErr w:type="spellStart"/>
            <w:r w:rsidRPr="00E56276">
              <w:rPr>
                <w:rFonts w:ascii="Century Gothic" w:hAnsi="Century Gothic"/>
                <w:b/>
                <w:i/>
                <w:sz w:val="20"/>
              </w:rPr>
              <w:t>Douthwaite</w:t>
            </w:r>
            <w:proofErr w:type="spellEnd"/>
          </w:p>
          <w:p w14:paraId="728C89E5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</w:p>
          <w:p w14:paraId="14930DB4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iCs/>
                <w:sz w:val="20"/>
              </w:rPr>
              <w:t>Newcomers</w:t>
            </w:r>
          </w:p>
          <w:p w14:paraId="68818170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</w:rPr>
              <w:t>By Michael Rosen</w:t>
            </w:r>
          </w:p>
          <w:p w14:paraId="4B4F97BA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</w:p>
          <w:p w14:paraId="477CA5F1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iCs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iCs/>
                <w:sz w:val="20"/>
              </w:rPr>
              <w:t>The Snail</w:t>
            </w:r>
          </w:p>
          <w:p w14:paraId="13F6F38F" w14:textId="77777777" w:rsidR="009004E0" w:rsidRPr="00E56276" w:rsidRDefault="009004E0" w:rsidP="009004E0">
            <w:pPr>
              <w:jc w:val="center"/>
              <w:rPr>
                <w:rFonts w:ascii="Century Gothic" w:hAnsi="Century Gothic"/>
                <w:b/>
                <w:i/>
                <w:sz w:val="20"/>
              </w:rPr>
            </w:pPr>
            <w:r w:rsidRPr="00E56276">
              <w:rPr>
                <w:rFonts w:ascii="Century Gothic" w:hAnsi="Century Gothic"/>
                <w:b/>
                <w:i/>
                <w:sz w:val="20"/>
              </w:rPr>
              <w:t>By Grace Nichols</w:t>
            </w:r>
          </w:p>
          <w:p w14:paraId="32956B36" w14:textId="77777777" w:rsidR="00E74740" w:rsidRPr="0044753E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E74740" w:rsidRPr="00E62316" w14:paraId="6DED8166" w14:textId="293EC79E" w:rsidTr="00E74740">
        <w:tc>
          <w:tcPr>
            <w:tcW w:w="879" w:type="dxa"/>
          </w:tcPr>
          <w:p w14:paraId="5AD66DA1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2660" w:type="dxa"/>
          </w:tcPr>
          <w:p w14:paraId="4C173737" w14:textId="77777777" w:rsidR="00E74740" w:rsidRPr="00621974" w:rsidRDefault="00E74740" w:rsidP="00744D65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 xml:space="preserve">Reading, re-reading, and rehearsing poems and plays for presentation and performance give pupils opportunities to discuss language, </w:t>
            </w: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lastRenderedPageBreak/>
              <w:t>including vocabulary, extending their interest in the meaning and origin of words.</w:t>
            </w:r>
            <w:r w:rsidRPr="00621974">
              <w:rPr>
                <w:rStyle w:val="apple-converted-space"/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 </w:t>
            </w:r>
          </w:p>
          <w:p w14:paraId="1CC1A658" w14:textId="77777777" w:rsidR="00E74740" w:rsidRPr="00621974" w:rsidRDefault="00E74740" w:rsidP="00744D65">
            <w:p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</w:p>
          <w:p w14:paraId="0906BC66" w14:textId="201690E7" w:rsidR="00E74740" w:rsidRPr="00621974" w:rsidRDefault="00E74740" w:rsidP="00744D65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They should be developing their understanding and enjoyment of, poetry,</w:t>
            </w:r>
          </w:p>
          <w:p w14:paraId="3487A812" w14:textId="77777777" w:rsidR="00E74740" w:rsidRPr="00621974" w:rsidRDefault="00E74740" w:rsidP="00744D65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They should demonstrate understanding of figurative language, distinguish shades of meaning among related words and use age-appropriate, academic vocabulary.</w:t>
            </w:r>
          </w:p>
          <w:p w14:paraId="5BA295DB" w14:textId="61A73622" w:rsidR="00E74740" w:rsidRPr="00621974" w:rsidRDefault="00E74740" w:rsidP="00744D65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listening to and discussing a wide range of poetry,</w:t>
            </w:r>
          </w:p>
          <w:p w14:paraId="66D4A073" w14:textId="7E9BB44A" w:rsidR="00E74740" w:rsidRPr="00621974" w:rsidRDefault="00E74740" w:rsidP="00744D65">
            <w:pPr>
              <w:numPr>
                <w:ilvl w:val="0"/>
                <w:numId w:val="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recognising some different forms of poetry [for example, free verse, narrative poetry]</w:t>
            </w:r>
          </w:p>
          <w:p w14:paraId="39F86802" w14:textId="0B4CDCD1" w:rsidR="00E74740" w:rsidRPr="00E62316" w:rsidRDefault="00E74740" w:rsidP="00744D65">
            <w:pPr>
              <w:numPr>
                <w:ilvl w:val="0"/>
                <w:numId w:val="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preparing poems and play scripts to read aloud and to perform, showing understanding through intonation, tone, volume and action</w:t>
            </w:r>
          </w:p>
          <w:p w14:paraId="7B2B9D3B" w14:textId="77777777" w:rsidR="00E74740" w:rsidRPr="00E62316" w:rsidRDefault="00E74740" w:rsidP="00744D65">
            <w:pPr>
              <w:numPr>
                <w:ilvl w:val="0"/>
                <w:numId w:val="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main ideas drawn from more than 1 paragraph and summarising these</w:t>
            </w:r>
          </w:p>
          <w:p w14:paraId="6F389B31" w14:textId="0677E972" w:rsidR="00E74740" w:rsidRPr="00621974" w:rsidRDefault="00E74740" w:rsidP="00744D65">
            <w:pPr>
              <w:numPr>
                <w:ilvl w:val="0"/>
                <w:numId w:val="5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how language, structure, and presentation contribute to meaning</w:t>
            </w:r>
          </w:p>
        </w:tc>
        <w:tc>
          <w:tcPr>
            <w:tcW w:w="1763" w:type="dxa"/>
          </w:tcPr>
          <w:p w14:paraId="7E721791" w14:textId="327FB414" w:rsidR="00E74740" w:rsidRDefault="00E74740" w:rsidP="00744D6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lastRenderedPageBreak/>
              <w:t>Poetry Creating Images</w:t>
            </w:r>
          </w:p>
          <w:p w14:paraId="682C202E" w14:textId="77777777" w:rsidR="00E74740" w:rsidRPr="00442586" w:rsidRDefault="00E74740" w:rsidP="00744D6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A6A19B" w14:textId="15BF0FDF" w:rsidR="00E74740" w:rsidRPr="00442586" w:rsidRDefault="00E74740" w:rsidP="00744D6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Poetry exploring form</w:t>
            </w:r>
          </w:p>
        </w:tc>
        <w:tc>
          <w:tcPr>
            <w:tcW w:w="2436" w:type="dxa"/>
          </w:tcPr>
          <w:p w14:paraId="04D79DEF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The Works KS2 – Pie Corbett</w:t>
            </w:r>
          </w:p>
          <w:p w14:paraId="518B6396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42586">
              <w:rPr>
                <w:rFonts w:ascii="Century Gothic" w:hAnsi="Century Gothic"/>
                <w:sz w:val="20"/>
                <w:szCs w:val="20"/>
              </w:rPr>
              <w:t>The Works 2 – poems on every subject and for Every Occasion – Brian Moses and Pie Corbett</w:t>
            </w:r>
          </w:p>
          <w:p w14:paraId="00BB0FE2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14:paraId="4212789D" w14:textId="77777777" w:rsidR="00E74740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14:paraId="35D93B85" w14:textId="77777777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3892AC6C" w14:textId="54E53330" w:rsidR="00E74740" w:rsidRPr="00E93ECC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3ECC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7E99353" wp14:editId="5AC18BD3">
                  <wp:extent cx="1155700" cy="1495433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045" cy="1508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687CB96F" w14:textId="77777777" w:rsidR="00E74740" w:rsidRPr="0044258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74740" w:rsidRPr="00E62316" w14:paraId="7D9D9D74" w14:textId="13E2CAA4" w:rsidTr="00E74740">
        <w:tc>
          <w:tcPr>
            <w:tcW w:w="879" w:type="dxa"/>
          </w:tcPr>
          <w:p w14:paraId="4B8A21E9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62316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</w:tcPr>
          <w:p w14:paraId="6EF66348" w14:textId="77777777" w:rsidR="00E74740" w:rsidRPr="00621974" w:rsidRDefault="00E74740" w:rsidP="00744D6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Pupils should be taught to recognise themes in what they read, such as loss or heroism.</w:t>
            </w:r>
            <w:r w:rsidRPr="00621974">
              <w:rPr>
                <w:rStyle w:val="apple-converted-space"/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 </w:t>
            </w:r>
          </w:p>
          <w:p w14:paraId="7D4BB119" w14:textId="77777777" w:rsidR="00E74740" w:rsidRPr="00621974" w:rsidRDefault="00E74740" w:rsidP="00744D6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lastRenderedPageBreak/>
              <w:t>Pupils should be taught the technical and other terms needed for discussing what they hear and read, such as metaphor, simile, analogy, imagery, style and effect.</w:t>
            </w:r>
          </w:p>
          <w:p w14:paraId="57A84F48" w14:textId="77777777" w:rsidR="00E74740" w:rsidRPr="00621974" w:rsidRDefault="00E74740" w:rsidP="00744D65">
            <w:p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</w:p>
          <w:p w14:paraId="0CA64CDB" w14:textId="1034E0FF" w:rsidR="00E74740" w:rsidRPr="00621974" w:rsidRDefault="00E74740" w:rsidP="00744D6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continuing to read and discuss an increasingly wide range of fiction, poetry</w:t>
            </w:r>
          </w:p>
          <w:p w14:paraId="6F486648" w14:textId="77777777" w:rsidR="00E74740" w:rsidRPr="00E62316" w:rsidRDefault="00E74740" w:rsidP="00744D65">
            <w:pPr>
              <w:numPr>
                <w:ilvl w:val="0"/>
                <w:numId w:val="17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learning a wider range of poetry by heart</w:t>
            </w:r>
          </w:p>
          <w:p w14:paraId="59FD9B65" w14:textId="48D3D18B" w:rsidR="00E74740" w:rsidRPr="00621974" w:rsidRDefault="00E74740" w:rsidP="00744D65">
            <w:pPr>
              <w:pStyle w:val="ListParagraph"/>
              <w:numPr>
                <w:ilvl w:val="0"/>
                <w:numId w:val="17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preparing poems and plays to read aloud and to perform, showing understanding through intonation, tone and volume so that the meaning is clear to an audience</w:t>
            </w:r>
          </w:p>
          <w:p w14:paraId="713F48D5" w14:textId="77777777" w:rsidR="00E74740" w:rsidRPr="00E62316" w:rsidRDefault="00E74740" w:rsidP="00744D65">
            <w:pPr>
              <w:numPr>
                <w:ilvl w:val="1"/>
                <w:numId w:val="17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summarising the main ideas drawn from more than 1 paragraph, identifying key details that support the main ideas</w:t>
            </w:r>
          </w:p>
          <w:p w14:paraId="23D9F6BC" w14:textId="77777777" w:rsidR="00E74740" w:rsidRPr="00E62316" w:rsidRDefault="00E74740" w:rsidP="00744D65">
            <w:pPr>
              <w:numPr>
                <w:ilvl w:val="1"/>
                <w:numId w:val="17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how language, structure and presentation contribute to meaning</w:t>
            </w:r>
          </w:p>
          <w:p w14:paraId="0D43CB3A" w14:textId="1015417B" w:rsidR="00E74740" w:rsidRPr="00621974" w:rsidRDefault="00E74740" w:rsidP="00744D65">
            <w:pPr>
              <w:numPr>
                <w:ilvl w:val="0"/>
                <w:numId w:val="17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E62316">
              <w:rPr>
                <w:rFonts w:ascii="Century Gothic" w:hAnsi="Century Gothic" w:cs="Arial"/>
                <w:color w:val="0B0C0C"/>
                <w:sz w:val="20"/>
                <w:szCs w:val="20"/>
              </w:rPr>
              <w:t>discuss and evaluate how authors use language, including figurative language, considering the impact on the reader</w:t>
            </w:r>
          </w:p>
        </w:tc>
        <w:tc>
          <w:tcPr>
            <w:tcW w:w="1763" w:type="dxa"/>
          </w:tcPr>
          <w:p w14:paraId="7CD832E7" w14:textId="77777777" w:rsidR="00E74740" w:rsidRPr="00E62316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436" w:type="dxa"/>
          </w:tcPr>
          <w:p w14:paraId="18B8FAF6" w14:textId="77777777" w:rsidR="00E74740" w:rsidRDefault="00E74740" w:rsidP="00DD65A4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44753E">
              <w:rPr>
                <w:rFonts w:ascii="Century Gothic" w:hAnsi="Century Gothic"/>
                <w:b/>
                <w:sz w:val="20"/>
                <w:szCs w:val="20"/>
                <w:u w:val="single"/>
              </w:rPr>
              <w:t>CORE BOOKS:</w:t>
            </w:r>
          </w:p>
          <w:p w14:paraId="0D25C906" w14:textId="127A27B8" w:rsidR="00E74740" w:rsidRPr="00E93ECC" w:rsidRDefault="00E74740" w:rsidP="00DD65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3ECC">
              <w:rPr>
                <w:rFonts w:ascii="Century Gothic" w:hAnsi="Century Gothic"/>
                <w:noProof/>
                <w:sz w:val="20"/>
                <w:szCs w:val="20"/>
              </w:rPr>
              <w:lastRenderedPageBreak/>
              <w:drawing>
                <wp:inline distT="0" distB="0" distL="0" distR="0" wp14:anchorId="73527E0E" wp14:editId="541323C0">
                  <wp:extent cx="1174750" cy="16893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955" cy="170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218BFF67" w14:textId="77777777" w:rsidR="00E74740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A boat in the snow – B. Pattern</w:t>
            </w:r>
          </w:p>
          <w:p w14:paraId="172596E6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3AAFF9F6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My Dancing 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Gran – B. Pattern</w:t>
            </w:r>
          </w:p>
          <w:p w14:paraId="2502AB45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2DA5324F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Space Dog – B. Moses</w:t>
            </w:r>
          </w:p>
          <w:p w14:paraId="33908314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23869212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Battlefield – B. Moses</w:t>
            </w:r>
          </w:p>
          <w:p w14:paraId="6877F5E1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0CB1C474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All the things you can say to the places in the UK – B. Moses</w:t>
            </w:r>
          </w:p>
          <w:p w14:paraId="5EBEB553" w14:textId="77777777" w:rsid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14:paraId="7E84BDF5" w14:textId="51AFB5E1" w:rsidR="00E56276" w:rsidRPr="00E56276" w:rsidRDefault="00E56276" w:rsidP="00DD65A4">
            <w:pPr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Wings – P. Corbett</w:t>
            </w:r>
          </w:p>
        </w:tc>
      </w:tr>
      <w:tr w:rsidR="00E74740" w:rsidRPr="00E62316" w14:paraId="672FA870" w14:textId="45784BAD" w:rsidTr="00E74740">
        <w:tc>
          <w:tcPr>
            <w:tcW w:w="879" w:type="dxa"/>
          </w:tcPr>
          <w:p w14:paraId="22AE66C6" w14:textId="77777777" w:rsidR="00E74740" w:rsidRPr="00621974" w:rsidRDefault="00E74740" w:rsidP="00621974">
            <w:pPr>
              <w:ind w:left="36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21974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660" w:type="dxa"/>
          </w:tcPr>
          <w:p w14:paraId="490D711D" w14:textId="77777777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Pupils should be taught to recognise themes in what they read, such as loss or heroism.</w:t>
            </w:r>
            <w:r w:rsidRPr="00621974">
              <w:rPr>
                <w:rStyle w:val="apple-converted-space"/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> </w:t>
            </w:r>
          </w:p>
          <w:p w14:paraId="23B93FC0" w14:textId="77777777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t xml:space="preserve">Pupils should be taught the technical and other terms </w:t>
            </w: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DEE0E2"/>
              </w:rPr>
              <w:lastRenderedPageBreak/>
              <w:t>needed for discussing what they hear and read, such as metaphor, simile, analogy, imagery, style and effect</w:t>
            </w:r>
          </w:p>
          <w:p w14:paraId="585B7E69" w14:textId="77777777" w:rsidR="00E74740" w:rsidRDefault="00E74740" w:rsidP="00744D65">
            <w:pPr>
              <w:pStyle w:val="ListParagraph"/>
              <w:ind w:left="360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</w:p>
          <w:p w14:paraId="65444E92" w14:textId="3FB686BB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  <w:shd w:val="clear" w:color="auto" w:fill="FFFFFF"/>
              </w:rPr>
              <w:t>continuing to read and discuss an increasingly wide range of fiction, poetry</w:t>
            </w:r>
          </w:p>
          <w:p w14:paraId="17FA43F2" w14:textId="77777777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learning a wider range of poetry by heart</w:t>
            </w:r>
          </w:p>
          <w:p w14:paraId="770D4FBC" w14:textId="4A38C95D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preparing poems and plays to read aloud and to perform, showing understanding through intonation, tone and volume so that the meaning is clear to an audience</w:t>
            </w:r>
          </w:p>
          <w:p w14:paraId="465B514A" w14:textId="748158DB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summarising the main ideas drawn from more than 1 paragraph, identifying key details that support the main ideas</w:t>
            </w:r>
          </w:p>
          <w:p w14:paraId="384A5927" w14:textId="16DDF517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identifying how language, structure and presentation contribute to meaning</w:t>
            </w:r>
          </w:p>
          <w:p w14:paraId="17A988AF" w14:textId="23F08CAB" w:rsidR="00E74740" w:rsidRPr="00621974" w:rsidRDefault="00E74740" w:rsidP="00744D65">
            <w:pPr>
              <w:pStyle w:val="ListParagraph"/>
              <w:numPr>
                <w:ilvl w:val="0"/>
                <w:numId w:val="19"/>
              </w:numPr>
              <w:spacing w:after="75"/>
              <w:jc w:val="both"/>
              <w:rPr>
                <w:rFonts w:ascii="Century Gothic" w:hAnsi="Century Gothic" w:cs="Arial"/>
                <w:color w:val="0B0C0C"/>
                <w:sz w:val="20"/>
                <w:szCs w:val="20"/>
              </w:rPr>
            </w:pPr>
            <w:r w:rsidRPr="00621974">
              <w:rPr>
                <w:rFonts w:ascii="Century Gothic" w:hAnsi="Century Gothic" w:cs="Arial"/>
                <w:color w:val="0B0C0C"/>
                <w:sz w:val="20"/>
                <w:szCs w:val="20"/>
              </w:rPr>
              <w:t>discuss and evaluate how authors use language, including figurative language, considering the impact on the reader</w:t>
            </w:r>
          </w:p>
        </w:tc>
        <w:tc>
          <w:tcPr>
            <w:tcW w:w="1763" w:type="dxa"/>
          </w:tcPr>
          <w:p w14:paraId="5DED5161" w14:textId="131B3A46" w:rsidR="00E74740" w:rsidRPr="00621974" w:rsidRDefault="00E74740" w:rsidP="00621974">
            <w:pPr>
              <w:ind w:left="36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1974">
              <w:rPr>
                <w:rFonts w:ascii="Century Gothic" w:hAnsi="Century Gothic"/>
                <w:sz w:val="20"/>
                <w:szCs w:val="20"/>
              </w:rPr>
              <w:lastRenderedPageBreak/>
              <w:t>Focus: Imagery</w:t>
            </w:r>
          </w:p>
        </w:tc>
        <w:tc>
          <w:tcPr>
            <w:tcW w:w="2436" w:type="dxa"/>
          </w:tcPr>
          <w:p w14:paraId="4663B4BC" w14:textId="33B5AFCA" w:rsidR="00E74740" w:rsidRDefault="00E74740" w:rsidP="004A21E6">
            <w:pPr>
              <w:jc w:val="center"/>
              <w:rPr>
                <w:rFonts w:ascii="Century Gothic" w:hAnsi="Century Gothic"/>
                <w:sz w:val="21"/>
              </w:rPr>
            </w:pPr>
            <w:r>
              <w:rPr>
                <w:rFonts w:ascii="Century Gothic" w:hAnsi="Century Gothic"/>
                <w:sz w:val="21"/>
              </w:rPr>
              <w:t xml:space="preserve">e.g. </w:t>
            </w:r>
            <w:r w:rsidRPr="004A21E6">
              <w:rPr>
                <w:rFonts w:ascii="Century Gothic" w:hAnsi="Century Gothic"/>
                <w:sz w:val="21"/>
              </w:rPr>
              <w:t xml:space="preserve">June and The Wolves – Jackie Austin Snow and Snow – Ted Hughes Silver – Walter De La Mare City Jungle – Pie Corbett Jack </w:t>
            </w:r>
            <w:r w:rsidRPr="004A21E6">
              <w:rPr>
                <w:rFonts w:ascii="Century Gothic" w:hAnsi="Century Gothic"/>
                <w:sz w:val="21"/>
              </w:rPr>
              <w:lastRenderedPageBreak/>
              <w:t>Frost, Artist – Denise Rodgers</w:t>
            </w:r>
          </w:p>
          <w:p w14:paraId="5C25954C" w14:textId="28DD784D" w:rsidR="00E74740" w:rsidRDefault="00E74740" w:rsidP="004A21E6">
            <w:pPr>
              <w:jc w:val="center"/>
              <w:rPr>
                <w:rFonts w:ascii="Century Gothic" w:hAnsi="Century Gothic"/>
                <w:sz w:val="21"/>
              </w:rPr>
            </w:pPr>
          </w:p>
          <w:p w14:paraId="535CE6D5" w14:textId="2E105072" w:rsidR="00E74740" w:rsidRDefault="00E74740" w:rsidP="004A21E6">
            <w:pPr>
              <w:jc w:val="center"/>
              <w:rPr>
                <w:rFonts w:ascii="Century Gothic" w:hAnsi="Century Gothic"/>
                <w:sz w:val="21"/>
              </w:rPr>
            </w:pPr>
          </w:p>
          <w:p w14:paraId="42EB01CD" w14:textId="4CB0EDE3" w:rsidR="00E74740" w:rsidRDefault="00E74740" w:rsidP="004A21E6">
            <w:pPr>
              <w:jc w:val="center"/>
              <w:rPr>
                <w:rFonts w:ascii="Century Gothic" w:hAnsi="Century Gothic"/>
                <w:sz w:val="21"/>
              </w:rPr>
            </w:pPr>
          </w:p>
          <w:p w14:paraId="3AA30431" w14:textId="142631E3" w:rsidR="00E74740" w:rsidRPr="0044753E" w:rsidRDefault="00E74740" w:rsidP="004A21E6">
            <w:pPr>
              <w:jc w:val="center"/>
              <w:rPr>
                <w:rFonts w:ascii="Century Gothic" w:hAnsi="Century Gothic"/>
                <w:b/>
                <w:sz w:val="21"/>
                <w:u w:val="single"/>
              </w:rPr>
            </w:pPr>
            <w:r w:rsidRPr="0044753E">
              <w:rPr>
                <w:rFonts w:ascii="Century Gothic" w:hAnsi="Century Gothic"/>
                <w:b/>
                <w:sz w:val="21"/>
                <w:u w:val="single"/>
              </w:rPr>
              <w:t>CORE BOOKS:</w:t>
            </w:r>
          </w:p>
          <w:p w14:paraId="7457CBBB" w14:textId="7B54C837" w:rsidR="00E74740" w:rsidRPr="00B81B7E" w:rsidRDefault="00E74740" w:rsidP="00253BF8">
            <w:pPr>
              <w:ind w:left="360"/>
              <w:rPr>
                <w:rFonts w:ascii="Century Gothic" w:hAnsi="Century Gothic"/>
                <w:sz w:val="20"/>
                <w:szCs w:val="20"/>
              </w:rPr>
            </w:pPr>
            <w:r w:rsidRPr="00B81B7E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E91E1E9" wp14:editId="22E63AF5">
                  <wp:extent cx="1180876" cy="1713429"/>
                  <wp:effectExtent l="0" t="0" r="635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436" cy="171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" w:type="dxa"/>
          </w:tcPr>
          <w:p w14:paraId="32FC0670" w14:textId="77777777" w:rsidR="00E74740" w:rsidRDefault="00E74740" w:rsidP="004A21E6">
            <w:pPr>
              <w:jc w:val="center"/>
              <w:rPr>
                <w:rFonts w:ascii="Century Gothic" w:hAnsi="Century Gothic"/>
                <w:sz w:val="21"/>
              </w:rPr>
            </w:pPr>
          </w:p>
        </w:tc>
      </w:tr>
    </w:tbl>
    <w:p w14:paraId="0D8E31C5" w14:textId="77777777" w:rsidR="00DD65A4" w:rsidRPr="00E62316" w:rsidRDefault="00DD65A4" w:rsidP="00621974">
      <w:pPr>
        <w:jc w:val="center"/>
        <w:rPr>
          <w:rFonts w:ascii="Century Gothic" w:hAnsi="Century Gothic"/>
          <w:sz w:val="20"/>
          <w:szCs w:val="20"/>
          <w:u w:val="single"/>
        </w:rPr>
      </w:pPr>
    </w:p>
    <w:p w14:paraId="23180B70" w14:textId="77777777" w:rsidR="00DD65A4" w:rsidRPr="00E62316" w:rsidRDefault="00DD65A4" w:rsidP="00DD65A4">
      <w:pPr>
        <w:jc w:val="center"/>
        <w:rPr>
          <w:rFonts w:ascii="Century Gothic" w:hAnsi="Century Gothic"/>
          <w:sz w:val="20"/>
          <w:szCs w:val="20"/>
          <w:u w:val="single"/>
        </w:rPr>
      </w:pPr>
    </w:p>
    <w:sectPr w:rsidR="00DD65A4" w:rsidRPr="00E62316" w:rsidSect="006E4E8A">
      <w:headerReference w:type="default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25AB4" w14:textId="77777777" w:rsidR="0046115E" w:rsidRDefault="0046115E" w:rsidP="00DD65A4">
      <w:r>
        <w:separator/>
      </w:r>
    </w:p>
  </w:endnote>
  <w:endnote w:type="continuationSeparator" w:id="0">
    <w:p w14:paraId="3EE60685" w14:textId="77777777" w:rsidR="0046115E" w:rsidRDefault="0046115E" w:rsidP="00DD6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to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99895" w14:textId="77777777" w:rsidR="00DD65A4" w:rsidRPr="00DD65A4" w:rsidRDefault="00DD65A4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  <w:sz w:val="21"/>
      </w:rPr>
    </w:pPr>
    <w:r w:rsidRPr="00DD65A4">
      <w:rPr>
        <w:color w:val="4472C4" w:themeColor="accent1"/>
        <w:sz w:val="21"/>
      </w:rPr>
      <w:t>Where children believe, achieve</w:t>
    </w:r>
    <w:r w:rsidRPr="00DD65A4">
      <w:rPr>
        <w:caps/>
        <w:color w:val="4472C4" w:themeColor="accent1"/>
        <w:sz w:val="21"/>
      </w:rPr>
      <w:t xml:space="preserve"> </w:t>
    </w:r>
    <w:r w:rsidRPr="00DD65A4">
      <w:rPr>
        <w:color w:val="4472C4" w:themeColor="accent1"/>
        <w:sz w:val="21"/>
      </w:rPr>
      <w:t>and succeed</w:t>
    </w:r>
  </w:p>
  <w:p w14:paraId="563F6272" w14:textId="77777777" w:rsidR="00DD65A4" w:rsidRPr="00DD65A4" w:rsidRDefault="00DD65A4">
    <w:pPr>
      <w:pStyle w:val="Footer"/>
      <w:rPr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92357" w14:textId="77777777" w:rsidR="0046115E" w:rsidRDefault="0046115E" w:rsidP="00DD65A4">
      <w:r>
        <w:separator/>
      </w:r>
    </w:p>
  </w:footnote>
  <w:footnote w:type="continuationSeparator" w:id="0">
    <w:p w14:paraId="1CAF5374" w14:textId="77777777" w:rsidR="0046115E" w:rsidRDefault="0046115E" w:rsidP="00DD6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79927" w14:textId="3D7836BB" w:rsidR="00E74740" w:rsidRPr="00E74740" w:rsidRDefault="00E74740">
    <w:pPr>
      <w:pStyle w:val="Header"/>
      <w:rPr>
        <w:rFonts w:ascii="Century Gothic" w:hAnsi="Century Gothic"/>
      </w:rPr>
    </w:pPr>
    <w:r w:rsidRPr="00E74740">
      <w:rPr>
        <w:rFonts w:ascii="Century Gothic" w:hAnsi="Century Gothic"/>
      </w:rPr>
      <w:t>Read for Pleasure</w:t>
    </w:r>
    <w:r>
      <w:rPr>
        <w:rFonts w:ascii="Century Gothic" w:hAnsi="Century Gothic"/>
      </w:rPr>
      <w:t>.  Language. Structure. Rhyme. Rhythm.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A1D67"/>
    <w:multiLevelType w:val="multilevel"/>
    <w:tmpl w:val="5A74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686066"/>
    <w:multiLevelType w:val="multilevel"/>
    <w:tmpl w:val="0B728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C26D2F"/>
    <w:multiLevelType w:val="multilevel"/>
    <w:tmpl w:val="E1203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267098"/>
    <w:multiLevelType w:val="multilevel"/>
    <w:tmpl w:val="9B0E1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40049F"/>
    <w:multiLevelType w:val="multilevel"/>
    <w:tmpl w:val="13E6D9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83"/>
        </w:tabs>
        <w:ind w:left="28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D22037"/>
    <w:multiLevelType w:val="hybridMultilevel"/>
    <w:tmpl w:val="779892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609AB"/>
    <w:multiLevelType w:val="multilevel"/>
    <w:tmpl w:val="29EE07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DF3653"/>
    <w:multiLevelType w:val="multilevel"/>
    <w:tmpl w:val="88D8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012921"/>
    <w:multiLevelType w:val="multilevel"/>
    <w:tmpl w:val="13E6D9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83"/>
        </w:tabs>
        <w:ind w:left="28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4D94A7A"/>
    <w:multiLevelType w:val="multilevel"/>
    <w:tmpl w:val="C5943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607364"/>
    <w:multiLevelType w:val="multilevel"/>
    <w:tmpl w:val="308C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7416FD"/>
    <w:multiLevelType w:val="multilevel"/>
    <w:tmpl w:val="308CE6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C3A3560"/>
    <w:multiLevelType w:val="multilevel"/>
    <w:tmpl w:val="C59438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955F76"/>
    <w:multiLevelType w:val="multilevel"/>
    <w:tmpl w:val="C59438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9336670"/>
    <w:multiLevelType w:val="multilevel"/>
    <w:tmpl w:val="613A5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292803"/>
    <w:multiLevelType w:val="multilevel"/>
    <w:tmpl w:val="88D8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2303C6E"/>
    <w:multiLevelType w:val="multilevel"/>
    <w:tmpl w:val="06D8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0C6ED7"/>
    <w:multiLevelType w:val="multilevel"/>
    <w:tmpl w:val="F60A6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F70108E"/>
    <w:multiLevelType w:val="hybridMultilevel"/>
    <w:tmpl w:val="0234E5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AB7E82"/>
    <w:multiLevelType w:val="multilevel"/>
    <w:tmpl w:val="88D8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C3A2F7E"/>
    <w:multiLevelType w:val="multilevel"/>
    <w:tmpl w:val="7522F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3A184F"/>
    <w:multiLevelType w:val="multilevel"/>
    <w:tmpl w:val="29EE07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31513E"/>
    <w:multiLevelType w:val="multilevel"/>
    <w:tmpl w:val="D99E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2"/>
  </w:num>
  <w:num w:numId="5">
    <w:abstractNumId w:val="6"/>
  </w:num>
  <w:num w:numId="6">
    <w:abstractNumId w:val="17"/>
  </w:num>
  <w:num w:numId="7">
    <w:abstractNumId w:val="10"/>
  </w:num>
  <w:num w:numId="8">
    <w:abstractNumId w:val="14"/>
  </w:num>
  <w:num w:numId="9">
    <w:abstractNumId w:val="16"/>
  </w:num>
  <w:num w:numId="10">
    <w:abstractNumId w:val="8"/>
  </w:num>
  <w:num w:numId="11">
    <w:abstractNumId w:val="9"/>
  </w:num>
  <w:num w:numId="12">
    <w:abstractNumId w:val="0"/>
  </w:num>
  <w:num w:numId="13">
    <w:abstractNumId w:val="1"/>
  </w:num>
  <w:num w:numId="14">
    <w:abstractNumId w:val="19"/>
  </w:num>
  <w:num w:numId="15">
    <w:abstractNumId w:val="7"/>
  </w:num>
  <w:num w:numId="16">
    <w:abstractNumId w:val="11"/>
  </w:num>
  <w:num w:numId="17">
    <w:abstractNumId w:val="21"/>
  </w:num>
  <w:num w:numId="18">
    <w:abstractNumId w:val="4"/>
  </w:num>
  <w:num w:numId="19">
    <w:abstractNumId w:val="12"/>
  </w:num>
  <w:num w:numId="20">
    <w:abstractNumId w:val="13"/>
  </w:num>
  <w:num w:numId="21">
    <w:abstractNumId w:val="20"/>
  </w:num>
  <w:num w:numId="22">
    <w:abstractNumId w:val="2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A4"/>
    <w:rsid w:val="00031542"/>
    <w:rsid w:val="00156F76"/>
    <w:rsid w:val="001629A2"/>
    <w:rsid w:val="001F778C"/>
    <w:rsid w:val="00253BF8"/>
    <w:rsid w:val="00296AF4"/>
    <w:rsid w:val="00297F37"/>
    <w:rsid w:val="00442586"/>
    <w:rsid w:val="0044753E"/>
    <w:rsid w:val="0046115E"/>
    <w:rsid w:val="004A21E6"/>
    <w:rsid w:val="005B1F11"/>
    <w:rsid w:val="006036D3"/>
    <w:rsid w:val="00621974"/>
    <w:rsid w:val="006E4E8A"/>
    <w:rsid w:val="00744D65"/>
    <w:rsid w:val="00756E4B"/>
    <w:rsid w:val="008F30F2"/>
    <w:rsid w:val="009004E0"/>
    <w:rsid w:val="009D0BEA"/>
    <w:rsid w:val="009E2A6E"/>
    <w:rsid w:val="009F68FD"/>
    <w:rsid w:val="00A54402"/>
    <w:rsid w:val="00B117FE"/>
    <w:rsid w:val="00B81B7E"/>
    <w:rsid w:val="00CF652A"/>
    <w:rsid w:val="00D24AAF"/>
    <w:rsid w:val="00D4278A"/>
    <w:rsid w:val="00DD65A4"/>
    <w:rsid w:val="00E03715"/>
    <w:rsid w:val="00E156AD"/>
    <w:rsid w:val="00E24665"/>
    <w:rsid w:val="00E47FC2"/>
    <w:rsid w:val="00E56276"/>
    <w:rsid w:val="00E62316"/>
    <w:rsid w:val="00E74740"/>
    <w:rsid w:val="00E93ECC"/>
    <w:rsid w:val="00F3734C"/>
    <w:rsid w:val="00F9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5CBD3"/>
  <w15:chartTrackingRefBased/>
  <w15:docId w15:val="{01874133-B3AD-334A-B17F-05B26D023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21E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5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65A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D65A4"/>
  </w:style>
  <w:style w:type="paragraph" w:styleId="Footer">
    <w:name w:val="footer"/>
    <w:basedOn w:val="Normal"/>
    <w:link w:val="FooterChar"/>
    <w:uiPriority w:val="99"/>
    <w:unhideWhenUsed/>
    <w:rsid w:val="00DD65A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D65A4"/>
  </w:style>
  <w:style w:type="paragraph" w:styleId="ListParagraph">
    <w:name w:val="List Paragraph"/>
    <w:basedOn w:val="Normal"/>
    <w:uiPriority w:val="34"/>
    <w:qFormat/>
    <w:rsid w:val="009E2A6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9E2A6E"/>
  </w:style>
  <w:style w:type="paragraph" w:styleId="NormalWeb">
    <w:name w:val="Normal (Web)"/>
    <w:basedOn w:val="Normal"/>
    <w:uiPriority w:val="99"/>
    <w:unhideWhenUsed/>
    <w:rsid w:val="00E037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5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23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1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tif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11</cp:revision>
  <dcterms:created xsi:type="dcterms:W3CDTF">2020-07-19T17:54:00Z</dcterms:created>
  <dcterms:modified xsi:type="dcterms:W3CDTF">2022-02-23T15:12:00Z</dcterms:modified>
</cp:coreProperties>
</file>