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ajorHAnsi" w:eastAsiaTheme="majorEastAsia" w:hAnsiTheme="majorHAnsi" w:cstheme="majorBidi"/>
          <w:b/>
          <w:bCs/>
          <w:color w:val="4472C4" w:themeColor="accent1"/>
          <w:sz w:val="26"/>
          <w:szCs w:val="26"/>
        </w:rPr>
        <w:id w:val="-961110615"/>
        <w:docPartObj>
          <w:docPartGallery w:val="Cover Pages"/>
          <w:docPartUnique/>
        </w:docPartObj>
      </w:sdtPr>
      <w:sdtEndPr>
        <w:rPr>
          <w:rFonts w:ascii="Century Gothic" w:hAnsi="Century Gothic"/>
          <w:u w:val="single"/>
        </w:rPr>
      </w:sdtEndPr>
      <w:sdtContent>
        <w:p w14:paraId="25EAD332" w14:textId="4B1638DF" w:rsidR="00DC5FC2" w:rsidRDefault="00DC5FC2">
          <w:r w:rsidRPr="00566C1A">
            <w:rPr>
              <w:rFonts w:ascii="Century Gothic" w:hAnsi="Century Gothic"/>
              <w:b/>
              <w:noProof/>
              <w:color w:val="0070C0"/>
              <w:sz w:val="40"/>
              <w:szCs w:val="32"/>
              <w:u w:val="single"/>
              <w:lang w:val="en-US"/>
            </w:rPr>
            <w:drawing>
              <wp:anchor distT="0" distB="0" distL="114300" distR="114300" simplePos="0" relativeHeight="251672576" behindDoc="0" locked="0" layoutInCell="1" allowOverlap="1" wp14:anchorId="558A4009" wp14:editId="3D73F1F2">
                <wp:simplePos x="0" y="0"/>
                <wp:positionH relativeFrom="column">
                  <wp:posOffset>8547100</wp:posOffset>
                </wp:positionH>
                <wp:positionV relativeFrom="paragraph">
                  <wp:posOffset>-643890</wp:posOffset>
                </wp:positionV>
                <wp:extent cx="971550" cy="990600"/>
                <wp:effectExtent l="19050" t="0" r="0" b="0"/>
                <wp:wrapNone/>
                <wp:docPr id="9"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00F61CCB">
            <w:rPr>
              <w:rFonts w:asciiTheme="majorHAnsi" w:eastAsiaTheme="majorEastAsia" w:hAnsiTheme="majorHAnsi" w:cstheme="majorBidi"/>
              <w:b/>
              <w:bCs/>
              <w:color w:val="4472C4" w:themeColor="accent1"/>
              <w:sz w:val="26"/>
              <w:szCs w:val="26"/>
            </w:rPr>
            <w:t>Ensuring the  Best Start to R-A-I-S-E – EYFS Curriculum</w:t>
          </w:r>
        </w:p>
        <w:p w14:paraId="2D2FABC9" w14:textId="63085AAE" w:rsidR="00DC5FC2" w:rsidRPr="00FA49C3" w:rsidRDefault="00F61CCB" w:rsidP="00FA49C3">
          <w:pPr>
            <w:pStyle w:val="Heading2"/>
            <w:rPr>
              <w:sz w:val="24"/>
              <w:szCs w:val="24"/>
            </w:rPr>
          </w:pPr>
          <w:r w:rsidRPr="00F64CA3">
            <w:rPr>
              <w:rFonts w:ascii="Century Gothic" w:hAnsi="Century Gothic"/>
              <w:i/>
              <w:noProof/>
              <w:sz w:val="28"/>
            </w:rPr>
            <w:drawing>
              <wp:anchor distT="0" distB="0" distL="114300" distR="114300" simplePos="0" relativeHeight="251670528" behindDoc="0" locked="0" layoutInCell="1" allowOverlap="1" wp14:anchorId="557B4DF8" wp14:editId="66CD0231">
                <wp:simplePos x="0" y="0"/>
                <wp:positionH relativeFrom="column">
                  <wp:posOffset>-378069</wp:posOffset>
                </wp:positionH>
                <wp:positionV relativeFrom="paragraph">
                  <wp:posOffset>449336</wp:posOffset>
                </wp:positionV>
                <wp:extent cx="1767154" cy="1389321"/>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767154" cy="1389321"/>
                        </a:xfrm>
                        <a:prstGeom prst="rect">
                          <a:avLst/>
                        </a:prstGeom>
                        <a:ln>
                          <a:noFill/>
                        </a:ln>
                      </pic:spPr>
                    </pic:pic>
                  </a:graphicData>
                </a:graphic>
                <wp14:sizeRelH relativeFrom="page">
                  <wp14:pctWidth>0</wp14:pctWidth>
                </wp14:sizeRelH>
                <wp14:sizeRelV relativeFrom="page">
                  <wp14:pctHeight>0</wp14:pctHeight>
                </wp14:sizeRelV>
              </wp:anchor>
            </w:drawing>
          </w:r>
          <w:r w:rsidR="00CA6545">
            <w:rPr>
              <w:noProof/>
              <w:lang w:eastAsia="zh-CN"/>
            </w:rPr>
            <mc:AlternateContent>
              <mc:Choice Requires="wps">
                <w:drawing>
                  <wp:anchor distT="0" distB="0" distL="114300" distR="114300" simplePos="0" relativeHeight="251673600" behindDoc="0" locked="0" layoutInCell="1" allowOverlap="1" wp14:anchorId="02A3C750" wp14:editId="7D8E703E">
                    <wp:simplePos x="0" y="0"/>
                    <wp:positionH relativeFrom="column">
                      <wp:posOffset>1690255</wp:posOffset>
                    </wp:positionH>
                    <wp:positionV relativeFrom="paragraph">
                      <wp:posOffset>1421072</wp:posOffset>
                    </wp:positionV>
                    <wp:extent cx="5745018" cy="858982"/>
                    <wp:effectExtent l="0" t="0" r="0" b="5080"/>
                    <wp:wrapNone/>
                    <wp:docPr id="10" name="Text Box 10"/>
                    <wp:cNvGraphicFramePr/>
                    <a:graphic xmlns:a="http://schemas.openxmlformats.org/drawingml/2006/main">
                      <a:graphicData uri="http://schemas.microsoft.com/office/word/2010/wordprocessingShape">
                        <wps:wsp>
                          <wps:cNvSpPr txBox="1"/>
                          <wps:spPr>
                            <a:xfrm>
                              <a:off x="0" y="0"/>
                              <a:ext cx="5745018" cy="858982"/>
                            </a:xfrm>
                            <a:prstGeom prst="rect">
                              <a:avLst/>
                            </a:prstGeom>
                            <a:solidFill>
                              <a:schemeClr val="lt1"/>
                            </a:solidFill>
                            <a:ln w="6350">
                              <a:noFill/>
                            </a:ln>
                          </wps:spPr>
                          <wps:txbx>
                            <w:txbxContent>
                              <w:p w14:paraId="51875044" w14:textId="305DB3F7" w:rsidR="00777E6F" w:rsidRPr="00CA6545" w:rsidRDefault="00777E6F" w:rsidP="00264FE0">
                                <w:pPr>
                                  <w:pStyle w:val="aLCPBodytext"/>
                                  <w:jc w:val="left"/>
                                </w:pPr>
                                <w:r w:rsidRPr="00CA6545">
                                  <w:t>Vision</w:t>
                                </w:r>
                              </w:p>
                              <w:p w14:paraId="027F4538" w14:textId="58E9ECB3" w:rsidR="00777E6F" w:rsidRPr="00CA6545" w:rsidRDefault="00777E6F" w:rsidP="00CA6545">
                                <w:pPr>
                                  <w:pStyle w:val="aLCPBodytext"/>
                                </w:pPr>
                                <w:r w:rsidRPr="00CA6545">
                                  <w:t>‘Train up a child in the way he should go and when he is old he will not depart from it.’</w:t>
                                </w:r>
                              </w:p>
                              <w:p w14:paraId="3604B36C" w14:textId="34522F95" w:rsidR="00777E6F" w:rsidRPr="00CA6545" w:rsidRDefault="00777E6F" w:rsidP="00CA6545">
                                <w:pPr>
                                  <w:pStyle w:val="aLCPBodytext"/>
                                </w:pPr>
                                <w:r w:rsidRPr="00CA6545">
                                  <w:t xml:space="preserve">                                                                                                  Proverbs 22:6</w:t>
                                </w:r>
                              </w:p>
                              <w:p w14:paraId="768CFF6D" w14:textId="77777777" w:rsidR="00777E6F" w:rsidRDefault="00777E6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2A3C750" id="_x0000_t202" coordsize="21600,21600" o:spt="202" path="m,l,21600r21600,l21600,xe">
                    <v:stroke joinstyle="miter"/>
                    <v:path gradientshapeok="t" o:connecttype="rect"/>
                  </v:shapetype>
                  <v:shape id="Text Box 10" o:spid="_x0000_s1026" type="#_x0000_t202" style="position:absolute;margin-left:133.1pt;margin-top:111.9pt;width:452.35pt;height:67.6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" fillcolor="white [3201]" stroked="f" strokeweight=".5pt">
                    <v:textbox>
                      <w:txbxContent>
                        <w:p w14:paraId="51875044" w14:textId="305DB3F7" w:rsidR="00777E6F" w:rsidRPr="00CA6545" w:rsidRDefault="00777E6F" w:rsidP="00264FE0">
                          <w:pPr>
                            <w:pStyle w:val="aLCPBodytext"/>
                            <w:jc w:val="left"/>
                          </w:pPr>
                          <w:bookmarkStart w:id="1" w:name="_GoBack"/>
                          <w:bookmarkEnd w:id="1"/>
                          <w:r w:rsidRPr="00CA6545">
                            <w:t>Vision</w:t>
                          </w:r>
                        </w:p>
                        <w:p w14:paraId="027F4538" w14:textId="58E9ECB3" w:rsidR="00777E6F" w:rsidRPr="00CA6545" w:rsidRDefault="00777E6F" w:rsidP="00CA6545">
                          <w:pPr>
                            <w:pStyle w:val="aLCPBodytext"/>
                          </w:pPr>
                          <w:r w:rsidRPr="00CA6545">
                            <w:t>‘Train up a child in the way he should go and when he is old he will not depart from it.’</w:t>
                          </w:r>
                        </w:p>
                        <w:p w14:paraId="3604B36C" w14:textId="34522F95" w:rsidR="00777E6F" w:rsidRPr="00CA6545" w:rsidRDefault="00777E6F" w:rsidP="00CA6545">
                          <w:pPr>
                            <w:pStyle w:val="aLCPBodytext"/>
                          </w:pPr>
                          <w:r w:rsidRPr="00CA6545">
                            <w:t xml:space="preserve">                                                                                                  Proverbs 22:6</w:t>
                          </w:r>
                        </w:p>
                        <w:p w14:paraId="768CFF6D" w14:textId="77777777" w:rsidR="00777E6F" w:rsidRDefault="00777E6F"/>
                      </w:txbxContent>
                    </v:textbox>
                  </v:shape>
                </w:pict>
              </mc:Fallback>
            </mc:AlternateContent>
          </w:r>
          <w:r w:rsidR="00DC5FC2">
            <w:rPr>
              <w:noProof/>
              <w:lang w:eastAsia="zh-CN"/>
            </w:rPr>
            <mc:AlternateContent>
              <mc:Choice Requires="wps">
                <w:drawing>
                  <wp:anchor distT="0" distB="0" distL="182880" distR="182880" simplePos="0" relativeHeight="251668480" behindDoc="0" locked="0" layoutInCell="1" allowOverlap="1" wp14:anchorId="05FB22CC" wp14:editId="5F660375">
                    <wp:simplePos x="0" y="0"/>
                    <mc:AlternateContent>
                      <mc:Choice Requires="wp14">
                        <wp:positionH relativeFrom="margin">
                          <wp14:pctPosHOffset>7700</wp14:pctPosHOffset>
                        </wp:positionH>
                      </mc:Choice>
                      <mc:Fallback>
                        <wp:positionH relativeFrom="page">
                          <wp:posOffset>1596390</wp:posOffset>
                        </wp:positionH>
                      </mc:Fallback>
                    </mc:AlternateContent>
                    <mc:AlternateContent>
                      <mc:Choice Requires="wp14">
                        <wp:positionV relativeFrom="page">
                          <wp14:pctPosVOffset>54000</wp14:pctPosVOffset>
                        </wp:positionV>
                      </mc:Choice>
                      <mc:Fallback>
                        <wp:positionV relativeFrom="page">
                          <wp:posOffset>4080510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3DF302" w14:textId="55515173" w:rsidR="00777E6F" w:rsidRPr="00F61CCB" w:rsidRDefault="00F111ED">
                                <w:pPr>
                                  <w:pStyle w:val="NoSpacing"/>
                                  <w:spacing w:before="40" w:after="560" w:line="216" w:lineRule="auto"/>
                                  <w:rPr>
                                    <w:rFonts w:ascii="Century Gothic" w:hAnsi="Century Gothic"/>
                                    <w:color w:val="4472C4" w:themeColor="accent1"/>
                                    <w:sz w:val="72"/>
                                    <w:szCs w:val="72"/>
                                  </w:rPr>
                                </w:pPr>
                                <w:sdt>
                                  <w:sdtPr>
                                    <w:rPr>
                                      <w:rFonts w:ascii="Century Gothic" w:hAnsi="Century Gothic"/>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77E6F" w:rsidRPr="00F61CCB">
                                      <w:rPr>
                                        <w:rFonts w:ascii="Century Gothic" w:hAnsi="Century Gothic"/>
                                        <w:color w:val="4472C4" w:themeColor="accent1"/>
                                        <w:sz w:val="72"/>
                                        <w:szCs w:val="72"/>
                                      </w:rPr>
                                      <w:t>Personal Social &amp; Emotional Development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8A04EB1" w14:textId="755393E3" w:rsidR="00777E6F" w:rsidRDefault="00777E6F">
                                    <w:pPr>
                                      <w:pStyle w:val="NoSpacing"/>
                                      <w:spacing w:before="40" w:after="40"/>
                                      <w:rPr>
                                        <w:caps/>
                                        <w:color w:val="1F4E79" w:themeColor="accent5" w:themeShade="80"/>
                                        <w:sz w:val="28"/>
                                        <w:szCs w:val="28"/>
                                      </w:rPr>
                                    </w:pPr>
                                    <w:r>
                                      <w:rPr>
                                        <w:caps/>
                                        <w:color w:val="1F4E79" w:themeColor="accent5" w:themeShade="80"/>
                                        <w:sz w:val="28"/>
                                        <w:szCs w:val="28"/>
                                      </w:rPr>
                                      <w:t>Rationale:</w:t>
                                    </w:r>
                                  </w:p>
                                </w:sdtContent>
                              </w:sdt>
                              <w:p w14:paraId="38F7DAA1" w14:textId="0C38EE7C" w:rsidR="00777E6F" w:rsidRDefault="00F111ED" w:rsidP="000B1A9C">
                                <w:pPr>
                                  <w:pStyle w:val="NoSpacing"/>
                                  <w:spacing w:before="80" w:after="40"/>
                                  <w:rPr>
                                    <w:caps/>
                                    <w:color w:val="5B9BD5" w:themeColor="accent5"/>
                                    <w:sz w:val="24"/>
                                    <w:szCs w:val="24"/>
                                  </w:rPr>
                                </w:pPr>
                                <w:sdt>
                                  <w:sdtPr>
                                    <w:rPr>
                                      <w:rFonts w:ascii="Century Gothic" w:hAnsi="Century Gothic" w:cs="Tahoma"/>
                                      <w:color w:val="000000" w:themeColor="text1"/>
                                      <w:bdr w:val="none" w:sz="0" w:space="0" w:color="auto" w:frame="1"/>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777E6F" w:rsidRPr="000B1A9C">
                                      <w:rPr>
                                        <w:rFonts w:ascii="Century Gothic" w:hAnsi="Century Gothic" w:cs="Tahoma"/>
                                        <w:color w:val="000000" w:themeColor="text1"/>
                                        <w:bdr w:val="none" w:sz="0" w:space="0" w:color="auto" w:frame="1"/>
                                      </w:rPr>
                                      <w:t>For each child to recognise their own unique individuality and celebrate differences. For children to feel safe, secure and develop their understanding of personal safety, behaving in ways that are safe. For each child to grow spiritually and morally and in a loving Christian environment</w:t>
                                    </w:r>
                                  </w:sdtContent>
                                </w:sdt>
                                <w:r w:rsidR="00777E6F">
                                  <w:rPr>
                                    <w:rFonts w:ascii="Century Gothic" w:hAnsi="Century Gothic" w:cs="Tahoma"/>
                                    <w:color w:val="000000" w:themeColor="text1"/>
                                    <w:bdr w:val="none" w:sz="0" w:space="0" w:color="auto" w:frame="1"/>
                                  </w:rPr>
                                  <w:t>. For each child to be able to self-regulate and communicate their feelings and emotions. For each child to form trusting and respectful relationships with adults and their peers.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05FB22CC" id="_x0000_t202" coordsize="21600,21600" o:spt="202" path="m,l,21600r21600,l21600,xe">
                    <v:stroke joinstyle="miter"/>
                    <v:path gradientshapeok="t" o:connecttype="rect"/>
                  </v:shapetype>
                  <v:shape id="Text Box 131" o:spid="_x0000_s1027" type="#_x0000_t202" style="position:absolute;margin-left:0;margin-top:0;width:369pt;height:529.2pt;z-index:251668480;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" filled="f" stroked="f" strokeweight=".5pt">
                    <v:textbox style="mso-fit-shape-to-text:t" inset="0,0,0,0">
                      <w:txbxContent>
                        <w:p w14:paraId="193DF302" w14:textId="55515173" w:rsidR="00777E6F" w:rsidRPr="00F61CCB" w:rsidRDefault="00DB3A3D">
                          <w:pPr>
                            <w:pStyle w:val="NoSpacing"/>
                            <w:spacing w:before="40" w:after="560" w:line="216" w:lineRule="auto"/>
                            <w:rPr>
                              <w:rFonts w:ascii="Century Gothic" w:hAnsi="Century Gothic"/>
                              <w:color w:val="4472C4" w:themeColor="accent1"/>
                              <w:sz w:val="72"/>
                              <w:szCs w:val="72"/>
                            </w:rPr>
                          </w:pPr>
                          <w:sdt>
                            <w:sdtPr>
                              <w:rPr>
                                <w:rFonts w:ascii="Century Gothic" w:hAnsi="Century Gothic"/>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777E6F" w:rsidRPr="00F61CCB">
                                <w:rPr>
                                  <w:rFonts w:ascii="Century Gothic" w:hAnsi="Century Gothic"/>
                                  <w:color w:val="4472C4" w:themeColor="accent1"/>
                                  <w:sz w:val="72"/>
                                  <w:szCs w:val="72"/>
                                </w:rPr>
                                <w:t>Personal Social &amp; Emotional Development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8A04EB1" w14:textId="755393E3" w:rsidR="00777E6F" w:rsidRDefault="00777E6F">
                              <w:pPr>
                                <w:pStyle w:val="NoSpacing"/>
                                <w:spacing w:before="40" w:after="40"/>
                                <w:rPr>
                                  <w:caps/>
                                  <w:color w:val="1F4E79" w:themeColor="accent5" w:themeShade="80"/>
                                  <w:sz w:val="28"/>
                                  <w:szCs w:val="28"/>
                                </w:rPr>
                              </w:pPr>
                              <w:r>
                                <w:rPr>
                                  <w:caps/>
                                  <w:color w:val="1F4E79" w:themeColor="accent5" w:themeShade="80"/>
                                  <w:sz w:val="28"/>
                                  <w:szCs w:val="28"/>
                                </w:rPr>
                                <w:t>Rationale:</w:t>
                              </w:r>
                            </w:p>
                          </w:sdtContent>
                        </w:sdt>
                        <w:p w14:paraId="38F7DAA1" w14:textId="0C38EE7C" w:rsidR="00777E6F" w:rsidRDefault="00DB3A3D" w:rsidP="000B1A9C">
                          <w:pPr>
                            <w:pStyle w:val="NoSpacing"/>
                            <w:spacing w:before="80" w:after="40"/>
                            <w:rPr>
                              <w:caps/>
                              <w:color w:val="5B9BD5" w:themeColor="accent5"/>
                              <w:sz w:val="24"/>
                              <w:szCs w:val="24"/>
                            </w:rPr>
                          </w:pPr>
                          <w:sdt>
                            <w:sdtPr>
                              <w:rPr>
                                <w:rFonts w:ascii="Century Gothic" w:hAnsi="Century Gothic" w:cs="Tahoma"/>
                                <w:color w:val="000000" w:themeColor="text1"/>
                                <w:bdr w:val="none" w:sz="0" w:space="0" w:color="auto" w:frame="1"/>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r w:rsidR="00777E6F" w:rsidRPr="000B1A9C">
                                <w:rPr>
                                  <w:rFonts w:ascii="Century Gothic" w:hAnsi="Century Gothic" w:cs="Tahoma"/>
                                  <w:color w:val="000000" w:themeColor="text1"/>
                                  <w:bdr w:val="none" w:sz="0" w:space="0" w:color="auto" w:frame="1"/>
                                </w:rPr>
                                <w:t>For each child to recognise their own unique individuality and celebrate differences. For children to feel safe, secure and develop their understanding of personal safety, behaving in ways that are safe. For each child to grow spiritually and morally and in a loving Christian environment</w:t>
                              </w:r>
                            </w:sdtContent>
                          </w:sdt>
                          <w:r w:rsidR="00777E6F">
                            <w:rPr>
                              <w:rFonts w:ascii="Century Gothic" w:hAnsi="Century Gothic" w:cs="Tahoma"/>
                              <w:color w:val="000000" w:themeColor="text1"/>
                              <w:bdr w:val="none" w:sz="0" w:space="0" w:color="auto" w:frame="1"/>
                            </w:rPr>
                            <w:t>. For each child to be able to self-regulate and communicate their feelings and emotions. For each child to form trusting and respectful relationships with adults and their peers.</w:t>
                          </w:r>
                        </w:p>
                      </w:txbxContent>
                    </v:textbox>
                    <w10:wrap type="square" anchorx="margin" anchory="page"/>
                  </v:shape>
                </w:pict>
              </mc:Fallback>
            </mc:AlternateContent>
          </w:r>
          <w:r w:rsidR="00DC5FC2">
            <w:rPr>
              <w:rFonts w:ascii="Century Gothic" w:hAnsi="Century Gothic"/>
              <w:u w:val="single"/>
            </w:rPr>
            <w:br w:type="page"/>
          </w:r>
        </w:p>
      </w:sdtContent>
    </w:sdt>
    <w:p w14:paraId="79D3E29A" w14:textId="7DFF1669" w:rsidR="00DC5FC2" w:rsidRDefault="00DC5FC2" w:rsidP="00942B28">
      <w:pPr>
        <w:jc w:val="center"/>
        <w:rPr>
          <w:rFonts w:ascii="Century Gothic" w:hAnsi="Century Gothic"/>
          <w:b/>
          <w:color w:val="0070C0"/>
          <w:sz w:val="32"/>
          <w:u w:val="single"/>
        </w:rPr>
      </w:pPr>
      <w:r w:rsidRPr="00566C1A">
        <w:rPr>
          <w:rFonts w:ascii="Century Gothic" w:hAnsi="Century Gothic"/>
          <w:b/>
          <w:noProof/>
          <w:color w:val="0070C0"/>
          <w:sz w:val="40"/>
          <w:szCs w:val="32"/>
          <w:u w:val="single"/>
          <w:lang w:val="en-US"/>
        </w:rPr>
        <w:lastRenderedPageBreak/>
        <w:drawing>
          <wp:anchor distT="0" distB="0" distL="114300" distR="114300" simplePos="0" relativeHeight="251659264" behindDoc="0" locked="0" layoutInCell="1" allowOverlap="1" wp14:anchorId="7A758B31" wp14:editId="2E41AED0">
            <wp:simplePos x="0" y="0"/>
            <wp:positionH relativeFrom="column">
              <wp:posOffset>8562084</wp:posOffset>
            </wp:positionH>
            <wp:positionV relativeFrom="paragraph">
              <wp:posOffset>-718267</wp:posOffset>
            </wp:positionV>
            <wp:extent cx="971550" cy="990600"/>
            <wp:effectExtent l="19050" t="0" r="0" b="0"/>
            <wp:wrapNone/>
            <wp:docPr id="2"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Pr="00F64CA3">
        <w:rPr>
          <w:rFonts w:ascii="Century Gothic" w:hAnsi="Century Gothic"/>
          <w:i/>
          <w:noProof/>
          <w:sz w:val="28"/>
        </w:rPr>
        <w:drawing>
          <wp:anchor distT="0" distB="0" distL="114300" distR="114300" simplePos="0" relativeHeight="251663360" behindDoc="0" locked="0" layoutInCell="1" allowOverlap="1" wp14:anchorId="5BAEEC7A" wp14:editId="59C1036C">
            <wp:simplePos x="0" y="0"/>
            <wp:positionH relativeFrom="column">
              <wp:posOffset>92914</wp:posOffset>
            </wp:positionH>
            <wp:positionV relativeFrom="paragraph">
              <wp:posOffset>-236016</wp:posOffset>
            </wp:positionV>
            <wp:extent cx="1150144" cy="904233"/>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50144" cy="904233"/>
                    </a:xfrm>
                    <a:prstGeom prst="rect">
                      <a:avLst/>
                    </a:prstGeom>
                    <a:ln>
                      <a:noFill/>
                    </a:ln>
                  </pic:spPr>
                </pic:pic>
              </a:graphicData>
            </a:graphic>
            <wp14:sizeRelH relativeFrom="page">
              <wp14:pctWidth>0</wp14:pctWidth>
            </wp14:sizeRelH>
            <wp14:sizeRelV relativeFrom="page">
              <wp14:pctHeight>0</wp14:pctHeight>
            </wp14:sizeRelV>
          </wp:anchor>
        </w:drawing>
      </w:r>
    </w:p>
    <w:p w14:paraId="6B574051" w14:textId="29D8D20D" w:rsidR="00217A34" w:rsidRPr="00566C1A" w:rsidRDefault="00942B28" w:rsidP="00942B28">
      <w:pPr>
        <w:jc w:val="center"/>
        <w:rPr>
          <w:rFonts w:ascii="Century Gothic" w:hAnsi="Century Gothic"/>
          <w:b/>
          <w:u w:val="single"/>
        </w:rPr>
      </w:pPr>
      <w:r w:rsidRPr="00566C1A">
        <w:rPr>
          <w:rFonts w:ascii="Century Gothic" w:hAnsi="Century Gothic"/>
          <w:b/>
          <w:color w:val="0070C0"/>
          <w:sz w:val="32"/>
          <w:u w:val="single"/>
        </w:rPr>
        <w:t>EYFS Curriculum – Learning Journey Statements</w:t>
      </w:r>
    </w:p>
    <w:p w14:paraId="0D4B5B51" w14:textId="77777777" w:rsidR="00942B28" w:rsidRDefault="00942B28" w:rsidP="00942B28">
      <w:pPr>
        <w:rPr>
          <w:rFonts w:ascii="Century Gothic" w:hAnsi="Century Gothic"/>
          <w:u w:val="single"/>
        </w:rPr>
      </w:pPr>
    </w:p>
    <w:p w14:paraId="1EFAD785" w14:textId="29C27072" w:rsidR="00942B28" w:rsidRDefault="00942B28" w:rsidP="00942B28">
      <w:pPr>
        <w:rPr>
          <w:rFonts w:ascii="Century Gothic" w:hAnsi="Century Gothic"/>
          <w:b/>
          <w:color w:val="0070C0"/>
          <w:u w:val="single"/>
        </w:rPr>
      </w:pPr>
      <w:r>
        <w:rPr>
          <w:rFonts w:ascii="Century Gothic" w:hAnsi="Century Gothic"/>
          <w:u w:val="single"/>
        </w:rPr>
        <w:t xml:space="preserve">Area of Learning: </w:t>
      </w:r>
      <w:r w:rsidR="00207710" w:rsidRPr="00DC5FC2">
        <w:rPr>
          <w:rFonts w:ascii="Century Gothic" w:hAnsi="Century Gothic"/>
          <w:b/>
          <w:color w:val="0070C0"/>
          <w:u w:val="single"/>
        </w:rPr>
        <w:t>Personal, Social and Emotional Development</w:t>
      </w:r>
    </w:p>
    <w:p w14:paraId="652078AD" w14:textId="75250648" w:rsidR="00796743" w:rsidRPr="009B1751" w:rsidRDefault="00796743" w:rsidP="009B1751">
      <w:pPr>
        <w:rPr>
          <w:rFonts w:ascii="Century Gothic" w:hAnsi="Century Gothic"/>
          <w:color w:val="00B050"/>
          <w:u w:val="single"/>
        </w:rPr>
      </w:pPr>
      <w:r w:rsidRPr="00796743">
        <w:rPr>
          <w:rFonts w:ascii="Century Gothic" w:hAnsi="Century Gothic"/>
          <w:color w:val="00B050"/>
          <w:u w:val="single"/>
        </w:rPr>
        <w:t>COEL – All areas</w:t>
      </w:r>
    </w:p>
    <w:p w14:paraId="182AB96C" w14:textId="57AB63CC" w:rsidR="00942B28" w:rsidRDefault="00942B28" w:rsidP="00942B28">
      <w:pPr>
        <w:pStyle w:val="NormalWeb"/>
      </w:pPr>
      <w:r>
        <w:rPr>
          <w:rFonts w:ascii="Arial" w:hAnsi="Arial" w:cs="Arial"/>
          <w:b/>
          <w:bCs/>
          <w:color w:val="0F4F72"/>
          <w:sz w:val="32"/>
          <w:szCs w:val="32"/>
        </w:rPr>
        <w:t xml:space="preserve">The curriculum: what we want children to learn </w:t>
      </w:r>
    </w:p>
    <w:p w14:paraId="3A182F3D" w14:textId="77777777" w:rsidR="00942B28" w:rsidRPr="00DC533A" w:rsidRDefault="00942B28" w:rsidP="00942B28">
      <w:pPr>
        <w:pStyle w:val="NormalWeb"/>
        <w:numPr>
          <w:ilvl w:val="0"/>
          <w:numId w:val="1"/>
        </w:numPr>
        <w:rPr>
          <w:rFonts w:ascii="SymbolMT" w:hAnsi="SymbolMT"/>
          <w:sz w:val="20"/>
        </w:rPr>
      </w:pPr>
      <w:r w:rsidRPr="00DC533A">
        <w:rPr>
          <w:rFonts w:ascii="ArialMT" w:hAnsi="ArialMT"/>
          <w:sz w:val="20"/>
        </w:rPr>
        <w:t xml:space="preserve">The curriculum is a top-level plan of everything the early years setting wants the children to learn. </w:t>
      </w:r>
    </w:p>
    <w:p w14:paraId="4CD90A2E" w14:textId="77777777" w:rsidR="00942B28" w:rsidRPr="00DC533A" w:rsidRDefault="00942B28" w:rsidP="00942B28">
      <w:pPr>
        <w:pStyle w:val="NormalWeb"/>
        <w:numPr>
          <w:ilvl w:val="0"/>
          <w:numId w:val="1"/>
        </w:numPr>
        <w:rPr>
          <w:rFonts w:ascii="SymbolMT" w:hAnsi="SymbolMT"/>
          <w:sz w:val="20"/>
        </w:rPr>
      </w:pPr>
      <w:r w:rsidRPr="00DC533A">
        <w:rPr>
          <w:rFonts w:ascii="ArialMT" w:hAnsi="ArialMT"/>
          <w:sz w:val="20"/>
        </w:rPr>
        <w:t xml:space="preserve">Planning to help every child to develop their language is vital. </w:t>
      </w:r>
    </w:p>
    <w:p w14:paraId="3D686A71" w14:textId="77777777" w:rsidR="00942B28" w:rsidRPr="00DC533A" w:rsidRDefault="00942B28" w:rsidP="00942B28">
      <w:pPr>
        <w:pStyle w:val="NormalWeb"/>
        <w:numPr>
          <w:ilvl w:val="0"/>
          <w:numId w:val="1"/>
        </w:numPr>
        <w:rPr>
          <w:rFonts w:ascii="SymbolMT" w:hAnsi="SymbolMT"/>
          <w:sz w:val="20"/>
        </w:rPr>
      </w:pPr>
      <w:r w:rsidRPr="00DC533A">
        <w:rPr>
          <w:rFonts w:ascii="ArialMT" w:hAnsi="ArialMT"/>
          <w:sz w:val="20"/>
        </w:rPr>
        <w:t xml:space="preserve">The curriculum needs to be ambitious. Careful sequencing will help children to build their learning over time. </w:t>
      </w:r>
    </w:p>
    <w:p w14:paraId="69C841D2" w14:textId="77777777" w:rsidR="00942B28" w:rsidRPr="00DC533A" w:rsidRDefault="00942B28" w:rsidP="00942B28">
      <w:pPr>
        <w:pStyle w:val="NormalWeb"/>
        <w:numPr>
          <w:ilvl w:val="0"/>
          <w:numId w:val="1"/>
        </w:numPr>
        <w:rPr>
          <w:rFonts w:ascii="SymbolMT" w:hAnsi="SymbolMT"/>
          <w:sz w:val="20"/>
        </w:rPr>
      </w:pPr>
      <w:r w:rsidRPr="00DC533A">
        <w:rPr>
          <w:rFonts w:ascii="ArialMT" w:hAnsi="ArialMT"/>
          <w:sz w:val="20"/>
        </w:rPr>
        <w:t xml:space="preserve">Young children’s learning is often driven by their interests. Plans need to be flexible. </w:t>
      </w:r>
    </w:p>
    <w:p w14:paraId="69AA3693" w14:textId="77777777" w:rsidR="0010002A" w:rsidRPr="00DC533A" w:rsidRDefault="00942B28" w:rsidP="0010002A">
      <w:pPr>
        <w:pStyle w:val="NormalWeb"/>
        <w:numPr>
          <w:ilvl w:val="0"/>
          <w:numId w:val="1"/>
        </w:numPr>
        <w:rPr>
          <w:rFonts w:ascii="SymbolMT" w:hAnsi="SymbolMT"/>
          <w:sz w:val="20"/>
        </w:rPr>
      </w:pPr>
      <w:r w:rsidRPr="00DC533A">
        <w:rPr>
          <w:rFonts w:ascii="ArialMT" w:hAnsi="ArialMT"/>
          <w:sz w:val="20"/>
        </w:rPr>
        <w:t xml:space="preserve">Depth in early learning is much more important than covering lots of things in a superficial way. </w:t>
      </w:r>
    </w:p>
    <w:p w14:paraId="7835A11E" w14:textId="40B0B59A" w:rsidR="00942B28" w:rsidRPr="00A954CC" w:rsidRDefault="0010002A" w:rsidP="00A954CC">
      <w:pPr>
        <w:pStyle w:val="NoSpacing"/>
        <w:spacing w:before="80" w:after="40"/>
        <w:rPr>
          <w:caps/>
          <w:color w:val="5B9BD5" w:themeColor="accent5"/>
        </w:rPr>
      </w:pPr>
      <w:r w:rsidRPr="00DC533A">
        <w:rPr>
          <w:rFonts w:ascii="Century Gothic" w:hAnsi="Century Gothic"/>
          <w:b/>
        </w:rPr>
        <w:t>Rationale:</w:t>
      </w:r>
      <w:r w:rsidR="00A954CC" w:rsidRPr="00A954CC">
        <w:rPr>
          <w:rFonts w:ascii="Century Gothic" w:hAnsi="Century Gothic"/>
        </w:rPr>
        <w:t xml:space="preserve"> </w:t>
      </w:r>
      <w:sdt>
        <w:sdtPr>
          <w:rPr>
            <w:rFonts w:ascii="Century Gothic" w:hAnsi="Century Gothic" w:cs="Tahoma"/>
            <w:color w:val="000000" w:themeColor="text1"/>
            <w:bdr w:val="none" w:sz="0" w:space="0" w:color="auto" w:frame="1"/>
          </w:rPr>
          <w:alias w:val="Author"/>
          <w:tag w:val=""/>
          <w:id w:val="1645002356"/>
          <w:dataBinding w:prefixMappings="xmlns:ns0='http://purl.org/dc/elements/1.1/' xmlns:ns1='http://schemas.openxmlformats.org/package/2006/metadata/core-properties' " w:xpath="/ns1:coreProperties[1]/ns0:creator[1]" w:storeItemID="{6C3C8BC8-F283-45AE-878A-BAB7291924A1}"/>
          <w:text/>
        </w:sdtPr>
        <w:sdtEndPr/>
        <w:sdtContent>
          <w:r w:rsidR="00A954CC" w:rsidRPr="00A954CC">
            <w:rPr>
              <w:rFonts w:ascii="Century Gothic" w:hAnsi="Century Gothic" w:cs="Tahoma"/>
              <w:color w:val="000000" w:themeColor="text1"/>
              <w:bdr w:val="none" w:sz="0" w:space="0" w:color="auto" w:frame="1"/>
            </w:rPr>
            <w:t>For each child to recognise their own unique individuality and celebrate differences. For children to feel safe, secure and develop their understanding of personal safety, behaving in ways that are safe. For each child to grow spiritually and morally and in a loving Christian environment</w:t>
          </w:r>
        </w:sdtContent>
      </w:sdt>
      <w:r w:rsidR="00A954CC" w:rsidRPr="00A954CC">
        <w:rPr>
          <w:rFonts w:ascii="Century Gothic" w:hAnsi="Century Gothic" w:cs="Tahoma"/>
          <w:color w:val="000000" w:themeColor="text1"/>
          <w:bdr w:val="none" w:sz="0" w:space="0" w:color="auto" w:frame="1"/>
        </w:rPr>
        <w:t>. For each child to be able to self-regulate and communicate their feelings and emotions. For each child to form trusting and respectful relationships with adults and their peers.</w:t>
      </w:r>
    </w:p>
    <w:p w14:paraId="14BD099D" w14:textId="77777777" w:rsidR="00A954CC" w:rsidRDefault="00A954CC" w:rsidP="00942B28">
      <w:pPr>
        <w:rPr>
          <w:rFonts w:ascii="Century Gothic" w:hAnsi="Century Gothic"/>
          <w:b/>
        </w:rPr>
      </w:pPr>
    </w:p>
    <w:p w14:paraId="3C72E985" w14:textId="56339A8D" w:rsidR="00942B28" w:rsidRPr="00DF45E5" w:rsidRDefault="00BC56DB" w:rsidP="00942B28">
      <w:pPr>
        <w:rPr>
          <w:rFonts w:ascii="Century Gothic" w:hAnsi="Century Gothic"/>
          <w:b/>
        </w:rPr>
      </w:pPr>
      <w:r w:rsidRPr="00DF45E5">
        <w:rPr>
          <w:rFonts w:ascii="Century Gothic" w:hAnsi="Century Gothic"/>
          <w:b/>
        </w:rPr>
        <w:t>Prime</w:t>
      </w:r>
      <w:r w:rsidR="00DF45E5">
        <w:rPr>
          <w:rFonts w:ascii="Century Gothic" w:hAnsi="Century Gothic"/>
          <w:b/>
        </w:rPr>
        <w:t xml:space="preserve"> area</w:t>
      </w:r>
    </w:p>
    <w:p w14:paraId="1F756344" w14:textId="77777777" w:rsidR="00942B28" w:rsidRDefault="00942B28" w:rsidP="00942B28">
      <w:pPr>
        <w:rPr>
          <w:rFonts w:ascii="Century Gothic" w:hAnsi="Century Gothic"/>
          <w:u w:val="single"/>
        </w:rPr>
      </w:pPr>
    </w:p>
    <w:tbl>
      <w:tblPr>
        <w:tblStyle w:val="TableGrid"/>
        <w:tblW w:w="14454" w:type="dxa"/>
        <w:tblLayout w:type="fixed"/>
        <w:tblLook w:val="04A0" w:firstRow="1" w:lastRow="0" w:firstColumn="1" w:lastColumn="0" w:noHBand="0" w:noVBand="1"/>
      </w:tblPr>
      <w:tblGrid>
        <w:gridCol w:w="1696"/>
        <w:gridCol w:w="1917"/>
        <w:gridCol w:w="1807"/>
        <w:gridCol w:w="1807"/>
        <w:gridCol w:w="1806"/>
        <w:gridCol w:w="1807"/>
        <w:gridCol w:w="1807"/>
        <w:gridCol w:w="1807"/>
      </w:tblGrid>
      <w:tr w:rsidR="00EE7E7D" w14:paraId="4E65F02C" w14:textId="77777777" w:rsidTr="00566C1A">
        <w:tc>
          <w:tcPr>
            <w:tcW w:w="1696" w:type="dxa"/>
          </w:tcPr>
          <w:p w14:paraId="756DFA45" w14:textId="77777777" w:rsidR="00EE7E7D" w:rsidRPr="00E33E72" w:rsidRDefault="00EE7E7D" w:rsidP="00942B28">
            <w:pPr>
              <w:rPr>
                <w:rFonts w:ascii="Century Gothic" w:hAnsi="Century Gothic"/>
                <w:b/>
              </w:rPr>
            </w:pPr>
            <w:r w:rsidRPr="007B7105">
              <w:rPr>
                <w:rFonts w:ascii="Century Gothic" w:hAnsi="Century Gothic"/>
                <w:b/>
              </w:rPr>
              <w:t>Nursery</w:t>
            </w:r>
          </w:p>
        </w:tc>
        <w:tc>
          <w:tcPr>
            <w:tcW w:w="12758" w:type="dxa"/>
            <w:gridSpan w:val="7"/>
          </w:tcPr>
          <w:p w14:paraId="79CD2734" w14:textId="2CFF51D1" w:rsidR="00EE7E7D" w:rsidRPr="00D44947" w:rsidRDefault="00EE7E7D" w:rsidP="00942B28">
            <w:pPr>
              <w:rPr>
                <w:rFonts w:ascii="Century Gothic" w:hAnsi="Century Gothic"/>
                <w:b/>
              </w:rPr>
            </w:pPr>
            <w:r w:rsidRPr="00D44947">
              <w:rPr>
                <w:rFonts w:ascii="Century Gothic" w:hAnsi="Century Gothic"/>
                <w:b/>
              </w:rPr>
              <w:t>Unique child:</w:t>
            </w:r>
          </w:p>
        </w:tc>
      </w:tr>
      <w:tr w:rsidR="007B7105" w14:paraId="63470BC4" w14:textId="77777777" w:rsidTr="007B7105">
        <w:tc>
          <w:tcPr>
            <w:tcW w:w="14454" w:type="dxa"/>
            <w:gridSpan w:val="8"/>
            <w:shd w:val="clear" w:color="auto" w:fill="BDD6EE" w:themeFill="accent5" w:themeFillTint="66"/>
          </w:tcPr>
          <w:p w14:paraId="3C249A7A" w14:textId="3CA1D462" w:rsidR="007B7105" w:rsidRPr="00EE7E7D" w:rsidRDefault="007B7105" w:rsidP="007B7105">
            <w:pPr>
              <w:jc w:val="center"/>
              <w:rPr>
                <w:rFonts w:ascii="Century Gothic" w:hAnsi="Century Gothic"/>
                <w:b/>
                <w:sz w:val="22"/>
              </w:rPr>
            </w:pPr>
            <w:r w:rsidRPr="007B7105">
              <w:rPr>
                <w:rFonts w:ascii="Century Gothic" w:hAnsi="Century Gothic"/>
                <w:b/>
                <w:sz w:val="32"/>
              </w:rPr>
              <w:t>SELF-REGULATION</w:t>
            </w:r>
          </w:p>
        </w:tc>
      </w:tr>
      <w:tr w:rsidR="007B7105" w14:paraId="1EAB72C8" w14:textId="77777777" w:rsidTr="007B7105">
        <w:tc>
          <w:tcPr>
            <w:tcW w:w="14454" w:type="dxa"/>
            <w:gridSpan w:val="8"/>
            <w:shd w:val="clear" w:color="auto" w:fill="auto"/>
          </w:tcPr>
          <w:p w14:paraId="6BDC0F32" w14:textId="42CD570E" w:rsidR="007B7105" w:rsidRDefault="007B7105" w:rsidP="007B7105">
            <w:pPr>
              <w:pStyle w:val="NormalWeb"/>
              <w:shd w:val="clear" w:color="auto" w:fill="FFFFFF"/>
              <w:jc w:val="center"/>
              <w:rPr>
                <w:rFonts w:ascii="Century Gothic" w:hAnsi="Century Gothic"/>
                <w:color w:val="0070C0"/>
                <w:sz w:val="22"/>
                <w:szCs w:val="22"/>
              </w:rPr>
            </w:pPr>
            <w:r>
              <w:rPr>
                <w:rFonts w:ascii="Century Gothic" w:hAnsi="Century Gothic"/>
                <w:color w:val="0070C0"/>
                <w:sz w:val="22"/>
                <w:szCs w:val="22"/>
              </w:rPr>
              <w:t xml:space="preserve">“What does self-regulation look like?  </w:t>
            </w:r>
          </w:p>
          <w:p w14:paraId="743FCFCC" w14:textId="1135515C" w:rsidR="007B7105" w:rsidRPr="00B92A03" w:rsidRDefault="007B7105" w:rsidP="007B7105">
            <w:pPr>
              <w:pStyle w:val="NormalWeb"/>
              <w:shd w:val="clear" w:color="auto" w:fill="FFFFFF"/>
              <w:jc w:val="center"/>
              <w:rPr>
                <w:rFonts w:ascii="Century Gothic" w:hAnsi="Century Gothic"/>
                <w:color w:val="0070C0"/>
                <w:sz w:val="22"/>
                <w:szCs w:val="22"/>
              </w:rPr>
            </w:pPr>
            <w:r w:rsidRPr="00B92A03">
              <w:rPr>
                <w:rFonts w:ascii="Century Gothic" w:hAnsi="Century Gothic"/>
                <w:color w:val="0070C0"/>
                <w:sz w:val="22"/>
                <w:szCs w:val="22"/>
              </w:rPr>
              <w:t>Self-regulation may look different at varying stages of development, but a self-regulated child is likely to show degrees of:</w:t>
            </w:r>
          </w:p>
          <w:p w14:paraId="520639EF" w14:textId="77777777" w:rsidR="0009305F" w:rsidRDefault="007B7105" w:rsidP="00FA49C3">
            <w:pPr>
              <w:pStyle w:val="NormalWeb"/>
              <w:shd w:val="clear" w:color="auto" w:fill="FFFFFF"/>
              <w:jc w:val="center"/>
              <w:rPr>
                <w:rFonts w:ascii="Century Gothic" w:hAnsi="Century Gothic"/>
                <w:color w:val="0070C0"/>
                <w:sz w:val="22"/>
                <w:szCs w:val="22"/>
              </w:rPr>
            </w:pPr>
            <w:r w:rsidRPr="00B92A03">
              <w:rPr>
                <w:rFonts w:ascii="Century Gothic" w:hAnsi="Century Gothic"/>
                <w:color w:val="0070C0"/>
                <w:sz w:val="22"/>
                <w:szCs w:val="22"/>
              </w:rPr>
              <w:t>Resilience; Patience; Perseverance; Determination; Self-motivation Positivity; Creativity; Problem solving; Adaptability</w:t>
            </w:r>
            <w:r>
              <w:rPr>
                <w:rFonts w:ascii="Century Gothic" w:hAnsi="Century Gothic"/>
                <w:color w:val="0070C0"/>
                <w:sz w:val="22"/>
                <w:szCs w:val="22"/>
              </w:rPr>
              <w:t>”</w:t>
            </w:r>
            <w:r w:rsidR="0009305F">
              <w:rPr>
                <w:rFonts w:ascii="Century Gothic" w:hAnsi="Century Gothic"/>
                <w:color w:val="0070C0"/>
                <w:sz w:val="22"/>
                <w:szCs w:val="22"/>
              </w:rPr>
              <w:t xml:space="preserve">  EX 2020</w:t>
            </w:r>
          </w:p>
          <w:p w14:paraId="0A9203E1" w14:textId="3AEDDB63" w:rsidR="00FA49C3" w:rsidRPr="00B93DB8" w:rsidRDefault="00FA49C3" w:rsidP="00FA49C3">
            <w:pPr>
              <w:pStyle w:val="NormalWeb"/>
              <w:shd w:val="clear" w:color="auto" w:fill="FFFFFF"/>
              <w:jc w:val="center"/>
              <w:rPr>
                <w:rFonts w:ascii="Century Gothic" w:hAnsi="Century Gothic"/>
                <w:color w:val="0070C0"/>
                <w:sz w:val="22"/>
                <w:szCs w:val="22"/>
              </w:rPr>
            </w:pPr>
          </w:p>
        </w:tc>
      </w:tr>
      <w:tr w:rsidR="00EE7E7D" w14:paraId="357BDF7E" w14:textId="77777777" w:rsidTr="00566C1A">
        <w:tc>
          <w:tcPr>
            <w:tcW w:w="1696" w:type="dxa"/>
          </w:tcPr>
          <w:p w14:paraId="180505D1" w14:textId="77777777" w:rsidR="00EE7E7D" w:rsidRDefault="007B7105" w:rsidP="00942B28">
            <w:pPr>
              <w:rPr>
                <w:rFonts w:ascii="Century Gothic" w:hAnsi="Century Gothic"/>
                <w:b/>
              </w:rPr>
            </w:pPr>
            <w:r>
              <w:rPr>
                <w:rFonts w:ascii="Century Gothic" w:hAnsi="Century Gothic"/>
                <w:b/>
              </w:rPr>
              <w:lastRenderedPageBreak/>
              <w:t>I can:</w:t>
            </w:r>
          </w:p>
          <w:p w14:paraId="37BBB29C" w14:textId="4E58D0BA" w:rsidR="00053920" w:rsidRPr="00053920" w:rsidRDefault="00053920" w:rsidP="00942B28">
            <w:pPr>
              <w:rPr>
                <w:rFonts w:ascii="Century Gothic" w:hAnsi="Century Gothic"/>
                <w:b/>
                <w:sz w:val="20"/>
                <w:szCs w:val="20"/>
              </w:rPr>
            </w:pPr>
            <w:r w:rsidRPr="00053920">
              <w:rPr>
                <w:rFonts w:ascii="Century Gothic" w:hAnsi="Century Gothic"/>
                <w:b/>
                <w:sz w:val="20"/>
                <w:szCs w:val="20"/>
              </w:rPr>
              <w:t>Feelings and emotions</w:t>
            </w:r>
          </w:p>
        </w:tc>
        <w:tc>
          <w:tcPr>
            <w:tcW w:w="1917" w:type="dxa"/>
          </w:tcPr>
          <w:p w14:paraId="36BFD05B" w14:textId="3F31D6AE" w:rsidR="00EE7E7D" w:rsidRPr="007B7105" w:rsidRDefault="00EE7E7D" w:rsidP="00942B28">
            <w:pPr>
              <w:rPr>
                <w:rFonts w:ascii="Century Gothic" w:hAnsi="Century Gothic"/>
                <w:b/>
                <w:sz w:val="21"/>
              </w:rPr>
            </w:pPr>
            <w:r w:rsidRPr="007B7105">
              <w:rPr>
                <w:rFonts w:ascii="Century Gothic" w:hAnsi="Century Gothic"/>
                <w:b/>
                <w:sz w:val="21"/>
              </w:rPr>
              <w:t>I can take turns.</w:t>
            </w:r>
          </w:p>
        </w:tc>
        <w:tc>
          <w:tcPr>
            <w:tcW w:w="1807" w:type="dxa"/>
          </w:tcPr>
          <w:p w14:paraId="34ED2024" w14:textId="1F0CEB90" w:rsidR="00EE7E7D" w:rsidRPr="007B7105" w:rsidRDefault="00EE7E7D" w:rsidP="00942B28">
            <w:pPr>
              <w:rPr>
                <w:rFonts w:ascii="Century Gothic" w:hAnsi="Century Gothic"/>
                <w:b/>
                <w:sz w:val="21"/>
              </w:rPr>
            </w:pPr>
            <w:r w:rsidRPr="007B7105">
              <w:rPr>
                <w:rFonts w:ascii="Century Gothic" w:hAnsi="Century Gothic"/>
                <w:b/>
                <w:sz w:val="21"/>
              </w:rPr>
              <w:t>I can tolerate delay.</w:t>
            </w:r>
          </w:p>
        </w:tc>
        <w:tc>
          <w:tcPr>
            <w:tcW w:w="1807" w:type="dxa"/>
          </w:tcPr>
          <w:p w14:paraId="77A90A0C" w14:textId="4B2065C5" w:rsidR="00EE7E7D" w:rsidRPr="007B7105" w:rsidRDefault="00EE7E7D" w:rsidP="00942B28">
            <w:pPr>
              <w:rPr>
                <w:rFonts w:ascii="Century Gothic" w:hAnsi="Century Gothic"/>
                <w:b/>
                <w:sz w:val="21"/>
              </w:rPr>
            </w:pPr>
            <w:r w:rsidRPr="007B7105">
              <w:rPr>
                <w:rFonts w:ascii="Century Gothic" w:hAnsi="Century Gothic"/>
                <w:b/>
                <w:sz w:val="21"/>
              </w:rPr>
              <w:t>I can follow the class rules.</w:t>
            </w:r>
          </w:p>
        </w:tc>
        <w:tc>
          <w:tcPr>
            <w:tcW w:w="1806" w:type="dxa"/>
          </w:tcPr>
          <w:p w14:paraId="2AF36A24" w14:textId="6170A488" w:rsidR="00EE7E7D" w:rsidRPr="007B7105" w:rsidRDefault="00EE7E7D" w:rsidP="00942B28">
            <w:pPr>
              <w:rPr>
                <w:rFonts w:ascii="Century Gothic" w:hAnsi="Century Gothic"/>
                <w:b/>
                <w:sz w:val="21"/>
              </w:rPr>
            </w:pPr>
            <w:r w:rsidRPr="007B7105">
              <w:rPr>
                <w:rFonts w:ascii="Century Gothic" w:hAnsi="Century Gothic"/>
                <w:b/>
                <w:sz w:val="21"/>
              </w:rPr>
              <w:t>I can articulate my feelings.</w:t>
            </w:r>
          </w:p>
        </w:tc>
        <w:tc>
          <w:tcPr>
            <w:tcW w:w="1807" w:type="dxa"/>
          </w:tcPr>
          <w:p w14:paraId="573BC39D" w14:textId="468940C6" w:rsidR="00EE7E7D" w:rsidRPr="007B7105" w:rsidRDefault="00EE7E7D" w:rsidP="00942B28">
            <w:pPr>
              <w:rPr>
                <w:rFonts w:ascii="Century Gothic" w:hAnsi="Century Gothic"/>
                <w:b/>
                <w:sz w:val="21"/>
              </w:rPr>
            </w:pPr>
            <w:r w:rsidRPr="007B7105">
              <w:rPr>
                <w:rFonts w:ascii="Century Gothic" w:hAnsi="Century Gothic"/>
                <w:b/>
                <w:sz w:val="21"/>
              </w:rPr>
              <w:t>I can understand other children’s feelings.</w:t>
            </w:r>
          </w:p>
        </w:tc>
        <w:tc>
          <w:tcPr>
            <w:tcW w:w="1807" w:type="dxa"/>
          </w:tcPr>
          <w:p w14:paraId="2ACC4464" w14:textId="75407601" w:rsidR="00EE7E7D" w:rsidRPr="007B7105" w:rsidRDefault="00EE7E7D" w:rsidP="00942B28">
            <w:pPr>
              <w:rPr>
                <w:rFonts w:ascii="Century Gothic" w:hAnsi="Century Gothic"/>
                <w:b/>
                <w:sz w:val="21"/>
              </w:rPr>
            </w:pPr>
            <w:r w:rsidRPr="007B7105">
              <w:rPr>
                <w:rFonts w:ascii="Century Gothic" w:hAnsi="Century Gothic"/>
                <w:b/>
                <w:sz w:val="21"/>
              </w:rPr>
              <w:t>I am beginning to solve conflicts independently.</w:t>
            </w:r>
          </w:p>
        </w:tc>
        <w:tc>
          <w:tcPr>
            <w:tcW w:w="1807" w:type="dxa"/>
          </w:tcPr>
          <w:p w14:paraId="79686872" w14:textId="2F9BF1D7" w:rsidR="00EE7E7D" w:rsidRPr="007B7105" w:rsidRDefault="00EE7E7D" w:rsidP="00942B28">
            <w:pPr>
              <w:rPr>
                <w:rFonts w:ascii="Century Gothic" w:hAnsi="Century Gothic"/>
                <w:b/>
                <w:sz w:val="21"/>
              </w:rPr>
            </w:pPr>
            <w:r w:rsidRPr="007B7105">
              <w:rPr>
                <w:rFonts w:ascii="Century Gothic" w:hAnsi="Century Gothic"/>
                <w:b/>
                <w:sz w:val="21"/>
              </w:rPr>
              <w:t>I am beginning to manage my feelings and behaviour.</w:t>
            </w:r>
          </w:p>
        </w:tc>
      </w:tr>
      <w:tr w:rsidR="0010002A" w14:paraId="55AF84C3" w14:textId="77777777" w:rsidTr="00777E6F">
        <w:tc>
          <w:tcPr>
            <w:tcW w:w="1696" w:type="dxa"/>
          </w:tcPr>
          <w:p w14:paraId="45A35168" w14:textId="77777777" w:rsidR="0010002A" w:rsidRPr="007B7105" w:rsidRDefault="0010002A" w:rsidP="00942B28">
            <w:pPr>
              <w:rPr>
                <w:rFonts w:ascii="Century Gothic" w:hAnsi="Century Gothic"/>
                <w:sz w:val="22"/>
              </w:rPr>
            </w:pPr>
            <w:r w:rsidRPr="007B7105">
              <w:rPr>
                <w:rFonts w:ascii="Century Gothic" w:hAnsi="Century Gothic"/>
                <w:sz w:val="22"/>
              </w:rPr>
              <w:t>Adult role:</w:t>
            </w:r>
          </w:p>
          <w:p w14:paraId="796C26E7" w14:textId="6A9A89BF" w:rsidR="0010002A" w:rsidRPr="007B7105" w:rsidRDefault="0010002A" w:rsidP="00942B28">
            <w:pPr>
              <w:rPr>
                <w:rFonts w:ascii="Century Gothic" w:hAnsi="Century Gothic"/>
                <w:sz w:val="22"/>
              </w:rPr>
            </w:pPr>
          </w:p>
        </w:tc>
        <w:tc>
          <w:tcPr>
            <w:tcW w:w="12758" w:type="dxa"/>
            <w:gridSpan w:val="7"/>
          </w:tcPr>
          <w:p w14:paraId="11818272" w14:textId="15B675F9" w:rsidR="0010002A" w:rsidRDefault="0010002A" w:rsidP="0010002A">
            <w:pPr>
              <w:pStyle w:val="ListParagraph"/>
              <w:numPr>
                <w:ilvl w:val="0"/>
                <w:numId w:val="5"/>
              </w:numPr>
              <w:rPr>
                <w:rFonts w:ascii="Century Gothic" w:hAnsi="Century Gothic"/>
                <w:i/>
                <w:sz w:val="18"/>
              </w:rPr>
            </w:pPr>
            <w:r w:rsidRPr="00084A6D">
              <w:rPr>
                <w:rFonts w:ascii="Century Gothic" w:hAnsi="Century Gothic"/>
                <w:i/>
                <w:sz w:val="18"/>
              </w:rPr>
              <w:t xml:space="preserve">Adult modelling </w:t>
            </w:r>
          </w:p>
          <w:p w14:paraId="13D87D85" w14:textId="02E63DF4" w:rsidR="00DC533A" w:rsidRPr="00084A6D" w:rsidRDefault="00DC533A" w:rsidP="0010002A">
            <w:pPr>
              <w:pStyle w:val="ListParagraph"/>
              <w:numPr>
                <w:ilvl w:val="0"/>
                <w:numId w:val="5"/>
              </w:numPr>
              <w:rPr>
                <w:rFonts w:ascii="Century Gothic" w:hAnsi="Century Gothic"/>
                <w:i/>
                <w:sz w:val="18"/>
              </w:rPr>
            </w:pPr>
            <w:r>
              <w:rPr>
                <w:rFonts w:ascii="Century Gothic" w:hAnsi="Century Gothic"/>
                <w:i/>
                <w:sz w:val="18"/>
              </w:rPr>
              <w:t>Daily repetition of the sitting rules/ class rules</w:t>
            </w:r>
          </w:p>
          <w:p w14:paraId="3075FA20" w14:textId="77777777" w:rsidR="0010002A" w:rsidRPr="00084A6D" w:rsidRDefault="0010002A" w:rsidP="0010002A">
            <w:pPr>
              <w:pStyle w:val="ListParagraph"/>
              <w:numPr>
                <w:ilvl w:val="0"/>
                <w:numId w:val="5"/>
              </w:numPr>
              <w:rPr>
                <w:rFonts w:ascii="Century Gothic" w:hAnsi="Century Gothic"/>
                <w:i/>
                <w:sz w:val="18"/>
              </w:rPr>
            </w:pPr>
            <w:r w:rsidRPr="00084A6D">
              <w:rPr>
                <w:rFonts w:ascii="Century Gothic" w:hAnsi="Century Gothic"/>
                <w:i/>
                <w:sz w:val="18"/>
              </w:rPr>
              <w:t>Opportunities to work together</w:t>
            </w:r>
          </w:p>
          <w:p w14:paraId="390965A2" w14:textId="77777777" w:rsidR="0010002A" w:rsidRPr="00084A6D" w:rsidRDefault="0010002A" w:rsidP="0010002A">
            <w:pPr>
              <w:pStyle w:val="ListParagraph"/>
              <w:numPr>
                <w:ilvl w:val="0"/>
                <w:numId w:val="5"/>
              </w:numPr>
              <w:rPr>
                <w:rFonts w:ascii="Century Gothic" w:hAnsi="Century Gothic"/>
                <w:i/>
                <w:sz w:val="18"/>
              </w:rPr>
            </w:pPr>
            <w:r w:rsidRPr="00084A6D">
              <w:rPr>
                <w:rFonts w:ascii="Century Gothic" w:hAnsi="Century Gothic"/>
                <w:i/>
                <w:sz w:val="18"/>
              </w:rPr>
              <w:t>Stories with a theme</w:t>
            </w:r>
          </w:p>
          <w:p w14:paraId="388CC0AF" w14:textId="77777777" w:rsidR="0010002A" w:rsidRPr="00084A6D" w:rsidRDefault="0010002A" w:rsidP="0010002A">
            <w:pPr>
              <w:pStyle w:val="ListParagraph"/>
              <w:numPr>
                <w:ilvl w:val="0"/>
                <w:numId w:val="5"/>
              </w:numPr>
              <w:rPr>
                <w:rFonts w:ascii="Century Gothic" w:hAnsi="Century Gothic"/>
                <w:i/>
                <w:sz w:val="18"/>
              </w:rPr>
            </w:pPr>
            <w:r w:rsidRPr="00084A6D">
              <w:rPr>
                <w:rFonts w:ascii="Century Gothic" w:hAnsi="Century Gothic"/>
                <w:i/>
                <w:sz w:val="18"/>
              </w:rPr>
              <w:t>Rhyming chants/ verbal prompts</w:t>
            </w:r>
          </w:p>
          <w:p w14:paraId="0AC8C255" w14:textId="77777777" w:rsidR="0010002A" w:rsidRPr="00084A6D" w:rsidRDefault="0010002A" w:rsidP="0010002A">
            <w:pPr>
              <w:pStyle w:val="ListParagraph"/>
              <w:numPr>
                <w:ilvl w:val="0"/>
                <w:numId w:val="5"/>
              </w:numPr>
              <w:rPr>
                <w:rFonts w:ascii="Century Gothic" w:hAnsi="Century Gothic"/>
                <w:i/>
                <w:sz w:val="18"/>
              </w:rPr>
            </w:pPr>
            <w:r w:rsidRPr="00084A6D">
              <w:rPr>
                <w:rFonts w:ascii="Century Gothic" w:hAnsi="Century Gothic"/>
                <w:i/>
                <w:sz w:val="18"/>
              </w:rPr>
              <w:t>Listening &amp; reinforcing ‘ear shotting’</w:t>
            </w:r>
          </w:p>
          <w:p w14:paraId="173CC5EB" w14:textId="77777777" w:rsidR="0010002A" w:rsidRPr="00084A6D" w:rsidRDefault="0010002A" w:rsidP="0010002A">
            <w:pPr>
              <w:pStyle w:val="ListParagraph"/>
              <w:numPr>
                <w:ilvl w:val="0"/>
                <w:numId w:val="5"/>
              </w:numPr>
              <w:rPr>
                <w:rFonts w:ascii="Century Gothic" w:hAnsi="Century Gothic"/>
                <w:i/>
                <w:sz w:val="18"/>
              </w:rPr>
            </w:pPr>
            <w:r w:rsidRPr="00084A6D">
              <w:rPr>
                <w:rFonts w:ascii="Century Gothic" w:hAnsi="Century Gothic"/>
                <w:i/>
                <w:sz w:val="18"/>
              </w:rPr>
              <w:t>Intervene if necessary to resolve the conflict.</w:t>
            </w:r>
          </w:p>
          <w:p w14:paraId="5012EAF7" w14:textId="55E35A4F" w:rsidR="00B92A03" w:rsidRDefault="0010002A" w:rsidP="00B92A03">
            <w:pPr>
              <w:pStyle w:val="ListParagraph"/>
              <w:numPr>
                <w:ilvl w:val="0"/>
                <w:numId w:val="5"/>
              </w:numPr>
              <w:rPr>
                <w:rFonts w:ascii="Century Gothic" w:hAnsi="Century Gothic"/>
                <w:i/>
                <w:sz w:val="18"/>
              </w:rPr>
            </w:pPr>
            <w:r w:rsidRPr="00084A6D">
              <w:rPr>
                <w:rFonts w:ascii="Century Gothic" w:hAnsi="Century Gothic"/>
                <w:i/>
                <w:sz w:val="18"/>
              </w:rPr>
              <w:t>Expect children to use taught strategies to self-regulate.</w:t>
            </w:r>
          </w:p>
          <w:p w14:paraId="5AC58209" w14:textId="2C51C34B" w:rsidR="00B92A03" w:rsidRDefault="00DC533A" w:rsidP="003C6781">
            <w:pPr>
              <w:pStyle w:val="ListParagraph"/>
              <w:numPr>
                <w:ilvl w:val="0"/>
                <w:numId w:val="5"/>
              </w:numPr>
              <w:rPr>
                <w:rFonts w:ascii="Century Gothic" w:hAnsi="Century Gothic"/>
                <w:i/>
                <w:sz w:val="18"/>
              </w:rPr>
            </w:pPr>
            <w:r>
              <w:rPr>
                <w:rFonts w:ascii="Century Gothic" w:hAnsi="Century Gothic"/>
                <w:i/>
                <w:sz w:val="18"/>
              </w:rPr>
              <w:t>Praise – catch the children doing the ‘right thing’</w:t>
            </w:r>
          </w:p>
          <w:p w14:paraId="0F0F7028" w14:textId="4E8ECD8E" w:rsidR="003C6781" w:rsidRPr="003C6781" w:rsidRDefault="003C6781" w:rsidP="003C6781">
            <w:pPr>
              <w:pStyle w:val="ListParagraph"/>
              <w:numPr>
                <w:ilvl w:val="0"/>
                <w:numId w:val="5"/>
              </w:numPr>
              <w:rPr>
                <w:rFonts w:ascii="Century Gothic" w:hAnsi="Century Gothic"/>
                <w:i/>
                <w:sz w:val="18"/>
              </w:rPr>
            </w:pPr>
            <w:r w:rsidRPr="003C6781">
              <w:rPr>
                <w:rFonts w:ascii="Century Gothic" w:hAnsi="Century Gothic"/>
                <w:i/>
                <w:sz w:val="18"/>
              </w:rPr>
              <w:t xml:space="preserve">Name and talk about a wide range of feelings and make it clear that all feelings are understandable and acceptable. Put children’s feelings into words for them: </w:t>
            </w:r>
            <w:r w:rsidRPr="003C6781">
              <w:rPr>
                <w:rFonts w:ascii="Century Gothic" w:hAnsi="Century Gothic"/>
                <w:i/>
                <w:iCs/>
                <w:sz w:val="18"/>
              </w:rPr>
              <w:t xml:space="preserve">It looks like you’re cross about that. </w:t>
            </w:r>
            <w:r>
              <w:rPr>
                <w:rFonts w:ascii="Century Gothic" w:hAnsi="Century Gothic"/>
                <w:i/>
                <w:iCs/>
                <w:sz w:val="18"/>
              </w:rPr>
              <w:t>Emotion coaching.</w:t>
            </w:r>
          </w:p>
          <w:p w14:paraId="159AF2A8" w14:textId="0D46241F" w:rsidR="003C6781" w:rsidRPr="003C6781" w:rsidRDefault="003C6781" w:rsidP="003C6781">
            <w:pPr>
              <w:pStyle w:val="ListParagraph"/>
              <w:numPr>
                <w:ilvl w:val="0"/>
                <w:numId w:val="5"/>
              </w:numPr>
              <w:rPr>
                <w:rFonts w:ascii="Century Gothic" w:hAnsi="Century Gothic"/>
                <w:i/>
                <w:sz w:val="18"/>
              </w:rPr>
            </w:pPr>
            <w:r w:rsidRPr="003C6781">
              <w:rPr>
                <w:rFonts w:ascii="Century Gothic" w:hAnsi="Century Gothic"/>
                <w:i/>
                <w:sz w:val="18"/>
              </w:rPr>
              <w:t xml:space="preserve">Ask children for their ideas on what might make people feel better when they are sad or cross. </w:t>
            </w:r>
          </w:p>
          <w:p w14:paraId="2D2C3FDE" w14:textId="745BC3B0" w:rsidR="003C6781" w:rsidRPr="003C6781" w:rsidRDefault="003C6781" w:rsidP="003C6781">
            <w:pPr>
              <w:pStyle w:val="ListParagraph"/>
              <w:numPr>
                <w:ilvl w:val="0"/>
                <w:numId w:val="5"/>
              </w:numPr>
              <w:rPr>
                <w:rFonts w:ascii="Century Gothic" w:hAnsi="Century Gothic"/>
                <w:i/>
                <w:sz w:val="18"/>
              </w:rPr>
            </w:pPr>
            <w:r w:rsidRPr="003C6781">
              <w:rPr>
                <w:rFonts w:ascii="Century Gothic" w:hAnsi="Century Gothic"/>
                <w:i/>
                <w:color w:val="3A3A3A"/>
                <w:sz w:val="18"/>
                <w:szCs w:val="18"/>
              </w:rPr>
              <w:t>Adopt a partnership approach with parents when discussing boundaries and expectations to maintain continuity for children.</w:t>
            </w:r>
          </w:p>
          <w:p w14:paraId="57BDEF5C" w14:textId="77777777" w:rsidR="003C6781" w:rsidRDefault="003C6781" w:rsidP="003C6781">
            <w:pPr>
              <w:pStyle w:val="ListParagraph"/>
              <w:ind w:left="360"/>
              <w:rPr>
                <w:rFonts w:ascii="Century Gothic" w:hAnsi="Century Gothic"/>
                <w:i/>
                <w:sz w:val="18"/>
              </w:rPr>
            </w:pPr>
          </w:p>
          <w:p w14:paraId="57A7A69C" w14:textId="1095B821" w:rsidR="003C6781" w:rsidRPr="003C6781" w:rsidRDefault="003C6781" w:rsidP="003C6781">
            <w:pPr>
              <w:pStyle w:val="ListParagraph"/>
              <w:ind w:left="360"/>
              <w:rPr>
                <w:rFonts w:ascii="Century Gothic" w:hAnsi="Century Gothic"/>
                <w:i/>
                <w:sz w:val="18"/>
              </w:rPr>
            </w:pPr>
          </w:p>
        </w:tc>
      </w:tr>
      <w:tr w:rsidR="0010002A" w14:paraId="0EF311F4" w14:textId="77777777" w:rsidTr="00777E6F">
        <w:tc>
          <w:tcPr>
            <w:tcW w:w="1696" w:type="dxa"/>
            <w:tcBorders>
              <w:bottom w:val="single" w:sz="4" w:space="0" w:color="auto"/>
            </w:tcBorders>
          </w:tcPr>
          <w:p w14:paraId="007683C0" w14:textId="6212103F" w:rsidR="0010002A" w:rsidRPr="007B7105" w:rsidRDefault="007B7105" w:rsidP="00942B28">
            <w:pPr>
              <w:rPr>
                <w:rFonts w:ascii="Century Gothic" w:hAnsi="Century Gothic"/>
                <w:sz w:val="22"/>
              </w:rPr>
            </w:pPr>
            <w:r>
              <w:rPr>
                <w:rFonts w:ascii="Century Gothic" w:hAnsi="Century Gothic"/>
                <w:sz w:val="22"/>
              </w:rPr>
              <w:t xml:space="preserve">Enabling </w:t>
            </w:r>
            <w:r w:rsidR="0010002A" w:rsidRPr="007B7105">
              <w:rPr>
                <w:rFonts w:ascii="Century Gothic" w:hAnsi="Century Gothic"/>
                <w:sz w:val="22"/>
              </w:rPr>
              <w:t>environment:</w:t>
            </w:r>
          </w:p>
        </w:tc>
        <w:tc>
          <w:tcPr>
            <w:tcW w:w="12758" w:type="dxa"/>
            <w:gridSpan w:val="7"/>
            <w:tcBorders>
              <w:bottom w:val="single" w:sz="4" w:space="0" w:color="auto"/>
            </w:tcBorders>
          </w:tcPr>
          <w:p w14:paraId="5030AA1D" w14:textId="77777777" w:rsidR="0010002A" w:rsidRPr="0009305F" w:rsidRDefault="0010002A" w:rsidP="00B93DB8">
            <w:pPr>
              <w:pStyle w:val="ListParagraph"/>
              <w:numPr>
                <w:ilvl w:val="0"/>
                <w:numId w:val="4"/>
              </w:numPr>
              <w:rPr>
                <w:rFonts w:ascii="Century Gothic" w:hAnsi="Century Gothic"/>
                <w:i/>
                <w:sz w:val="18"/>
              </w:rPr>
            </w:pPr>
            <w:r w:rsidRPr="0009305F">
              <w:rPr>
                <w:rFonts w:ascii="Century Gothic" w:hAnsi="Century Gothic"/>
                <w:i/>
                <w:sz w:val="18"/>
              </w:rPr>
              <w:t>Visual prompts</w:t>
            </w:r>
          </w:p>
          <w:p w14:paraId="75FB0ADA" w14:textId="77777777" w:rsidR="0010002A" w:rsidRPr="0009305F" w:rsidRDefault="0010002A" w:rsidP="00B93DB8">
            <w:pPr>
              <w:pStyle w:val="ListParagraph"/>
              <w:numPr>
                <w:ilvl w:val="0"/>
                <w:numId w:val="4"/>
              </w:numPr>
              <w:rPr>
                <w:rFonts w:ascii="Century Gothic" w:hAnsi="Century Gothic"/>
                <w:i/>
                <w:sz w:val="18"/>
              </w:rPr>
            </w:pPr>
            <w:r w:rsidRPr="0009305F">
              <w:rPr>
                <w:rFonts w:ascii="Century Gothic" w:hAnsi="Century Gothic"/>
                <w:i/>
                <w:sz w:val="18"/>
              </w:rPr>
              <w:t>Verbal reminders</w:t>
            </w:r>
          </w:p>
          <w:p w14:paraId="3ADC31C0" w14:textId="4D108CBF" w:rsidR="0010002A" w:rsidRPr="0009305F" w:rsidRDefault="0010002A" w:rsidP="00B93DB8">
            <w:pPr>
              <w:pStyle w:val="ListParagraph"/>
              <w:numPr>
                <w:ilvl w:val="0"/>
                <w:numId w:val="4"/>
              </w:numPr>
              <w:rPr>
                <w:rFonts w:ascii="Century Gothic" w:hAnsi="Century Gothic"/>
                <w:i/>
                <w:sz w:val="18"/>
              </w:rPr>
            </w:pPr>
            <w:r w:rsidRPr="0009305F">
              <w:rPr>
                <w:rFonts w:ascii="Century Gothic" w:hAnsi="Century Gothic"/>
                <w:i/>
                <w:sz w:val="18"/>
              </w:rPr>
              <w:t>Rewards</w:t>
            </w:r>
            <w:r w:rsidR="00DF45E5" w:rsidRPr="0009305F">
              <w:rPr>
                <w:rFonts w:ascii="Century Gothic" w:hAnsi="Century Gothic"/>
                <w:i/>
                <w:sz w:val="18"/>
              </w:rPr>
              <w:t xml:space="preserve"> and praise</w:t>
            </w:r>
          </w:p>
          <w:p w14:paraId="0EF4614B" w14:textId="72A17F88" w:rsidR="00DC533A" w:rsidRPr="0009305F" w:rsidRDefault="00DC533A" w:rsidP="00B93DB8">
            <w:pPr>
              <w:pStyle w:val="ListParagraph"/>
              <w:numPr>
                <w:ilvl w:val="0"/>
                <w:numId w:val="4"/>
              </w:numPr>
              <w:rPr>
                <w:rFonts w:ascii="Century Gothic" w:hAnsi="Century Gothic"/>
                <w:i/>
                <w:sz w:val="18"/>
              </w:rPr>
            </w:pPr>
            <w:r w:rsidRPr="0009305F">
              <w:rPr>
                <w:rFonts w:ascii="Century Gothic" w:hAnsi="Century Gothic"/>
                <w:i/>
                <w:sz w:val="18"/>
              </w:rPr>
              <w:t>Calming area</w:t>
            </w:r>
            <w:r w:rsidR="0009305F">
              <w:rPr>
                <w:rFonts w:ascii="Century Gothic" w:hAnsi="Century Gothic"/>
                <w:i/>
                <w:sz w:val="18"/>
              </w:rPr>
              <w:t xml:space="preserve"> – reflection space</w:t>
            </w:r>
          </w:p>
          <w:p w14:paraId="68A99AB9" w14:textId="0B05F7B2" w:rsidR="003C6781" w:rsidRPr="0009305F" w:rsidRDefault="003C6781" w:rsidP="00B93DB8">
            <w:pPr>
              <w:pStyle w:val="ListParagraph"/>
              <w:numPr>
                <w:ilvl w:val="0"/>
                <w:numId w:val="4"/>
              </w:numPr>
              <w:rPr>
                <w:rFonts w:ascii="Century Gothic" w:hAnsi="Century Gothic"/>
                <w:i/>
                <w:sz w:val="18"/>
              </w:rPr>
            </w:pPr>
            <w:r w:rsidRPr="0009305F">
              <w:rPr>
                <w:rFonts w:ascii="Century Gothic" w:hAnsi="Century Gothic"/>
                <w:i/>
                <w:sz w:val="18"/>
              </w:rPr>
              <w:t xml:space="preserve">Share policies and practice on safeguarding procedure with parents/carers from the outset. </w:t>
            </w:r>
          </w:p>
          <w:p w14:paraId="287C07D2" w14:textId="77777777" w:rsidR="00B93DB8" w:rsidRPr="003C6781" w:rsidRDefault="00B93DB8" w:rsidP="00B93DB8">
            <w:pPr>
              <w:pStyle w:val="ListParagraph"/>
              <w:numPr>
                <w:ilvl w:val="0"/>
                <w:numId w:val="4"/>
              </w:numPr>
              <w:rPr>
                <w:rFonts w:ascii="Century Gothic" w:hAnsi="Century Gothic"/>
                <w:i/>
                <w:sz w:val="18"/>
              </w:rPr>
            </w:pPr>
            <w:r w:rsidRPr="003C6781">
              <w:rPr>
                <w:rFonts w:ascii="Century Gothic" w:hAnsi="Century Gothic"/>
                <w:i/>
                <w:sz w:val="18"/>
              </w:rPr>
              <w:t xml:space="preserve">Carefully prepare all children for any changes to their routine, particularly those with a SEN such as autism. </w:t>
            </w:r>
          </w:p>
          <w:p w14:paraId="139D2722" w14:textId="298DC5EE" w:rsidR="0010002A" w:rsidRPr="00EE7E7D" w:rsidRDefault="0010002A" w:rsidP="0010002A">
            <w:pPr>
              <w:rPr>
                <w:rFonts w:ascii="Century Gothic" w:hAnsi="Century Gothic"/>
                <w:sz w:val="22"/>
              </w:rPr>
            </w:pPr>
          </w:p>
        </w:tc>
      </w:tr>
      <w:tr w:rsidR="00B92A03" w14:paraId="1043EC45" w14:textId="77777777" w:rsidTr="007B7105">
        <w:tc>
          <w:tcPr>
            <w:tcW w:w="14454" w:type="dxa"/>
            <w:gridSpan w:val="8"/>
            <w:shd w:val="clear" w:color="auto" w:fill="auto"/>
          </w:tcPr>
          <w:p w14:paraId="2237B592" w14:textId="77777777" w:rsidR="007B7105" w:rsidRPr="007B7105" w:rsidRDefault="007B7105" w:rsidP="00B92A03">
            <w:pPr>
              <w:jc w:val="center"/>
              <w:rPr>
                <w:rFonts w:ascii="Century Gothic" w:hAnsi="Century Gothic"/>
                <w:b/>
                <w:i/>
                <w:color w:val="0070C0"/>
                <w:sz w:val="21"/>
              </w:rPr>
            </w:pPr>
          </w:p>
          <w:p w14:paraId="7735097C" w14:textId="77777777" w:rsidR="007B7105" w:rsidRDefault="00B92A03" w:rsidP="00B92A03">
            <w:pPr>
              <w:jc w:val="center"/>
              <w:rPr>
                <w:rFonts w:ascii="Century Gothic" w:hAnsi="Century Gothic"/>
                <w:b/>
                <w:i/>
                <w:color w:val="0070C0"/>
                <w:sz w:val="21"/>
              </w:rPr>
            </w:pPr>
            <w:r w:rsidRPr="007B7105">
              <w:rPr>
                <w:rFonts w:ascii="Century Gothic" w:hAnsi="Century Gothic"/>
                <w:b/>
                <w:i/>
                <w:color w:val="0070C0"/>
                <w:sz w:val="21"/>
              </w:rPr>
              <w:t xml:space="preserve">“A key way in which we can support the development of children’s self-regulation skills (including metacognition) is through play, particularly pretence or symbolic and physical play.”      </w:t>
            </w:r>
          </w:p>
          <w:p w14:paraId="573E6569" w14:textId="08927F94" w:rsidR="00B92A03" w:rsidRPr="007B7105" w:rsidRDefault="00B92A03" w:rsidP="007B7105">
            <w:pPr>
              <w:jc w:val="right"/>
              <w:rPr>
                <w:rFonts w:ascii="Century Gothic" w:hAnsi="Century Gothic"/>
                <w:b/>
                <w:i/>
                <w:color w:val="0070C0"/>
                <w:sz w:val="21"/>
              </w:rPr>
            </w:pPr>
            <w:r w:rsidRPr="007B7105">
              <w:rPr>
                <w:rFonts w:ascii="Century Gothic" w:hAnsi="Century Gothic"/>
                <w:b/>
                <w:i/>
                <w:color w:val="0070C0"/>
                <w:sz w:val="21"/>
              </w:rPr>
              <w:t>Whitebread 2013</w:t>
            </w:r>
          </w:p>
          <w:p w14:paraId="7DCBD8AA" w14:textId="57EA6C02" w:rsidR="007B7105" w:rsidRPr="00B92A03" w:rsidRDefault="007B7105" w:rsidP="00B92A03">
            <w:pPr>
              <w:jc w:val="center"/>
              <w:rPr>
                <w:rFonts w:ascii="Century Gothic" w:hAnsi="Century Gothic"/>
                <w:b/>
                <w:i/>
                <w:sz w:val="21"/>
              </w:rPr>
            </w:pPr>
          </w:p>
        </w:tc>
      </w:tr>
      <w:tr w:rsidR="007B7105" w14:paraId="3285B971" w14:textId="77777777" w:rsidTr="007B7105">
        <w:tc>
          <w:tcPr>
            <w:tcW w:w="14454" w:type="dxa"/>
            <w:gridSpan w:val="8"/>
            <w:shd w:val="clear" w:color="auto" w:fill="BDD6EE" w:themeFill="accent5" w:themeFillTint="66"/>
          </w:tcPr>
          <w:p w14:paraId="4C60A423" w14:textId="4511A823" w:rsidR="007B7105" w:rsidRPr="00BF7D5D" w:rsidRDefault="007B7105" w:rsidP="007B7105">
            <w:pPr>
              <w:jc w:val="center"/>
              <w:rPr>
                <w:rFonts w:ascii="Century Gothic" w:hAnsi="Century Gothic"/>
                <w:b/>
                <w:sz w:val="22"/>
              </w:rPr>
            </w:pPr>
            <w:r w:rsidRPr="00DF45E5">
              <w:rPr>
                <w:rFonts w:ascii="Century Gothic" w:hAnsi="Century Gothic"/>
                <w:b/>
                <w:sz w:val="32"/>
              </w:rPr>
              <w:t>MANAGING SELF</w:t>
            </w:r>
          </w:p>
        </w:tc>
      </w:tr>
      <w:tr w:rsidR="00EE7E7D" w14:paraId="63400EC4" w14:textId="77777777" w:rsidTr="00566C1A">
        <w:tc>
          <w:tcPr>
            <w:tcW w:w="1696" w:type="dxa"/>
          </w:tcPr>
          <w:p w14:paraId="78529E48" w14:textId="7B305A08" w:rsidR="00EE7E7D" w:rsidRPr="005120C2" w:rsidRDefault="007B7105" w:rsidP="00942B28">
            <w:pPr>
              <w:rPr>
                <w:rFonts w:ascii="Century Gothic" w:hAnsi="Century Gothic"/>
                <w:b/>
              </w:rPr>
            </w:pPr>
            <w:r>
              <w:rPr>
                <w:rFonts w:ascii="Century Gothic" w:hAnsi="Century Gothic"/>
                <w:b/>
              </w:rPr>
              <w:t>I can:</w:t>
            </w:r>
          </w:p>
        </w:tc>
        <w:tc>
          <w:tcPr>
            <w:tcW w:w="1917" w:type="dxa"/>
          </w:tcPr>
          <w:p w14:paraId="26BE35F3" w14:textId="7920E4C6" w:rsidR="00EE7E7D" w:rsidRPr="007B7105" w:rsidRDefault="00763627" w:rsidP="00942B28">
            <w:pPr>
              <w:rPr>
                <w:rFonts w:ascii="Century Gothic" w:hAnsi="Century Gothic"/>
                <w:b/>
                <w:sz w:val="21"/>
              </w:rPr>
            </w:pPr>
            <w:r w:rsidRPr="007B7105">
              <w:rPr>
                <w:rFonts w:ascii="Century Gothic" w:hAnsi="Century Gothic"/>
                <w:b/>
                <w:sz w:val="21"/>
              </w:rPr>
              <w:t>I can explore the continuous provision.</w:t>
            </w:r>
          </w:p>
        </w:tc>
        <w:tc>
          <w:tcPr>
            <w:tcW w:w="1807" w:type="dxa"/>
          </w:tcPr>
          <w:p w14:paraId="05565761" w14:textId="1A79F54E" w:rsidR="00EE7E7D" w:rsidRPr="007B7105" w:rsidRDefault="00763627" w:rsidP="00942B28">
            <w:pPr>
              <w:rPr>
                <w:rFonts w:ascii="Century Gothic" w:hAnsi="Century Gothic"/>
                <w:b/>
                <w:sz w:val="21"/>
              </w:rPr>
            </w:pPr>
            <w:r w:rsidRPr="007B7105">
              <w:rPr>
                <w:rFonts w:ascii="Century Gothic" w:hAnsi="Century Gothic"/>
                <w:b/>
                <w:sz w:val="21"/>
              </w:rPr>
              <w:t>I can adapt to changes in routine.</w:t>
            </w:r>
          </w:p>
        </w:tc>
        <w:tc>
          <w:tcPr>
            <w:tcW w:w="1807" w:type="dxa"/>
          </w:tcPr>
          <w:p w14:paraId="6A286A4A" w14:textId="6EAF738D" w:rsidR="00EE7E7D" w:rsidRPr="007B7105" w:rsidRDefault="00763627" w:rsidP="00942B28">
            <w:pPr>
              <w:rPr>
                <w:rFonts w:ascii="Century Gothic" w:hAnsi="Century Gothic"/>
                <w:b/>
                <w:sz w:val="21"/>
              </w:rPr>
            </w:pPr>
            <w:r w:rsidRPr="007B7105">
              <w:rPr>
                <w:rFonts w:ascii="Century Gothic" w:hAnsi="Century Gothic"/>
                <w:b/>
                <w:sz w:val="21"/>
              </w:rPr>
              <w:t>I can persevere to reach my own goals.</w:t>
            </w:r>
          </w:p>
        </w:tc>
        <w:tc>
          <w:tcPr>
            <w:tcW w:w="1806" w:type="dxa"/>
          </w:tcPr>
          <w:p w14:paraId="2B828FDF" w14:textId="3119C136" w:rsidR="00EE7E7D" w:rsidRPr="007B7105" w:rsidRDefault="00BF7D5D" w:rsidP="00942B28">
            <w:pPr>
              <w:rPr>
                <w:rFonts w:ascii="Century Gothic" w:hAnsi="Century Gothic"/>
                <w:b/>
                <w:sz w:val="21"/>
              </w:rPr>
            </w:pPr>
            <w:r w:rsidRPr="007B7105">
              <w:rPr>
                <w:rFonts w:ascii="Century Gothic" w:hAnsi="Century Gothic"/>
                <w:b/>
                <w:sz w:val="21"/>
              </w:rPr>
              <w:t>I can wash and dry my hands and know why this is important.</w:t>
            </w:r>
          </w:p>
        </w:tc>
        <w:tc>
          <w:tcPr>
            <w:tcW w:w="1807" w:type="dxa"/>
          </w:tcPr>
          <w:p w14:paraId="4AD62292" w14:textId="19C58F84" w:rsidR="00EE7E7D" w:rsidRPr="007B7105" w:rsidRDefault="00BF7D5D" w:rsidP="00942B28">
            <w:pPr>
              <w:rPr>
                <w:rFonts w:ascii="Century Gothic" w:hAnsi="Century Gothic"/>
                <w:b/>
                <w:sz w:val="21"/>
              </w:rPr>
            </w:pPr>
            <w:r w:rsidRPr="007B7105">
              <w:rPr>
                <w:rFonts w:ascii="Century Gothic" w:hAnsi="Century Gothic"/>
                <w:b/>
                <w:sz w:val="21"/>
              </w:rPr>
              <w:t>I know that some foods are healthy and some are not.</w:t>
            </w:r>
          </w:p>
        </w:tc>
        <w:tc>
          <w:tcPr>
            <w:tcW w:w="1807" w:type="dxa"/>
          </w:tcPr>
          <w:p w14:paraId="39EEABC7" w14:textId="324A84A2" w:rsidR="00EE7E7D" w:rsidRPr="007B7105" w:rsidRDefault="00763627" w:rsidP="00942B28">
            <w:pPr>
              <w:rPr>
                <w:rFonts w:ascii="Century Gothic" w:hAnsi="Century Gothic"/>
                <w:b/>
                <w:sz w:val="21"/>
              </w:rPr>
            </w:pPr>
            <w:r w:rsidRPr="007B7105">
              <w:rPr>
                <w:rFonts w:ascii="Century Gothic" w:hAnsi="Century Gothic"/>
                <w:b/>
                <w:sz w:val="21"/>
              </w:rPr>
              <w:t>I can manage my own toileting.</w:t>
            </w:r>
          </w:p>
        </w:tc>
        <w:tc>
          <w:tcPr>
            <w:tcW w:w="1807" w:type="dxa"/>
          </w:tcPr>
          <w:p w14:paraId="7461B3EA" w14:textId="34D051E6" w:rsidR="00EE7E7D" w:rsidRPr="007B7105" w:rsidRDefault="000374F0" w:rsidP="00942B28">
            <w:pPr>
              <w:rPr>
                <w:rFonts w:ascii="Century Gothic" w:hAnsi="Century Gothic"/>
                <w:b/>
                <w:sz w:val="21"/>
              </w:rPr>
            </w:pPr>
            <w:r w:rsidRPr="007B7105">
              <w:rPr>
                <w:rFonts w:ascii="Century Gothic" w:hAnsi="Century Gothic"/>
                <w:b/>
                <w:sz w:val="21"/>
              </w:rPr>
              <w:t xml:space="preserve">I can take off and put on my </w:t>
            </w:r>
            <w:r w:rsidR="00BF7D5D" w:rsidRPr="007B7105">
              <w:rPr>
                <w:rFonts w:ascii="Century Gothic" w:hAnsi="Century Gothic"/>
                <w:b/>
                <w:sz w:val="21"/>
              </w:rPr>
              <w:t xml:space="preserve">own </w:t>
            </w:r>
            <w:r w:rsidRPr="007B7105">
              <w:rPr>
                <w:rFonts w:ascii="Century Gothic" w:hAnsi="Century Gothic"/>
                <w:b/>
                <w:sz w:val="21"/>
              </w:rPr>
              <w:t>coat and shoes.</w:t>
            </w:r>
          </w:p>
        </w:tc>
      </w:tr>
      <w:tr w:rsidR="0010002A" w14:paraId="437A1CF4" w14:textId="77777777" w:rsidTr="00777E6F">
        <w:tc>
          <w:tcPr>
            <w:tcW w:w="1696" w:type="dxa"/>
          </w:tcPr>
          <w:p w14:paraId="0B293A50" w14:textId="77777777" w:rsidR="0010002A" w:rsidRPr="007B7105" w:rsidRDefault="0010002A" w:rsidP="005120C2">
            <w:pPr>
              <w:rPr>
                <w:rFonts w:ascii="Century Gothic" w:hAnsi="Century Gothic"/>
                <w:sz w:val="22"/>
              </w:rPr>
            </w:pPr>
            <w:r w:rsidRPr="007B7105">
              <w:rPr>
                <w:rFonts w:ascii="Century Gothic" w:hAnsi="Century Gothic"/>
                <w:sz w:val="22"/>
              </w:rPr>
              <w:lastRenderedPageBreak/>
              <w:t>Adult role:</w:t>
            </w:r>
          </w:p>
          <w:p w14:paraId="48F4E065" w14:textId="77777777" w:rsidR="0010002A" w:rsidRPr="007B7105" w:rsidRDefault="0010002A" w:rsidP="005120C2">
            <w:pPr>
              <w:rPr>
                <w:rFonts w:ascii="Century Gothic" w:hAnsi="Century Gothic"/>
                <w:sz w:val="22"/>
              </w:rPr>
            </w:pPr>
          </w:p>
        </w:tc>
        <w:tc>
          <w:tcPr>
            <w:tcW w:w="12758" w:type="dxa"/>
            <w:gridSpan w:val="7"/>
          </w:tcPr>
          <w:p w14:paraId="07053DA7" w14:textId="77777777" w:rsidR="00E13C1E" w:rsidRPr="00E13C1E" w:rsidRDefault="00E13C1E" w:rsidP="0009305F">
            <w:pPr>
              <w:pStyle w:val="ListParagraph"/>
              <w:numPr>
                <w:ilvl w:val="0"/>
                <w:numId w:val="13"/>
              </w:numPr>
              <w:rPr>
                <w:rFonts w:ascii="Century Gothic" w:hAnsi="Century Gothic"/>
                <w:i/>
                <w:sz w:val="18"/>
              </w:rPr>
            </w:pPr>
            <w:r w:rsidRPr="00E13C1E">
              <w:rPr>
                <w:rFonts w:ascii="Century Gothic" w:hAnsi="Century Gothic"/>
                <w:i/>
                <w:sz w:val="18"/>
              </w:rPr>
              <w:t xml:space="preserve">Celebrate each child’s uniqueness by openly talking with them about their individual characteristics and their similarities and differences with others in a positive way. </w:t>
            </w:r>
          </w:p>
          <w:p w14:paraId="1B5F9D2B" w14:textId="38EB0D65" w:rsidR="0010002A" w:rsidRPr="00A34E02" w:rsidRDefault="00A34E02" w:rsidP="0009305F">
            <w:pPr>
              <w:pStyle w:val="ListParagraph"/>
              <w:numPr>
                <w:ilvl w:val="0"/>
                <w:numId w:val="13"/>
              </w:numPr>
              <w:rPr>
                <w:rFonts w:ascii="Century Gothic" w:hAnsi="Century Gothic"/>
                <w:i/>
                <w:sz w:val="18"/>
              </w:rPr>
            </w:pPr>
            <w:r w:rsidRPr="00A34E02">
              <w:rPr>
                <w:rFonts w:ascii="Century Gothic" w:hAnsi="Century Gothic"/>
                <w:i/>
                <w:sz w:val="18"/>
              </w:rPr>
              <w:t>Model use of the provision and teach the children the rules and expectations.  Reinforce this daily.</w:t>
            </w:r>
          </w:p>
          <w:p w14:paraId="12BB7AB8" w14:textId="5B0C9305" w:rsidR="00A34E02" w:rsidRPr="00A34E02" w:rsidRDefault="00A34E02" w:rsidP="0009305F">
            <w:pPr>
              <w:pStyle w:val="ListParagraph"/>
              <w:numPr>
                <w:ilvl w:val="0"/>
                <w:numId w:val="13"/>
              </w:numPr>
              <w:rPr>
                <w:rFonts w:ascii="Century Gothic" w:hAnsi="Century Gothic"/>
                <w:i/>
                <w:sz w:val="18"/>
              </w:rPr>
            </w:pPr>
            <w:r w:rsidRPr="00A34E02">
              <w:rPr>
                <w:rFonts w:ascii="Century Gothic" w:hAnsi="Century Gothic"/>
                <w:i/>
                <w:sz w:val="18"/>
              </w:rPr>
              <w:t>Establish clear daily routines for toileting and handwashing.</w:t>
            </w:r>
          </w:p>
          <w:p w14:paraId="0C71048E" w14:textId="77768F93" w:rsidR="00A34E02" w:rsidRPr="00A34E02" w:rsidRDefault="00A34E02" w:rsidP="0009305F">
            <w:pPr>
              <w:pStyle w:val="ListParagraph"/>
              <w:numPr>
                <w:ilvl w:val="0"/>
                <w:numId w:val="13"/>
              </w:numPr>
              <w:rPr>
                <w:rFonts w:ascii="Century Gothic" w:hAnsi="Century Gothic"/>
                <w:i/>
                <w:sz w:val="18"/>
              </w:rPr>
            </w:pPr>
            <w:r w:rsidRPr="00A34E02">
              <w:rPr>
                <w:rFonts w:ascii="Century Gothic" w:hAnsi="Century Gothic"/>
                <w:i/>
                <w:sz w:val="18"/>
              </w:rPr>
              <w:t>Warn children of changes to the familiar routine in advance.</w:t>
            </w:r>
          </w:p>
          <w:p w14:paraId="1A6EE4E1" w14:textId="3996939F" w:rsidR="00A34E02" w:rsidRDefault="00A34E02" w:rsidP="0009305F">
            <w:pPr>
              <w:pStyle w:val="ListParagraph"/>
              <w:numPr>
                <w:ilvl w:val="0"/>
                <w:numId w:val="13"/>
              </w:numPr>
              <w:rPr>
                <w:rFonts w:ascii="Century Gothic" w:hAnsi="Century Gothic"/>
                <w:i/>
                <w:sz w:val="18"/>
              </w:rPr>
            </w:pPr>
            <w:r w:rsidRPr="00A34E02">
              <w:rPr>
                <w:rFonts w:ascii="Century Gothic" w:hAnsi="Century Gothic"/>
                <w:i/>
                <w:sz w:val="18"/>
              </w:rPr>
              <w:t>Praise successes with toileting and getting dressed.</w:t>
            </w:r>
          </w:p>
          <w:p w14:paraId="60AA0DB5" w14:textId="13C06E14" w:rsidR="00A34E02" w:rsidRDefault="00A34E02" w:rsidP="0009305F">
            <w:pPr>
              <w:pStyle w:val="ListParagraph"/>
              <w:numPr>
                <w:ilvl w:val="0"/>
                <w:numId w:val="13"/>
              </w:numPr>
              <w:rPr>
                <w:rFonts w:ascii="Century Gothic" w:hAnsi="Century Gothic"/>
                <w:i/>
                <w:sz w:val="18"/>
              </w:rPr>
            </w:pPr>
            <w:r>
              <w:rPr>
                <w:rFonts w:ascii="Century Gothic" w:hAnsi="Century Gothic"/>
                <w:i/>
                <w:sz w:val="18"/>
              </w:rPr>
              <w:t>Intervene to help children to persevere with thoughtful questioning and interactions.</w:t>
            </w:r>
          </w:p>
          <w:p w14:paraId="584BA1B2" w14:textId="4C146B36" w:rsidR="00A34E02" w:rsidRDefault="00A34E02" w:rsidP="0009305F">
            <w:pPr>
              <w:pStyle w:val="ListParagraph"/>
              <w:numPr>
                <w:ilvl w:val="0"/>
                <w:numId w:val="13"/>
              </w:numPr>
              <w:rPr>
                <w:rFonts w:ascii="Century Gothic" w:hAnsi="Century Gothic"/>
                <w:i/>
                <w:sz w:val="18"/>
              </w:rPr>
            </w:pPr>
            <w:r>
              <w:rPr>
                <w:rFonts w:ascii="Century Gothic" w:hAnsi="Century Gothic"/>
                <w:i/>
                <w:sz w:val="18"/>
              </w:rPr>
              <w:t>Identify children who need regular reminders about toileting.</w:t>
            </w:r>
          </w:p>
          <w:p w14:paraId="3175AAF4" w14:textId="727C97E7" w:rsidR="009E6D83" w:rsidRDefault="009E6D83" w:rsidP="0009305F">
            <w:pPr>
              <w:pStyle w:val="ListParagraph"/>
              <w:numPr>
                <w:ilvl w:val="0"/>
                <w:numId w:val="13"/>
              </w:numPr>
              <w:rPr>
                <w:rFonts w:ascii="Century Gothic" w:hAnsi="Century Gothic"/>
                <w:i/>
                <w:sz w:val="18"/>
              </w:rPr>
            </w:pPr>
            <w:r>
              <w:rPr>
                <w:rFonts w:ascii="Century Gothic" w:hAnsi="Century Gothic"/>
                <w:i/>
                <w:sz w:val="18"/>
              </w:rPr>
              <w:t>Encourage children to try the different fruits and vegetables at snack time (be allergy aware)</w:t>
            </w:r>
          </w:p>
          <w:p w14:paraId="5391C4BD" w14:textId="76931F5C" w:rsidR="00B93DB8" w:rsidRPr="0009305F" w:rsidRDefault="00B93DB8" w:rsidP="0009305F">
            <w:pPr>
              <w:pStyle w:val="NormalWeb"/>
              <w:numPr>
                <w:ilvl w:val="0"/>
                <w:numId w:val="13"/>
              </w:numPr>
            </w:pPr>
            <w:r w:rsidRPr="00B93DB8">
              <w:rPr>
                <w:rFonts w:ascii="Century Gothic" w:hAnsi="Century Gothic"/>
                <w:i/>
                <w:color w:val="3A3A3A"/>
                <w:sz w:val="18"/>
                <w:szCs w:val="18"/>
              </w:rPr>
              <w:t>Be aware of and respond to the particular needs of children who are learning English as an additional language</w:t>
            </w:r>
            <w:r>
              <w:rPr>
                <w:rFonts w:ascii="Lato" w:hAnsi="Lato"/>
                <w:color w:val="3A3A3A"/>
                <w:sz w:val="18"/>
                <w:szCs w:val="18"/>
              </w:rPr>
              <w:t xml:space="preserve">. </w:t>
            </w:r>
          </w:p>
          <w:p w14:paraId="66B8329A" w14:textId="3A501E1B" w:rsidR="0010002A" w:rsidRPr="0009305F" w:rsidRDefault="0009305F" w:rsidP="0009305F">
            <w:pPr>
              <w:pStyle w:val="NormalWeb"/>
              <w:numPr>
                <w:ilvl w:val="0"/>
                <w:numId w:val="13"/>
              </w:numPr>
              <w:rPr>
                <w:rFonts w:ascii="Century Gothic" w:hAnsi="Century Gothic"/>
                <w:i/>
              </w:rPr>
            </w:pPr>
            <w:r w:rsidRPr="0009305F">
              <w:rPr>
                <w:rFonts w:ascii="Century Gothic" w:hAnsi="Century Gothic"/>
                <w:i/>
                <w:color w:val="3A3A3A"/>
                <w:sz w:val="18"/>
                <w:szCs w:val="18"/>
              </w:rPr>
              <w:t xml:space="preserve">Provide and engage with CPD to extend practitioner’s awareness of anti-bias practice. </w:t>
            </w:r>
          </w:p>
        </w:tc>
      </w:tr>
      <w:tr w:rsidR="0010002A" w14:paraId="5751483B" w14:textId="77777777" w:rsidTr="00777E6F">
        <w:tc>
          <w:tcPr>
            <w:tcW w:w="1696" w:type="dxa"/>
          </w:tcPr>
          <w:p w14:paraId="0ED041E3" w14:textId="1B0F0B58" w:rsidR="0010002A" w:rsidRPr="007B7105" w:rsidRDefault="007B7105" w:rsidP="005120C2">
            <w:pPr>
              <w:rPr>
                <w:rFonts w:ascii="Century Gothic" w:hAnsi="Century Gothic"/>
                <w:sz w:val="22"/>
              </w:rPr>
            </w:pPr>
            <w:r>
              <w:rPr>
                <w:rFonts w:ascii="Century Gothic" w:hAnsi="Century Gothic"/>
                <w:sz w:val="22"/>
              </w:rPr>
              <w:t>Enabling</w:t>
            </w:r>
            <w:r w:rsidR="0010002A" w:rsidRPr="007B7105">
              <w:rPr>
                <w:rFonts w:ascii="Century Gothic" w:hAnsi="Century Gothic"/>
                <w:sz w:val="22"/>
              </w:rPr>
              <w:t xml:space="preserve"> environment:</w:t>
            </w:r>
          </w:p>
        </w:tc>
        <w:tc>
          <w:tcPr>
            <w:tcW w:w="12758" w:type="dxa"/>
            <w:gridSpan w:val="7"/>
          </w:tcPr>
          <w:p w14:paraId="02A247F7" w14:textId="4E6B4CF6" w:rsidR="0009305F" w:rsidRDefault="0009305F" w:rsidP="00A34E02">
            <w:pPr>
              <w:pStyle w:val="ListParagraph"/>
              <w:numPr>
                <w:ilvl w:val="0"/>
                <w:numId w:val="14"/>
              </w:numPr>
              <w:rPr>
                <w:rFonts w:ascii="Century Gothic" w:hAnsi="Century Gothic"/>
                <w:i/>
                <w:sz w:val="18"/>
              </w:rPr>
            </w:pPr>
            <w:r>
              <w:rPr>
                <w:rFonts w:ascii="Century Gothic" w:hAnsi="Century Gothic"/>
                <w:i/>
                <w:sz w:val="18"/>
              </w:rPr>
              <w:t>COOL time – continuous provision</w:t>
            </w:r>
          </w:p>
          <w:p w14:paraId="2FA79C53" w14:textId="68AE5290" w:rsidR="0010002A" w:rsidRPr="00A34E02" w:rsidRDefault="00A34E02" w:rsidP="00A34E02">
            <w:pPr>
              <w:pStyle w:val="ListParagraph"/>
              <w:numPr>
                <w:ilvl w:val="0"/>
                <w:numId w:val="14"/>
              </w:numPr>
              <w:rPr>
                <w:rFonts w:ascii="Century Gothic" w:hAnsi="Century Gothic"/>
                <w:i/>
                <w:sz w:val="18"/>
              </w:rPr>
            </w:pPr>
            <w:r w:rsidRPr="00A34E02">
              <w:rPr>
                <w:rFonts w:ascii="Century Gothic" w:hAnsi="Century Gothic"/>
                <w:i/>
                <w:sz w:val="18"/>
              </w:rPr>
              <w:t>Handwashing prompts and songs.</w:t>
            </w:r>
          </w:p>
          <w:p w14:paraId="1BDDCE76" w14:textId="15D479E9" w:rsidR="00A34E02" w:rsidRPr="00A34E02" w:rsidRDefault="00A34E02" w:rsidP="00A34E02">
            <w:pPr>
              <w:pStyle w:val="ListParagraph"/>
              <w:numPr>
                <w:ilvl w:val="0"/>
                <w:numId w:val="14"/>
              </w:numPr>
              <w:rPr>
                <w:rFonts w:ascii="Century Gothic" w:hAnsi="Century Gothic"/>
                <w:i/>
                <w:sz w:val="18"/>
              </w:rPr>
            </w:pPr>
            <w:r w:rsidRPr="00A34E02">
              <w:rPr>
                <w:rFonts w:ascii="Century Gothic" w:hAnsi="Century Gothic"/>
                <w:i/>
                <w:sz w:val="18"/>
              </w:rPr>
              <w:t>Healthy living topic – exploration of healthy foods.</w:t>
            </w:r>
          </w:p>
          <w:p w14:paraId="1C9C418A" w14:textId="77777777" w:rsidR="0010002A" w:rsidRPr="0009305F" w:rsidRDefault="009E6D83" w:rsidP="0009305F">
            <w:pPr>
              <w:pStyle w:val="ListParagraph"/>
              <w:numPr>
                <w:ilvl w:val="0"/>
                <w:numId w:val="14"/>
              </w:numPr>
              <w:rPr>
                <w:rFonts w:ascii="Century Gothic" w:hAnsi="Century Gothic"/>
                <w:u w:val="single"/>
              </w:rPr>
            </w:pPr>
            <w:r w:rsidRPr="009E6D83">
              <w:rPr>
                <w:rFonts w:ascii="Century Gothic" w:hAnsi="Century Gothic"/>
                <w:i/>
                <w:sz w:val="18"/>
              </w:rPr>
              <w:t>Tidy up music</w:t>
            </w:r>
          </w:p>
          <w:p w14:paraId="1558C860" w14:textId="01B9F293" w:rsidR="0009305F" w:rsidRPr="0009305F" w:rsidRDefault="0009305F" w:rsidP="0009305F">
            <w:pPr>
              <w:pStyle w:val="NormalWeb"/>
              <w:numPr>
                <w:ilvl w:val="0"/>
                <w:numId w:val="14"/>
              </w:numPr>
              <w:rPr>
                <w:rFonts w:ascii="Century Gothic" w:hAnsi="Century Gothic"/>
                <w:i/>
                <w:color w:val="3A3A3A"/>
                <w:sz w:val="18"/>
                <w:szCs w:val="18"/>
              </w:rPr>
            </w:pPr>
            <w:r w:rsidRPr="0009305F">
              <w:rPr>
                <w:rFonts w:ascii="Century Gothic" w:hAnsi="Century Gothic"/>
                <w:i/>
                <w:color w:val="3A3A3A"/>
                <w:sz w:val="18"/>
                <w:szCs w:val="18"/>
              </w:rPr>
              <w:t xml:space="preserve">Involve parents in their children’s learning and learn about each child’s home culture from them. </w:t>
            </w:r>
          </w:p>
          <w:p w14:paraId="178FDF15" w14:textId="77777777" w:rsidR="0009305F" w:rsidRPr="0009305F" w:rsidRDefault="0009305F" w:rsidP="0009305F">
            <w:pPr>
              <w:pStyle w:val="NormalWeb"/>
              <w:numPr>
                <w:ilvl w:val="0"/>
                <w:numId w:val="14"/>
              </w:numPr>
              <w:rPr>
                <w:rFonts w:ascii="Century Gothic" w:hAnsi="Century Gothic"/>
                <w:i/>
              </w:rPr>
            </w:pPr>
            <w:r w:rsidRPr="0009305F">
              <w:rPr>
                <w:rFonts w:ascii="Century Gothic" w:hAnsi="Century Gothic"/>
                <w:i/>
                <w:color w:val="3A3A3A"/>
                <w:sz w:val="18"/>
                <w:szCs w:val="18"/>
              </w:rPr>
              <w:t xml:space="preserve">Plan regular opportunities for children to talk to their small group about something they are interested in or have done </w:t>
            </w:r>
          </w:p>
          <w:p w14:paraId="4D887F54" w14:textId="1BB78A94" w:rsidR="0009305F" w:rsidRPr="0009305F" w:rsidRDefault="0009305F" w:rsidP="0009305F">
            <w:pPr>
              <w:pStyle w:val="NormalWeb"/>
              <w:numPr>
                <w:ilvl w:val="0"/>
                <w:numId w:val="14"/>
              </w:numPr>
              <w:rPr>
                <w:rFonts w:ascii="Century Gothic" w:hAnsi="Century Gothic"/>
                <w:i/>
                <w:color w:val="3A3A3A"/>
                <w:sz w:val="18"/>
                <w:szCs w:val="18"/>
              </w:rPr>
            </w:pPr>
            <w:r w:rsidRPr="0009305F">
              <w:rPr>
                <w:rFonts w:ascii="Century Gothic" w:hAnsi="Century Gothic"/>
                <w:i/>
                <w:color w:val="3A3A3A"/>
                <w:sz w:val="18"/>
                <w:szCs w:val="18"/>
              </w:rPr>
              <w:t xml:space="preserve">Include mirrors and photographs of the children and their families and friends in the environment. </w:t>
            </w:r>
          </w:p>
          <w:p w14:paraId="5FD78444" w14:textId="77777777" w:rsidR="0009305F" w:rsidRPr="0009305F" w:rsidRDefault="0009305F" w:rsidP="0009305F">
            <w:pPr>
              <w:pStyle w:val="NormalWeb"/>
              <w:numPr>
                <w:ilvl w:val="0"/>
                <w:numId w:val="14"/>
              </w:numPr>
              <w:rPr>
                <w:rFonts w:ascii="Century Gothic" w:hAnsi="Century Gothic"/>
                <w:i/>
              </w:rPr>
            </w:pPr>
            <w:r w:rsidRPr="0009305F">
              <w:rPr>
                <w:rFonts w:ascii="Century Gothic" w:hAnsi="Century Gothic"/>
                <w:i/>
                <w:color w:val="3A3A3A"/>
                <w:sz w:val="18"/>
                <w:szCs w:val="18"/>
              </w:rPr>
              <w:t xml:space="preserve">Reflect children’s socio-cultural and ethnic backgrounds and those of the wider community in the environment, play opportunities and resources. </w:t>
            </w:r>
          </w:p>
          <w:p w14:paraId="779E3146" w14:textId="76D9B4F8" w:rsidR="0009305F" w:rsidRPr="0009305F" w:rsidRDefault="0009305F" w:rsidP="0009305F">
            <w:pPr>
              <w:pStyle w:val="NormalWeb"/>
              <w:numPr>
                <w:ilvl w:val="0"/>
                <w:numId w:val="14"/>
              </w:numPr>
              <w:rPr>
                <w:rFonts w:ascii="Century Gothic" w:hAnsi="Century Gothic"/>
                <w:i/>
                <w:color w:val="3A3A3A"/>
                <w:sz w:val="18"/>
                <w:szCs w:val="18"/>
              </w:rPr>
            </w:pPr>
            <w:r w:rsidRPr="0009305F">
              <w:rPr>
                <w:rFonts w:ascii="Century Gothic" w:hAnsi="Century Gothic"/>
                <w:i/>
                <w:color w:val="3A3A3A"/>
                <w:sz w:val="18"/>
                <w:szCs w:val="18"/>
              </w:rPr>
              <w:t xml:space="preserve">Provide experiences and activities that are challenging but achievable. </w:t>
            </w:r>
          </w:p>
          <w:p w14:paraId="37EB420A" w14:textId="55A5900E" w:rsidR="0009305F" w:rsidRPr="0009305F" w:rsidRDefault="0009305F" w:rsidP="0009305F">
            <w:pPr>
              <w:pStyle w:val="NormalWeb"/>
              <w:numPr>
                <w:ilvl w:val="0"/>
                <w:numId w:val="14"/>
              </w:numPr>
              <w:rPr>
                <w:rFonts w:ascii="Century Gothic" w:hAnsi="Century Gothic"/>
                <w:i/>
              </w:rPr>
            </w:pPr>
            <w:r w:rsidRPr="0009305F">
              <w:rPr>
                <w:rFonts w:ascii="Century Gothic" w:hAnsi="Century Gothic"/>
                <w:i/>
                <w:color w:val="3A3A3A"/>
                <w:sz w:val="18"/>
                <w:szCs w:val="18"/>
              </w:rPr>
              <w:t xml:space="preserve">Give time for children to pursue their play and learning without interruption, to complete activities such as role play, construction, building dens and painting to their satisfaction, and to return to their activities if they wish. </w:t>
            </w:r>
          </w:p>
        </w:tc>
      </w:tr>
      <w:tr w:rsidR="007B7105" w14:paraId="5CD8F84A" w14:textId="77777777" w:rsidTr="00DF45E5">
        <w:tc>
          <w:tcPr>
            <w:tcW w:w="14454" w:type="dxa"/>
            <w:gridSpan w:val="8"/>
            <w:shd w:val="clear" w:color="auto" w:fill="BDD6EE" w:themeFill="accent5" w:themeFillTint="66"/>
          </w:tcPr>
          <w:p w14:paraId="29B69759" w14:textId="353B966E" w:rsidR="007B7105" w:rsidRPr="007B7105" w:rsidRDefault="007B7105" w:rsidP="007B7105">
            <w:pPr>
              <w:jc w:val="center"/>
              <w:rPr>
                <w:rFonts w:ascii="Century Gothic" w:hAnsi="Century Gothic"/>
                <w:sz w:val="28"/>
                <w:u w:val="single"/>
              </w:rPr>
            </w:pPr>
            <w:r w:rsidRPr="007B7105">
              <w:rPr>
                <w:rFonts w:ascii="Century Gothic" w:hAnsi="Century Gothic"/>
                <w:b/>
                <w:sz w:val="32"/>
              </w:rPr>
              <w:t>BUILDING RELATIONSHIPS</w:t>
            </w:r>
          </w:p>
        </w:tc>
      </w:tr>
      <w:tr w:rsidR="00EE7E7D" w14:paraId="41784C10" w14:textId="77777777" w:rsidTr="00566C1A">
        <w:tc>
          <w:tcPr>
            <w:tcW w:w="1696" w:type="dxa"/>
          </w:tcPr>
          <w:p w14:paraId="084BA29A" w14:textId="1FDE7BAE" w:rsidR="00EE7E7D" w:rsidRPr="005120C2" w:rsidRDefault="00EE7E7D" w:rsidP="005120C2">
            <w:pPr>
              <w:rPr>
                <w:rFonts w:ascii="Century Gothic" w:hAnsi="Century Gothic"/>
                <w:b/>
              </w:rPr>
            </w:pPr>
          </w:p>
        </w:tc>
        <w:tc>
          <w:tcPr>
            <w:tcW w:w="1917" w:type="dxa"/>
          </w:tcPr>
          <w:p w14:paraId="56F8617A" w14:textId="77777777" w:rsidR="00EE7E7D" w:rsidRDefault="00375C58" w:rsidP="005120C2">
            <w:pPr>
              <w:rPr>
                <w:rFonts w:ascii="Century Gothic" w:hAnsi="Century Gothic"/>
                <w:b/>
                <w:sz w:val="21"/>
                <w:szCs w:val="22"/>
              </w:rPr>
            </w:pPr>
            <w:r w:rsidRPr="007B7105">
              <w:rPr>
                <w:rFonts w:ascii="Century Gothic" w:hAnsi="Century Gothic"/>
                <w:b/>
                <w:sz w:val="21"/>
                <w:szCs w:val="22"/>
              </w:rPr>
              <w:t>I am confident to ask a familiar adult for help.</w:t>
            </w:r>
          </w:p>
          <w:p w14:paraId="4D4DCC81" w14:textId="77777777" w:rsidR="00DF45E5" w:rsidRDefault="00DF45E5" w:rsidP="005120C2">
            <w:pPr>
              <w:rPr>
                <w:rFonts w:ascii="Century Gothic" w:hAnsi="Century Gothic"/>
                <w:b/>
                <w:color w:val="0070C0"/>
                <w:sz w:val="21"/>
                <w:szCs w:val="22"/>
              </w:rPr>
            </w:pPr>
          </w:p>
          <w:p w14:paraId="1402641E" w14:textId="4B4265F2" w:rsidR="00DF45E5" w:rsidRPr="007B7105" w:rsidRDefault="00DF45E5" w:rsidP="005120C2">
            <w:pPr>
              <w:rPr>
                <w:rFonts w:ascii="Century Gothic" w:hAnsi="Century Gothic"/>
                <w:b/>
                <w:sz w:val="21"/>
                <w:szCs w:val="22"/>
              </w:rPr>
            </w:pPr>
            <w:r w:rsidRPr="00DF45E5">
              <w:rPr>
                <w:rFonts w:ascii="Century Gothic" w:hAnsi="Century Gothic"/>
                <w:b/>
                <w:color w:val="0070C0"/>
                <w:sz w:val="21"/>
                <w:szCs w:val="22"/>
              </w:rPr>
              <w:t>CLL</w:t>
            </w:r>
          </w:p>
        </w:tc>
        <w:tc>
          <w:tcPr>
            <w:tcW w:w="1807" w:type="dxa"/>
          </w:tcPr>
          <w:p w14:paraId="5B60F0BA" w14:textId="77777777" w:rsidR="00EE7E7D" w:rsidRDefault="000374F0" w:rsidP="005120C2">
            <w:pPr>
              <w:rPr>
                <w:rFonts w:ascii="Century Gothic" w:hAnsi="Century Gothic"/>
                <w:b/>
                <w:sz w:val="21"/>
                <w:szCs w:val="22"/>
              </w:rPr>
            </w:pPr>
            <w:r w:rsidRPr="007B7105">
              <w:rPr>
                <w:rFonts w:ascii="Century Gothic" w:hAnsi="Century Gothic"/>
                <w:b/>
                <w:sz w:val="21"/>
                <w:szCs w:val="22"/>
              </w:rPr>
              <w:t>I can play with one or more other children and discuss my ideas.</w:t>
            </w:r>
          </w:p>
          <w:p w14:paraId="658A68BA" w14:textId="77777777" w:rsidR="00DF45E5" w:rsidRDefault="00DF45E5" w:rsidP="005120C2">
            <w:pPr>
              <w:rPr>
                <w:rFonts w:ascii="Century Gothic" w:hAnsi="Century Gothic"/>
                <w:b/>
                <w:sz w:val="21"/>
                <w:szCs w:val="22"/>
              </w:rPr>
            </w:pPr>
          </w:p>
          <w:p w14:paraId="3E13380C" w14:textId="09E098CA" w:rsidR="00DF45E5" w:rsidRPr="007B7105" w:rsidRDefault="00DF45E5" w:rsidP="005120C2">
            <w:pPr>
              <w:rPr>
                <w:rFonts w:ascii="Century Gothic" w:hAnsi="Century Gothic"/>
                <w:b/>
                <w:sz w:val="21"/>
                <w:szCs w:val="22"/>
              </w:rPr>
            </w:pPr>
            <w:r w:rsidRPr="00DF45E5">
              <w:rPr>
                <w:rFonts w:ascii="Century Gothic" w:hAnsi="Century Gothic"/>
                <w:b/>
                <w:color w:val="0070C0"/>
                <w:sz w:val="21"/>
                <w:szCs w:val="22"/>
              </w:rPr>
              <w:t>CLL</w:t>
            </w:r>
          </w:p>
        </w:tc>
        <w:tc>
          <w:tcPr>
            <w:tcW w:w="1807" w:type="dxa"/>
          </w:tcPr>
          <w:p w14:paraId="144EF6B1" w14:textId="77777777" w:rsidR="00EE7E7D" w:rsidRDefault="000374F0" w:rsidP="005120C2">
            <w:pPr>
              <w:rPr>
                <w:rFonts w:ascii="Century Gothic" w:hAnsi="Century Gothic"/>
                <w:b/>
                <w:sz w:val="21"/>
                <w:szCs w:val="22"/>
              </w:rPr>
            </w:pPr>
            <w:r w:rsidRPr="007B7105">
              <w:rPr>
                <w:rFonts w:ascii="Century Gothic" w:hAnsi="Century Gothic"/>
                <w:b/>
                <w:sz w:val="21"/>
                <w:szCs w:val="22"/>
              </w:rPr>
              <w:t>I can adopt a role in a narrative with other children.</w:t>
            </w:r>
          </w:p>
          <w:p w14:paraId="14D08433" w14:textId="77777777" w:rsidR="00DF45E5" w:rsidRDefault="00DF45E5" w:rsidP="005120C2">
            <w:pPr>
              <w:rPr>
                <w:rFonts w:ascii="Century Gothic" w:hAnsi="Century Gothic"/>
                <w:b/>
                <w:sz w:val="21"/>
                <w:szCs w:val="22"/>
              </w:rPr>
            </w:pPr>
          </w:p>
          <w:p w14:paraId="3AC78421" w14:textId="31C96E8C" w:rsidR="00DF45E5" w:rsidRPr="007B7105" w:rsidRDefault="00DF45E5" w:rsidP="005120C2">
            <w:pPr>
              <w:rPr>
                <w:rFonts w:ascii="Century Gothic" w:hAnsi="Century Gothic"/>
                <w:b/>
                <w:sz w:val="21"/>
                <w:szCs w:val="22"/>
              </w:rPr>
            </w:pPr>
            <w:r w:rsidRPr="00DF45E5">
              <w:rPr>
                <w:rFonts w:ascii="Century Gothic" w:hAnsi="Century Gothic"/>
                <w:b/>
                <w:color w:val="0070C0"/>
                <w:sz w:val="21"/>
                <w:szCs w:val="22"/>
              </w:rPr>
              <w:t>CLL</w:t>
            </w:r>
          </w:p>
        </w:tc>
        <w:tc>
          <w:tcPr>
            <w:tcW w:w="1806" w:type="dxa"/>
          </w:tcPr>
          <w:p w14:paraId="78BBE734" w14:textId="77777777" w:rsidR="00EE7E7D" w:rsidRPr="007B7105" w:rsidRDefault="000374F0" w:rsidP="005120C2">
            <w:pPr>
              <w:rPr>
                <w:rFonts w:ascii="Century Gothic" w:hAnsi="Century Gothic"/>
                <w:b/>
                <w:sz w:val="21"/>
                <w:szCs w:val="22"/>
              </w:rPr>
            </w:pPr>
            <w:r w:rsidRPr="007B7105">
              <w:rPr>
                <w:rFonts w:ascii="Century Gothic" w:hAnsi="Century Gothic"/>
                <w:b/>
                <w:sz w:val="21"/>
                <w:szCs w:val="22"/>
              </w:rPr>
              <w:t xml:space="preserve">I can follow the ‘Three R’s’. </w:t>
            </w:r>
          </w:p>
          <w:p w14:paraId="1324A66E" w14:textId="5F58A74C" w:rsidR="0012015E" w:rsidRPr="007B7105" w:rsidRDefault="0012015E" w:rsidP="005120C2">
            <w:pPr>
              <w:rPr>
                <w:rFonts w:ascii="Century Gothic" w:hAnsi="Century Gothic"/>
                <w:b/>
                <w:sz w:val="21"/>
                <w:szCs w:val="22"/>
              </w:rPr>
            </w:pPr>
            <w:r w:rsidRPr="007B7105">
              <w:rPr>
                <w:rFonts w:ascii="Century Gothic" w:hAnsi="Century Gothic"/>
                <w:b/>
                <w:sz w:val="21"/>
                <w:szCs w:val="22"/>
              </w:rPr>
              <w:t xml:space="preserve">I </w:t>
            </w:r>
            <w:r w:rsidR="00D16389" w:rsidRPr="007B7105">
              <w:rPr>
                <w:rFonts w:ascii="Century Gothic" w:hAnsi="Century Gothic"/>
                <w:b/>
                <w:sz w:val="21"/>
                <w:szCs w:val="22"/>
              </w:rPr>
              <w:t>begin to show respect to others (adults, children, religions, needs)</w:t>
            </w:r>
          </w:p>
        </w:tc>
        <w:tc>
          <w:tcPr>
            <w:tcW w:w="1807" w:type="dxa"/>
          </w:tcPr>
          <w:p w14:paraId="00118588" w14:textId="7D468592" w:rsidR="00EE7E7D" w:rsidRPr="007B7105" w:rsidRDefault="000374F0" w:rsidP="005120C2">
            <w:pPr>
              <w:rPr>
                <w:rFonts w:ascii="Century Gothic" w:hAnsi="Century Gothic"/>
                <w:b/>
                <w:sz w:val="21"/>
                <w:szCs w:val="22"/>
              </w:rPr>
            </w:pPr>
            <w:r w:rsidRPr="007B7105">
              <w:rPr>
                <w:rFonts w:ascii="Century Gothic" w:hAnsi="Century Gothic"/>
                <w:b/>
                <w:sz w:val="21"/>
                <w:szCs w:val="22"/>
              </w:rPr>
              <w:t>I often use please and thank you.</w:t>
            </w:r>
          </w:p>
        </w:tc>
        <w:tc>
          <w:tcPr>
            <w:tcW w:w="1807" w:type="dxa"/>
          </w:tcPr>
          <w:p w14:paraId="3B3C7565" w14:textId="3FCE65B2" w:rsidR="00EE7E7D" w:rsidRPr="007B7105" w:rsidRDefault="00375C58" w:rsidP="005120C2">
            <w:pPr>
              <w:rPr>
                <w:rFonts w:ascii="Century Gothic" w:hAnsi="Century Gothic"/>
                <w:b/>
                <w:sz w:val="21"/>
                <w:szCs w:val="22"/>
              </w:rPr>
            </w:pPr>
            <w:r w:rsidRPr="007B7105">
              <w:rPr>
                <w:rFonts w:ascii="Century Gothic" w:hAnsi="Century Gothic"/>
                <w:b/>
                <w:sz w:val="21"/>
                <w:szCs w:val="22"/>
              </w:rPr>
              <w:t>I know when a friend needs help or is upset.</w:t>
            </w:r>
          </w:p>
        </w:tc>
        <w:tc>
          <w:tcPr>
            <w:tcW w:w="1807" w:type="dxa"/>
          </w:tcPr>
          <w:p w14:paraId="669D7402" w14:textId="2FAAF3B2" w:rsidR="00EE7E7D" w:rsidRPr="007B7105" w:rsidRDefault="00375C58" w:rsidP="005120C2">
            <w:pPr>
              <w:rPr>
                <w:rFonts w:ascii="Century Gothic" w:hAnsi="Century Gothic"/>
                <w:b/>
                <w:sz w:val="21"/>
                <w:szCs w:val="22"/>
              </w:rPr>
            </w:pPr>
            <w:r w:rsidRPr="007B7105">
              <w:rPr>
                <w:rFonts w:ascii="Century Gothic" w:hAnsi="Century Gothic"/>
                <w:b/>
                <w:sz w:val="21"/>
                <w:szCs w:val="22"/>
              </w:rPr>
              <w:t>I am more outgoing with unfamiliar adults within my safe setting.</w:t>
            </w:r>
          </w:p>
        </w:tc>
      </w:tr>
      <w:tr w:rsidR="0010002A" w14:paraId="006EF039" w14:textId="77777777" w:rsidTr="00777E6F">
        <w:tc>
          <w:tcPr>
            <w:tcW w:w="1696" w:type="dxa"/>
          </w:tcPr>
          <w:p w14:paraId="22DD91AD" w14:textId="77777777" w:rsidR="0010002A" w:rsidRPr="007B7105" w:rsidRDefault="0010002A" w:rsidP="005120C2">
            <w:pPr>
              <w:rPr>
                <w:rFonts w:ascii="Century Gothic" w:hAnsi="Century Gothic"/>
                <w:sz w:val="22"/>
              </w:rPr>
            </w:pPr>
            <w:r w:rsidRPr="007B7105">
              <w:rPr>
                <w:rFonts w:ascii="Century Gothic" w:hAnsi="Century Gothic"/>
                <w:sz w:val="22"/>
              </w:rPr>
              <w:t>Adult role:</w:t>
            </w:r>
          </w:p>
          <w:p w14:paraId="6FB54143" w14:textId="77777777" w:rsidR="0010002A" w:rsidRPr="007B7105" w:rsidRDefault="0010002A" w:rsidP="005120C2">
            <w:pPr>
              <w:rPr>
                <w:rFonts w:ascii="Century Gothic" w:hAnsi="Century Gothic"/>
                <w:sz w:val="22"/>
              </w:rPr>
            </w:pPr>
          </w:p>
        </w:tc>
        <w:tc>
          <w:tcPr>
            <w:tcW w:w="12758" w:type="dxa"/>
            <w:gridSpan w:val="7"/>
          </w:tcPr>
          <w:p w14:paraId="173DCC98" w14:textId="77777777" w:rsidR="001F41C8" w:rsidRPr="001F41C8" w:rsidRDefault="001F41C8" w:rsidP="001F41C8">
            <w:pPr>
              <w:pStyle w:val="NormalWeb"/>
              <w:numPr>
                <w:ilvl w:val="0"/>
                <w:numId w:val="17"/>
              </w:numPr>
              <w:rPr>
                <w:rFonts w:ascii="Century Gothic" w:hAnsi="Century Gothic"/>
                <w:i/>
              </w:rPr>
            </w:pPr>
            <w:r w:rsidRPr="001F41C8">
              <w:rPr>
                <w:rFonts w:ascii="Century Gothic" w:hAnsi="Century Gothic"/>
                <w:i/>
                <w:color w:val="3A3A3A"/>
                <w:sz w:val="18"/>
                <w:szCs w:val="18"/>
              </w:rPr>
              <w:t xml:space="preserve">Provide children with a secure base for them to return to and to explore from by being available if needed. </w:t>
            </w:r>
          </w:p>
          <w:p w14:paraId="18827F54" w14:textId="77777777" w:rsidR="001F41C8" w:rsidRPr="001F41C8" w:rsidRDefault="00084A6D" w:rsidP="001F41C8">
            <w:pPr>
              <w:pStyle w:val="NormalWeb"/>
              <w:numPr>
                <w:ilvl w:val="0"/>
                <w:numId w:val="17"/>
              </w:numPr>
              <w:rPr>
                <w:rFonts w:ascii="Century Gothic" w:hAnsi="Century Gothic"/>
                <w:i/>
              </w:rPr>
            </w:pPr>
            <w:r w:rsidRPr="001F41C8">
              <w:rPr>
                <w:rFonts w:ascii="Century Gothic" w:hAnsi="Century Gothic"/>
                <w:i/>
                <w:sz w:val="18"/>
              </w:rPr>
              <w:t>Keyworkers to focus on their key children in more detail</w:t>
            </w:r>
          </w:p>
          <w:p w14:paraId="2A7B70A4" w14:textId="615B79BA" w:rsidR="000B1A9C" w:rsidRPr="001F41C8" w:rsidRDefault="000B1A9C" w:rsidP="001F41C8">
            <w:pPr>
              <w:pStyle w:val="NormalWeb"/>
              <w:numPr>
                <w:ilvl w:val="0"/>
                <w:numId w:val="17"/>
              </w:numPr>
              <w:rPr>
                <w:rFonts w:ascii="Century Gothic" w:hAnsi="Century Gothic"/>
                <w:i/>
              </w:rPr>
            </w:pPr>
            <w:r w:rsidRPr="001F41C8">
              <w:rPr>
                <w:rFonts w:ascii="Century Gothic" w:hAnsi="Century Gothic"/>
                <w:b/>
                <w:i/>
                <w:sz w:val="18"/>
              </w:rPr>
              <w:t>Transition process</w:t>
            </w:r>
            <w:r w:rsidRPr="001F41C8">
              <w:rPr>
                <w:rFonts w:ascii="Century Gothic" w:hAnsi="Century Gothic"/>
                <w:i/>
                <w:sz w:val="18"/>
              </w:rPr>
              <w:t xml:space="preserve"> – Stay and play, Home visits</w:t>
            </w:r>
            <w:r w:rsidR="00A34E02" w:rsidRPr="001F41C8">
              <w:rPr>
                <w:rFonts w:ascii="Century Gothic" w:hAnsi="Century Gothic"/>
                <w:i/>
                <w:sz w:val="18"/>
              </w:rPr>
              <w:t>, staggered start plus additional adult and opening time.</w:t>
            </w:r>
          </w:p>
          <w:p w14:paraId="1566CBCC" w14:textId="77777777" w:rsidR="001F41C8" w:rsidRPr="001F41C8" w:rsidRDefault="001F41C8" w:rsidP="001F41C8">
            <w:pPr>
              <w:pStyle w:val="NormalWeb"/>
              <w:numPr>
                <w:ilvl w:val="0"/>
                <w:numId w:val="17"/>
              </w:numPr>
              <w:rPr>
                <w:rFonts w:ascii="Century Gothic" w:hAnsi="Century Gothic"/>
                <w:i/>
                <w:sz w:val="18"/>
                <w:szCs w:val="18"/>
              </w:rPr>
            </w:pPr>
            <w:r w:rsidRPr="001F41C8">
              <w:rPr>
                <w:rFonts w:ascii="Century Gothic" w:hAnsi="Century Gothic"/>
                <w:i/>
                <w:sz w:val="18"/>
                <w:szCs w:val="18"/>
              </w:rPr>
              <w:lastRenderedPageBreak/>
              <w:t xml:space="preserve">Offer a warm and consistent presence, spending time playing and being with children in 1:1 and small groups as well as in the whole group </w:t>
            </w:r>
          </w:p>
          <w:p w14:paraId="0EB31DF1" w14:textId="77777777" w:rsidR="001F41C8" w:rsidRDefault="001F41C8" w:rsidP="001F41C8">
            <w:pPr>
              <w:pStyle w:val="NormalWeb"/>
              <w:numPr>
                <w:ilvl w:val="0"/>
                <w:numId w:val="17"/>
              </w:numPr>
              <w:rPr>
                <w:rFonts w:ascii="Century Gothic" w:hAnsi="Century Gothic"/>
                <w:i/>
                <w:sz w:val="18"/>
                <w:szCs w:val="18"/>
              </w:rPr>
            </w:pPr>
            <w:r w:rsidRPr="001F41C8">
              <w:rPr>
                <w:rFonts w:ascii="Century Gothic" w:hAnsi="Century Gothic"/>
                <w:i/>
                <w:sz w:val="18"/>
                <w:szCs w:val="18"/>
              </w:rPr>
              <w:t>Refer to things you have noticed or remember the children have told you</w:t>
            </w:r>
            <w:r>
              <w:rPr>
                <w:rFonts w:ascii="Century Gothic" w:hAnsi="Century Gothic"/>
                <w:i/>
                <w:sz w:val="18"/>
                <w:szCs w:val="18"/>
              </w:rPr>
              <w:t xml:space="preserve"> to show that you are interested in them</w:t>
            </w:r>
          </w:p>
          <w:p w14:paraId="40999E52" w14:textId="77777777" w:rsidR="001F41C8" w:rsidRPr="001F41C8" w:rsidRDefault="001F41C8" w:rsidP="001F41C8">
            <w:pPr>
              <w:pStyle w:val="NormalWeb"/>
              <w:numPr>
                <w:ilvl w:val="0"/>
                <w:numId w:val="17"/>
              </w:numPr>
              <w:rPr>
                <w:rFonts w:ascii="Century Gothic" w:hAnsi="Century Gothic"/>
                <w:i/>
                <w:sz w:val="18"/>
                <w:szCs w:val="18"/>
              </w:rPr>
            </w:pPr>
            <w:r w:rsidRPr="001F41C8">
              <w:rPr>
                <w:rFonts w:ascii="Century Gothic" w:hAnsi="Century Gothic"/>
                <w:i/>
                <w:sz w:val="18"/>
                <w:szCs w:val="18"/>
              </w:rPr>
              <w:t xml:space="preserve">Model key skills of empathy, negotiation, compromise and positive assertion when playing with children and in your everyday interactions. </w:t>
            </w:r>
          </w:p>
          <w:p w14:paraId="460F17AA" w14:textId="77777777" w:rsidR="001F41C8" w:rsidRDefault="001F41C8" w:rsidP="001F41C8">
            <w:pPr>
              <w:pStyle w:val="NormalWeb"/>
              <w:numPr>
                <w:ilvl w:val="0"/>
                <w:numId w:val="17"/>
              </w:numPr>
              <w:rPr>
                <w:rFonts w:ascii="Century Gothic" w:hAnsi="Century Gothic"/>
                <w:i/>
                <w:sz w:val="18"/>
                <w:szCs w:val="18"/>
              </w:rPr>
            </w:pPr>
            <w:r w:rsidRPr="001F41C8">
              <w:rPr>
                <w:rFonts w:ascii="Century Gothic" w:hAnsi="Century Gothic"/>
                <w:i/>
                <w:sz w:val="18"/>
                <w:szCs w:val="18"/>
              </w:rPr>
              <w:t xml:space="preserve">Provide positive feedback during play, noticing and acknowledging children’s thoughtfulness towards each other. </w:t>
            </w:r>
          </w:p>
          <w:p w14:paraId="2B97AF68" w14:textId="13B2B081" w:rsidR="001F41C8" w:rsidRPr="001F41C8" w:rsidRDefault="001F41C8" w:rsidP="001F41C8">
            <w:pPr>
              <w:pStyle w:val="NormalWeb"/>
              <w:numPr>
                <w:ilvl w:val="0"/>
                <w:numId w:val="17"/>
              </w:numPr>
              <w:rPr>
                <w:rFonts w:ascii="Century Gothic" w:hAnsi="Century Gothic"/>
                <w:i/>
                <w:sz w:val="18"/>
                <w:szCs w:val="18"/>
              </w:rPr>
            </w:pPr>
            <w:r w:rsidRPr="001F41C8">
              <w:rPr>
                <w:rFonts w:ascii="Century Gothic" w:hAnsi="Century Gothic"/>
                <w:i/>
                <w:sz w:val="18"/>
                <w:szCs w:val="18"/>
              </w:rPr>
              <w:t xml:space="preserve">Offer calm and considered support for children as they </w:t>
            </w:r>
            <w:r w:rsidR="00796743" w:rsidRPr="001F41C8">
              <w:rPr>
                <w:rFonts w:ascii="Century Gothic" w:hAnsi="Century Gothic"/>
                <w:i/>
                <w:sz w:val="18"/>
                <w:szCs w:val="18"/>
              </w:rPr>
              <w:t>experience</w:t>
            </w:r>
            <w:r w:rsidRPr="001F41C8">
              <w:rPr>
                <w:rFonts w:ascii="Century Gothic" w:hAnsi="Century Gothic"/>
                <w:i/>
                <w:sz w:val="18"/>
                <w:szCs w:val="18"/>
              </w:rPr>
              <w:t xml:space="preserve"> conflict with their peers. Use a problem-solving approach; </w:t>
            </w:r>
            <w:r w:rsidRPr="001F41C8">
              <w:rPr>
                <w:rFonts w:ascii="Century Gothic" w:hAnsi="Century Gothic"/>
                <w:i/>
                <w:iCs/>
                <w:sz w:val="18"/>
                <w:szCs w:val="18"/>
              </w:rPr>
              <w:t xml:space="preserve">You are fighting because you both want the blue bike, what can we do about this? </w:t>
            </w:r>
          </w:p>
          <w:p w14:paraId="24B6CF4E" w14:textId="77777777" w:rsidR="001F41C8" w:rsidRPr="001F41C8" w:rsidRDefault="001F41C8" w:rsidP="001F41C8">
            <w:pPr>
              <w:pStyle w:val="NormalWeb"/>
              <w:numPr>
                <w:ilvl w:val="0"/>
                <w:numId w:val="17"/>
              </w:numPr>
              <w:rPr>
                <w:rFonts w:ascii="Century Gothic" w:hAnsi="Century Gothic"/>
                <w:i/>
                <w:sz w:val="18"/>
                <w:szCs w:val="18"/>
              </w:rPr>
            </w:pPr>
            <w:r w:rsidRPr="001F41C8">
              <w:rPr>
                <w:rFonts w:ascii="Century Gothic" w:hAnsi="Century Gothic"/>
                <w:i/>
                <w:sz w:val="18"/>
                <w:szCs w:val="18"/>
              </w:rPr>
              <w:t xml:space="preserve">Pause before intervening in children’s arguments to allow children time resolve issues if they can. </w:t>
            </w:r>
          </w:p>
          <w:p w14:paraId="783ABCEE" w14:textId="13ACA176" w:rsidR="0010002A" w:rsidRPr="003C6781" w:rsidRDefault="001F41C8" w:rsidP="003C6781">
            <w:pPr>
              <w:pStyle w:val="NormalWeb"/>
              <w:numPr>
                <w:ilvl w:val="0"/>
                <w:numId w:val="17"/>
              </w:numPr>
              <w:rPr>
                <w:rFonts w:ascii="Century Gothic" w:hAnsi="Century Gothic"/>
                <w:i/>
              </w:rPr>
            </w:pPr>
            <w:r w:rsidRPr="001F41C8">
              <w:rPr>
                <w:rFonts w:ascii="Century Gothic" w:hAnsi="Century Gothic"/>
                <w:i/>
                <w:color w:val="3A3A3A"/>
                <w:sz w:val="18"/>
                <w:szCs w:val="18"/>
              </w:rPr>
              <w:t xml:space="preserve">Support young children’s efforts to join in with others’ play and inviting others into their play. </w:t>
            </w:r>
          </w:p>
        </w:tc>
      </w:tr>
      <w:tr w:rsidR="0010002A" w14:paraId="55955C30" w14:textId="77777777" w:rsidTr="00777E6F">
        <w:tc>
          <w:tcPr>
            <w:tcW w:w="1696" w:type="dxa"/>
          </w:tcPr>
          <w:p w14:paraId="0C05CC56" w14:textId="5E0CF56F" w:rsidR="0010002A" w:rsidRPr="007B7105" w:rsidRDefault="007B7105" w:rsidP="005120C2">
            <w:pPr>
              <w:rPr>
                <w:rFonts w:ascii="Century Gothic" w:hAnsi="Century Gothic"/>
                <w:sz w:val="22"/>
              </w:rPr>
            </w:pPr>
            <w:r>
              <w:rPr>
                <w:rFonts w:ascii="Century Gothic" w:hAnsi="Century Gothic"/>
                <w:sz w:val="22"/>
              </w:rPr>
              <w:lastRenderedPageBreak/>
              <w:t xml:space="preserve">Enabling </w:t>
            </w:r>
            <w:r w:rsidR="0010002A" w:rsidRPr="007B7105">
              <w:rPr>
                <w:rFonts w:ascii="Century Gothic" w:hAnsi="Century Gothic"/>
                <w:sz w:val="22"/>
              </w:rPr>
              <w:t>environment:</w:t>
            </w:r>
          </w:p>
        </w:tc>
        <w:tc>
          <w:tcPr>
            <w:tcW w:w="12758" w:type="dxa"/>
            <w:gridSpan w:val="7"/>
          </w:tcPr>
          <w:p w14:paraId="6DA7E6FE" w14:textId="2A4529AB" w:rsidR="0010002A" w:rsidRDefault="003C6781" w:rsidP="003C6781">
            <w:pPr>
              <w:pStyle w:val="ListParagraph"/>
              <w:numPr>
                <w:ilvl w:val="0"/>
                <w:numId w:val="18"/>
              </w:numPr>
              <w:rPr>
                <w:rFonts w:ascii="Century Gothic" w:hAnsi="Century Gothic"/>
                <w:i/>
                <w:sz w:val="18"/>
                <w:szCs w:val="18"/>
              </w:rPr>
            </w:pPr>
            <w:r>
              <w:rPr>
                <w:rFonts w:ascii="Century Gothic" w:hAnsi="Century Gothic"/>
                <w:i/>
                <w:sz w:val="18"/>
                <w:szCs w:val="18"/>
              </w:rPr>
              <w:t>Stability in staffing and regular keyworker time</w:t>
            </w:r>
          </w:p>
          <w:p w14:paraId="3A5C5DB0" w14:textId="1C50D6A2" w:rsidR="003C6781" w:rsidRDefault="003C6781" w:rsidP="003C6781">
            <w:pPr>
              <w:pStyle w:val="ListParagraph"/>
              <w:numPr>
                <w:ilvl w:val="0"/>
                <w:numId w:val="18"/>
              </w:numPr>
              <w:rPr>
                <w:rFonts w:ascii="Century Gothic" w:hAnsi="Century Gothic"/>
                <w:i/>
                <w:sz w:val="18"/>
                <w:szCs w:val="18"/>
              </w:rPr>
            </w:pPr>
            <w:r>
              <w:rPr>
                <w:rFonts w:ascii="Century Gothic" w:hAnsi="Century Gothic"/>
                <w:i/>
                <w:sz w:val="18"/>
                <w:szCs w:val="18"/>
              </w:rPr>
              <w:t>COOL time</w:t>
            </w:r>
          </w:p>
          <w:p w14:paraId="6446C883" w14:textId="37ED8B94" w:rsidR="003C6781" w:rsidRDefault="003C6781" w:rsidP="003C6781">
            <w:pPr>
              <w:pStyle w:val="ListParagraph"/>
              <w:numPr>
                <w:ilvl w:val="0"/>
                <w:numId w:val="18"/>
              </w:numPr>
              <w:rPr>
                <w:rFonts w:ascii="Century Gothic" w:hAnsi="Century Gothic"/>
                <w:i/>
                <w:sz w:val="18"/>
                <w:szCs w:val="18"/>
              </w:rPr>
            </w:pPr>
            <w:r>
              <w:rPr>
                <w:rFonts w:ascii="Century Gothic" w:hAnsi="Century Gothic"/>
                <w:i/>
                <w:sz w:val="18"/>
                <w:szCs w:val="18"/>
              </w:rPr>
              <w:t>Communication friendly spaces – to encourage interactions</w:t>
            </w:r>
          </w:p>
          <w:p w14:paraId="701B82DB" w14:textId="77777777" w:rsidR="003C6781" w:rsidRPr="003C6781" w:rsidRDefault="003C6781" w:rsidP="003C6781">
            <w:pPr>
              <w:pStyle w:val="ListParagraph"/>
              <w:numPr>
                <w:ilvl w:val="0"/>
                <w:numId w:val="18"/>
              </w:numPr>
              <w:rPr>
                <w:rFonts w:ascii="Century Gothic" w:hAnsi="Century Gothic"/>
                <w:i/>
                <w:sz w:val="18"/>
                <w:szCs w:val="18"/>
              </w:rPr>
            </w:pPr>
            <w:r w:rsidRPr="003C6781">
              <w:rPr>
                <w:rFonts w:ascii="Century Gothic" w:hAnsi="Century Gothic"/>
                <w:i/>
                <w:sz w:val="18"/>
                <w:szCs w:val="18"/>
              </w:rPr>
              <w:t xml:space="preserve">Provide play activities that encourage cooperation and collaboration, such as parachute activities and ring games. </w:t>
            </w:r>
          </w:p>
          <w:p w14:paraId="2F107646" w14:textId="59505A8F" w:rsidR="003C6781" w:rsidRPr="003C6781" w:rsidRDefault="003C6781" w:rsidP="003C6781">
            <w:pPr>
              <w:pStyle w:val="ListParagraph"/>
              <w:numPr>
                <w:ilvl w:val="0"/>
                <w:numId w:val="18"/>
              </w:numPr>
              <w:rPr>
                <w:rFonts w:ascii="Century Gothic" w:hAnsi="Century Gothic"/>
                <w:i/>
                <w:sz w:val="18"/>
                <w:szCs w:val="18"/>
              </w:rPr>
            </w:pPr>
            <w:r>
              <w:rPr>
                <w:rFonts w:ascii="Century Gothic" w:hAnsi="Century Gothic"/>
                <w:i/>
                <w:sz w:val="18"/>
                <w:szCs w:val="18"/>
              </w:rPr>
              <w:t>Stories about friendships e.g. Mr Panda series</w:t>
            </w:r>
          </w:p>
          <w:p w14:paraId="50CCA2FB" w14:textId="48B9C724" w:rsidR="007B7105" w:rsidRDefault="007B7105" w:rsidP="005120C2">
            <w:pPr>
              <w:rPr>
                <w:rFonts w:ascii="Century Gothic" w:hAnsi="Century Gothic"/>
                <w:u w:val="single"/>
              </w:rPr>
            </w:pPr>
          </w:p>
        </w:tc>
      </w:tr>
      <w:tr w:rsidR="007B7105" w14:paraId="095A9EE0" w14:textId="77777777" w:rsidTr="00DF45E5">
        <w:trPr>
          <w:trHeight w:val="240"/>
        </w:trPr>
        <w:tc>
          <w:tcPr>
            <w:tcW w:w="14454" w:type="dxa"/>
            <w:gridSpan w:val="8"/>
            <w:shd w:val="clear" w:color="auto" w:fill="BDD6EE" w:themeFill="accent5" w:themeFillTint="66"/>
          </w:tcPr>
          <w:p w14:paraId="3817EFE3" w14:textId="5DFECCB9" w:rsidR="007B7105" w:rsidRPr="007B7105" w:rsidRDefault="007B7105" w:rsidP="007B7105">
            <w:pPr>
              <w:jc w:val="center"/>
              <w:rPr>
                <w:rFonts w:ascii="Century Gothic" w:hAnsi="Century Gothic"/>
                <w:b/>
                <w:sz w:val="32"/>
              </w:rPr>
            </w:pPr>
            <w:r w:rsidRPr="007B7105">
              <w:rPr>
                <w:rFonts w:ascii="Century Gothic" w:hAnsi="Century Gothic"/>
                <w:b/>
                <w:sz w:val="32"/>
              </w:rPr>
              <w:t>KEEPING SAFE</w:t>
            </w:r>
          </w:p>
        </w:tc>
      </w:tr>
      <w:tr w:rsidR="00EE234B" w14:paraId="307120D8" w14:textId="77777777" w:rsidTr="00566C1A">
        <w:tc>
          <w:tcPr>
            <w:tcW w:w="1696" w:type="dxa"/>
            <w:shd w:val="clear" w:color="auto" w:fill="auto"/>
          </w:tcPr>
          <w:p w14:paraId="79AFB477" w14:textId="77777777" w:rsidR="00EE234B" w:rsidRDefault="00EE234B" w:rsidP="00EE234B">
            <w:pPr>
              <w:rPr>
                <w:rFonts w:ascii="Century Gothic" w:hAnsi="Century Gothic"/>
                <w:u w:val="single"/>
              </w:rPr>
            </w:pPr>
          </w:p>
          <w:p w14:paraId="1F459191" w14:textId="5473CDEC" w:rsidR="00EE234B" w:rsidRDefault="00EE234B" w:rsidP="00EE234B">
            <w:pPr>
              <w:rPr>
                <w:rFonts w:ascii="Century Gothic" w:hAnsi="Century Gothic"/>
                <w:u w:val="single"/>
              </w:rPr>
            </w:pPr>
          </w:p>
        </w:tc>
        <w:tc>
          <w:tcPr>
            <w:tcW w:w="1917" w:type="dxa"/>
            <w:shd w:val="clear" w:color="auto" w:fill="auto"/>
          </w:tcPr>
          <w:p w14:paraId="4D35FCCD" w14:textId="550C19F3" w:rsidR="00EE234B" w:rsidRPr="007B7105" w:rsidRDefault="00EE234B" w:rsidP="00EE234B">
            <w:pPr>
              <w:rPr>
                <w:rFonts w:ascii="Century Gothic" w:hAnsi="Century Gothic"/>
                <w:sz w:val="20"/>
                <w:u w:val="single"/>
              </w:rPr>
            </w:pPr>
            <w:r w:rsidRPr="007B7105">
              <w:rPr>
                <w:rFonts w:ascii="Century Gothic" w:hAnsi="Century Gothic"/>
                <w:b/>
                <w:sz w:val="20"/>
              </w:rPr>
              <w:t>I can use walking feet in the setting.</w:t>
            </w:r>
          </w:p>
        </w:tc>
        <w:tc>
          <w:tcPr>
            <w:tcW w:w="1807" w:type="dxa"/>
            <w:shd w:val="clear" w:color="auto" w:fill="auto"/>
          </w:tcPr>
          <w:p w14:paraId="2B3012B3" w14:textId="72385128" w:rsidR="00EE234B" w:rsidRPr="007B7105" w:rsidRDefault="00EE234B" w:rsidP="00EE234B">
            <w:pPr>
              <w:rPr>
                <w:rFonts w:ascii="Century Gothic" w:hAnsi="Century Gothic"/>
                <w:sz w:val="20"/>
                <w:u w:val="single"/>
              </w:rPr>
            </w:pPr>
            <w:r w:rsidRPr="007B7105">
              <w:rPr>
                <w:rFonts w:ascii="Century Gothic" w:hAnsi="Century Gothic"/>
                <w:b/>
                <w:sz w:val="20"/>
              </w:rPr>
              <w:t xml:space="preserve">I can </w:t>
            </w:r>
            <w:r w:rsidR="00FC3393" w:rsidRPr="007B7105">
              <w:rPr>
                <w:rFonts w:ascii="Century Gothic" w:hAnsi="Century Gothic"/>
                <w:b/>
                <w:sz w:val="20"/>
              </w:rPr>
              <w:t>handle</w:t>
            </w:r>
            <w:r w:rsidRPr="007B7105">
              <w:rPr>
                <w:rFonts w:ascii="Century Gothic" w:hAnsi="Century Gothic"/>
                <w:b/>
                <w:sz w:val="20"/>
              </w:rPr>
              <w:t xml:space="preserve"> scissors safely.</w:t>
            </w:r>
          </w:p>
        </w:tc>
        <w:tc>
          <w:tcPr>
            <w:tcW w:w="1807" w:type="dxa"/>
            <w:shd w:val="clear" w:color="auto" w:fill="auto"/>
          </w:tcPr>
          <w:p w14:paraId="6E4A28C7" w14:textId="1D5252D0" w:rsidR="00EE234B" w:rsidRPr="007B7105" w:rsidRDefault="00EE234B" w:rsidP="00EE234B">
            <w:pPr>
              <w:rPr>
                <w:rFonts w:ascii="Century Gothic" w:hAnsi="Century Gothic"/>
                <w:sz w:val="20"/>
                <w:u w:val="single"/>
              </w:rPr>
            </w:pPr>
            <w:r w:rsidRPr="007B7105">
              <w:rPr>
                <w:rFonts w:ascii="Century Gothic" w:hAnsi="Century Gothic"/>
                <w:b/>
                <w:sz w:val="20"/>
              </w:rPr>
              <w:t>I begin to recognise some risks in the setting, such as wet floors</w:t>
            </w:r>
            <w:r w:rsidR="003F1A5F" w:rsidRPr="007B7105">
              <w:rPr>
                <w:rFonts w:ascii="Century Gothic" w:hAnsi="Century Gothic"/>
                <w:b/>
                <w:sz w:val="20"/>
              </w:rPr>
              <w:t>, tidying up.</w:t>
            </w:r>
          </w:p>
        </w:tc>
        <w:tc>
          <w:tcPr>
            <w:tcW w:w="1806" w:type="dxa"/>
            <w:shd w:val="clear" w:color="auto" w:fill="auto"/>
          </w:tcPr>
          <w:p w14:paraId="2E0B4CA3" w14:textId="303EFDF6" w:rsidR="00EE234B" w:rsidRPr="007B7105" w:rsidRDefault="00EE234B" w:rsidP="00EE234B">
            <w:pPr>
              <w:rPr>
                <w:rFonts w:ascii="Century Gothic" w:hAnsi="Century Gothic"/>
                <w:sz w:val="20"/>
                <w:u w:val="single"/>
              </w:rPr>
            </w:pPr>
            <w:r w:rsidRPr="007B7105">
              <w:rPr>
                <w:rFonts w:ascii="Century Gothic" w:hAnsi="Century Gothic"/>
                <w:b/>
                <w:sz w:val="20"/>
              </w:rPr>
              <w:t>I can carry out a risk assessment of the outdoor environment with support.</w:t>
            </w:r>
          </w:p>
        </w:tc>
        <w:tc>
          <w:tcPr>
            <w:tcW w:w="1807" w:type="dxa"/>
            <w:shd w:val="clear" w:color="auto" w:fill="auto"/>
          </w:tcPr>
          <w:p w14:paraId="0287C3E3" w14:textId="7BA18262" w:rsidR="00EE234B" w:rsidRPr="007B7105" w:rsidRDefault="00EE234B" w:rsidP="00EE234B">
            <w:pPr>
              <w:rPr>
                <w:rFonts w:ascii="Century Gothic" w:hAnsi="Century Gothic"/>
                <w:sz w:val="20"/>
                <w:u w:val="single"/>
              </w:rPr>
            </w:pPr>
            <w:r w:rsidRPr="007B7105">
              <w:rPr>
                <w:rFonts w:ascii="Century Gothic" w:hAnsi="Century Gothic"/>
                <w:b/>
                <w:sz w:val="20"/>
              </w:rPr>
              <w:t>I can climb safely.</w:t>
            </w:r>
          </w:p>
        </w:tc>
        <w:tc>
          <w:tcPr>
            <w:tcW w:w="1807" w:type="dxa"/>
            <w:shd w:val="clear" w:color="auto" w:fill="auto"/>
          </w:tcPr>
          <w:p w14:paraId="2D72978F" w14:textId="758AC8B1" w:rsidR="00EE234B" w:rsidRPr="007B7105" w:rsidRDefault="00EE234B" w:rsidP="00EE234B">
            <w:pPr>
              <w:rPr>
                <w:rFonts w:ascii="Century Gothic" w:hAnsi="Century Gothic"/>
                <w:sz w:val="20"/>
                <w:u w:val="single"/>
              </w:rPr>
            </w:pPr>
            <w:r w:rsidRPr="007B7105">
              <w:rPr>
                <w:rFonts w:ascii="Century Gothic" w:hAnsi="Century Gothic"/>
                <w:b/>
                <w:sz w:val="20"/>
              </w:rPr>
              <w:t>I can carry resources safely, e.g. large construction blocks.</w:t>
            </w:r>
          </w:p>
        </w:tc>
        <w:tc>
          <w:tcPr>
            <w:tcW w:w="1807" w:type="dxa"/>
            <w:shd w:val="clear" w:color="auto" w:fill="auto"/>
          </w:tcPr>
          <w:p w14:paraId="4AEE3B98" w14:textId="6AE2D96F" w:rsidR="00EE234B" w:rsidRPr="007B7105" w:rsidRDefault="003C2F08" w:rsidP="00EE234B">
            <w:pPr>
              <w:rPr>
                <w:rFonts w:ascii="Century Gothic" w:hAnsi="Century Gothic"/>
                <w:b/>
                <w:sz w:val="20"/>
              </w:rPr>
            </w:pPr>
            <w:r w:rsidRPr="007B7105">
              <w:rPr>
                <w:rFonts w:ascii="Century Gothic" w:hAnsi="Century Gothic"/>
                <w:b/>
                <w:sz w:val="20"/>
              </w:rPr>
              <w:t>I can begin to learn about personal safety.</w:t>
            </w:r>
          </w:p>
        </w:tc>
      </w:tr>
      <w:tr w:rsidR="007B7105" w14:paraId="4C6AE525" w14:textId="77777777" w:rsidTr="00777E6F">
        <w:tc>
          <w:tcPr>
            <w:tcW w:w="1696" w:type="dxa"/>
            <w:shd w:val="clear" w:color="auto" w:fill="auto"/>
          </w:tcPr>
          <w:p w14:paraId="50B59BDB" w14:textId="77777777" w:rsidR="007B7105" w:rsidRPr="007B7105" w:rsidRDefault="007B7105" w:rsidP="007B7105">
            <w:pPr>
              <w:rPr>
                <w:rFonts w:ascii="Century Gothic" w:hAnsi="Century Gothic"/>
                <w:sz w:val="22"/>
              </w:rPr>
            </w:pPr>
            <w:r w:rsidRPr="007B7105">
              <w:rPr>
                <w:rFonts w:ascii="Century Gothic" w:hAnsi="Century Gothic"/>
                <w:sz w:val="22"/>
              </w:rPr>
              <w:t>Adult role:</w:t>
            </w:r>
          </w:p>
          <w:p w14:paraId="534EBDB4" w14:textId="77777777" w:rsidR="007B7105" w:rsidRDefault="007B7105" w:rsidP="007B7105">
            <w:pPr>
              <w:rPr>
                <w:rFonts w:ascii="Century Gothic" w:hAnsi="Century Gothic"/>
                <w:u w:val="single"/>
              </w:rPr>
            </w:pPr>
          </w:p>
        </w:tc>
        <w:tc>
          <w:tcPr>
            <w:tcW w:w="12758" w:type="dxa"/>
            <w:gridSpan w:val="7"/>
            <w:shd w:val="clear" w:color="auto" w:fill="auto"/>
          </w:tcPr>
          <w:p w14:paraId="038E1034" w14:textId="54D450AD" w:rsidR="007B7105" w:rsidRPr="00A34E02" w:rsidRDefault="00A34E02" w:rsidP="00A34E02">
            <w:pPr>
              <w:pStyle w:val="ListParagraph"/>
              <w:numPr>
                <w:ilvl w:val="0"/>
                <w:numId w:val="15"/>
              </w:numPr>
              <w:rPr>
                <w:rFonts w:ascii="Century Gothic" w:hAnsi="Century Gothic"/>
                <w:i/>
                <w:sz w:val="18"/>
                <w:szCs w:val="18"/>
              </w:rPr>
            </w:pPr>
            <w:r w:rsidRPr="00A34E02">
              <w:rPr>
                <w:rFonts w:ascii="Century Gothic" w:hAnsi="Century Gothic"/>
                <w:i/>
                <w:sz w:val="18"/>
                <w:szCs w:val="18"/>
              </w:rPr>
              <w:t xml:space="preserve">Model safety procedures, e.g. caution signs for wet floors, how to carry scissors, building towers to a </w:t>
            </w:r>
            <w:r w:rsidR="009E6D83">
              <w:rPr>
                <w:rFonts w:ascii="Century Gothic" w:hAnsi="Century Gothic"/>
                <w:i/>
                <w:sz w:val="18"/>
                <w:szCs w:val="18"/>
              </w:rPr>
              <w:t>s</w:t>
            </w:r>
            <w:r w:rsidRPr="00A34E02">
              <w:rPr>
                <w:rFonts w:ascii="Century Gothic" w:hAnsi="Century Gothic"/>
                <w:i/>
                <w:sz w:val="18"/>
                <w:szCs w:val="18"/>
              </w:rPr>
              <w:t>a</w:t>
            </w:r>
            <w:r w:rsidR="009E6D83">
              <w:rPr>
                <w:rFonts w:ascii="Century Gothic" w:hAnsi="Century Gothic"/>
                <w:i/>
                <w:sz w:val="18"/>
                <w:szCs w:val="18"/>
              </w:rPr>
              <w:t>f</w:t>
            </w:r>
            <w:r w:rsidRPr="00A34E02">
              <w:rPr>
                <w:rFonts w:ascii="Century Gothic" w:hAnsi="Century Gothic"/>
                <w:i/>
                <w:sz w:val="18"/>
                <w:szCs w:val="18"/>
              </w:rPr>
              <w:t>e height, walking feet in the classroom</w:t>
            </w:r>
            <w:r w:rsidR="0009305F">
              <w:rPr>
                <w:rFonts w:ascii="Century Gothic" w:hAnsi="Century Gothic"/>
                <w:i/>
                <w:sz w:val="18"/>
                <w:szCs w:val="18"/>
              </w:rPr>
              <w:t>, stranger danger, fire safety, water safety.</w:t>
            </w:r>
          </w:p>
          <w:p w14:paraId="7AE9391E" w14:textId="77777777" w:rsidR="00A34E02" w:rsidRDefault="00A34E02" w:rsidP="00A34E02">
            <w:pPr>
              <w:pStyle w:val="ListParagraph"/>
              <w:numPr>
                <w:ilvl w:val="0"/>
                <w:numId w:val="15"/>
              </w:numPr>
              <w:rPr>
                <w:rFonts w:ascii="Century Gothic" w:hAnsi="Century Gothic"/>
                <w:i/>
                <w:sz w:val="18"/>
                <w:szCs w:val="18"/>
              </w:rPr>
            </w:pPr>
            <w:r w:rsidRPr="00A34E02">
              <w:rPr>
                <w:rFonts w:ascii="Century Gothic" w:hAnsi="Century Gothic"/>
                <w:i/>
                <w:sz w:val="18"/>
                <w:szCs w:val="18"/>
              </w:rPr>
              <w:t>Model how to carry out a risk assessment of the outdoor setting.</w:t>
            </w:r>
          </w:p>
          <w:p w14:paraId="1E1525A4" w14:textId="77777777" w:rsidR="009E6D83" w:rsidRDefault="009E6D83" w:rsidP="00A34E02">
            <w:pPr>
              <w:pStyle w:val="ListParagraph"/>
              <w:numPr>
                <w:ilvl w:val="0"/>
                <w:numId w:val="15"/>
              </w:numPr>
              <w:rPr>
                <w:rFonts w:ascii="Century Gothic" w:hAnsi="Century Gothic"/>
                <w:i/>
                <w:sz w:val="18"/>
                <w:szCs w:val="18"/>
              </w:rPr>
            </w:pPr>
            <w:r>
              <w:rPr>
                <w:rFonts w:ascii="Century Gothic" w:hAnsi="Century Gothic"/>
                <w:i/>
                <w:sz w:val="18"/>
                <w:szCs w:val="18"/>
              </w:rPr>
              <w:t>Safety measures in place re: doors, water tray (covered when not in use with a safe cover)</w:t>
            </w:r>
          </w:p>
          <w:p w14:paraId="3073254E" w14:textId="661A6803" w:rsidR="003C6781" w:rsidRPr="00A34E02" w:rsidRDefault="003C6781" w:rsidP="003C6781">
            <w:pPr>
              <w:pStyle w:val="ListParagraph"/>
              <w:ind w:left="360"/>
              <w:rPr>
                <w:rFonts w:ascii="Century Gothic" w:hAnsi="Century Gothic"/>
                <w:i/>
                <w:sz w:val="18"/>
                <w:szCs w:val="18"/>
              </w:rPr>
            </w:pPr>
          </w:p>
        </w:tc>
      </w:tr>
      <w:tr w:rsidR="007B7105" w14:paraId="02A83CF9" w14:textId="77777777" w:rsidTr="00777E6F">
        <w:tc>
          <w:tcPr>
            <w:tcW w:w="1696" w:type="dxa"/>
            <w:shd w:val="clear" w:color="auto" w:fill="auto"/>
          </w:tcPr>
          <w:p w14:paraId="178C63B2" w14:textId="697ED7AA" w:rsidR="007B7105" w:rsidRDefault="007B7105" w:rsidP="007B7105">
            <w:pPr>
              <w:rPr>
                <w:rFonts w:ascii="Century Gothic" w:hAnsi="Century Gothic"/>
                <w:u w:val="single"/>
              </w:rPr>
            </w:pPr>
            <w:r>
              <w:rPr>
                <w:rFonts w:ascii="Century Gothic" w:hAnsi="Century Gothic"/>
                <w:sz w:val="22"/>
              </w:rPr>
              <w:t xml:space="preserve">Enabling </w:t>
            </w:r>
            <w:r w:rsidRPr="007B7105">
              <w:rPr>
                <w:rFonts w:ascii="Century Gothic" w:hAnsi="Century Gothic"/>
                <w:sz w:val="22"/>
              </w:rPr>
              <w:t>environment:</w:t>
            </w:r>
          </w:p>
        </w:tc>
        <w:tc>
          <w:tcPr>
            <w:tcW w:w="12758" w:type="dxa"/>
            <w:gridSpan w:val="7"/>
            <w:shd w:val="clear" w:color="auto" w:fill="auto"/>
          </w:tcPr>
          <w:p w14:paraId="43E6EC3E" w14:textId="10455C11" w:rsidR="007B7105" w:rsidRDefault="00A34E02" w:rsidP="00796743">
            <w:pPr>
              <w:pStyle w:val="ListParagraph"/>
              <w:numPr>
                <w:ilvl w:val="0"/>
                <w:numId w:val="16"/>
              </w:numPr>
              <w:rPr>
                <w:rFonts w:ascii="Century Gothic" w:hAnsi="Century Gothic"/>
                <w:i/>
                <w:sz w:val="18"/>
                <w:szCs w:val="18"/>
              </w:rPr>
            </w:pPr>
            <w:r w:rsidRPr="00A34E02">
              <w:rPr>
                <w:rFonts w:ascii="Century Gothic" w:hAnsi="Century Gothic"/>
                <w:i/>
                <w:sz w:val="18"/>
                <w:szCs w:val="18"/>
              </w:rPr>
              <w:t>Risk assessments for outdoor classroom on clipboards.</w:t>
            </w:r>
          </w:p>
          <w:p w14:paraId="4FE9A6DB" w14:textId="526E749D" w:rsidR="00A34E02" w:rsidRDefault="00A34E02" w:rsidP="00796743">
            <w:pPr>
              <w:pStyle w:val="ListParagraph"/>
              <w:numPr>
                <w:ilvl w:val="0"/>
                <w:numId w:val="16"/>
              </w:numPr>
              <w:rPr>
                <w:rFonts w:ascii="Century Gothic" w:hAnsi="Century Gothic"/>
                <w:i/>
                <w:sz w:val="18"/>
                <w:szCs w:val="18"/>
              </w:rPr>
            </w:pPr>
            <w:r>
              <w:rPr>
                <w:rFonts w:ascii="Century Gothic" w:hAnsi="Century Gothic"/>
                <w:i/>
                <w:sz w:val="18"/>
                <w:szCs w:val="18"/>
              </w:rPr>
              <w:t>Rewards and praise</w:t>
            </w:r>
            <w:r w:rsidR="00B93DB8">
              <w:rPr>
                <w:rFonts w:ascii="Century Gothic" w:hAnsi="Century Gothic"/>
                <w:i/>
                <w:sz w:val="18"/>
                <w:szCs w:val="18"/>
              </w:rPr>
              <w:t>.</w:t>
            </w:r>
          </w:p>
          <w:p w14:paraId="2C3BA117" w14:textId="7027D9AE" w:rsidR="00B93DB8" w:rsidRDefault="00B93DB8" w:rsidP="00796743">
            <w:pPr>
              <w:pStyle w:val="ListParagraph"/>
              <w:numPr>
                <w:ilvl w:val="0"/>
                <w:numId w:val="16"/>
              </w:numPr>
              <w:rPr>
                <w:rFonts w:ascii="Century Gothic" w:hAnsi="Century Gothic"/>
                <w:i/>
                <w:sz w:val="18"/>
                <w:szCs w:val="18"/>
              </w:rPr>
            </w:pPr>
            <w:r>
              <w:rPr>
                <w:rFonts w:ascii="Century Gothic" w:hAnsi="Century Gothic"/>
                <w:i/>
                <w:sz w:val="18"/>
                <w:szCs w:val="18"/>
              </w:rPr>
              <w:t>Handwashing before eating.</w:t>
            </w:r>
          </w:p>
          <w:p w14:paraId="43D6EA70" w14:textId="57D8DB9C" w:rsidR="0009305F" w:rsidRDefault="0009305F" w:rsidP="00796743">
            <w:pPr>
              <w:pStyle w:val="ListParagraph"/>
              <w:numPr>
                <w:ilvl w:val="0"/>
                <w:numId w:val="16"/>
              </w:numPr>
              <w:rPr>
                <w:rFonts w:ascii="Century Gothic" w:hAnsi="Century Gothic"/>
                <w:i/>
                <w:sz w:val="18"/>
                <w:szCs w:val="18"/>
              </w:rPr>
            </w:pPr>
            <w:r>
              <w:rPr>
                <w:rFonts w:ascii="Century Gothic" w:hAnsi="Century Gothic"/>
                <w:i/>
                <w:sz w:val="18"/>
                <w:szCs w:val="18"/>
              </w:rPr>
              <w:t>Visual prompts re: safety with scissors.</w:t>
            </w:r>
          </w:p>
          <w:p w14:paraId="4FE6D79D" w14:textId="77777777" w:rsidR="00053920" w:rsidRDefault="00053920" w:rsidP="00796743">
            <w:pPr>
              <w:pStyle w:val="ListParagraph"/>
              <w:numPr>
                <w:ilvl w:val="0"/>
                <w:numId w:val="16"/>
              </w:numPr>
              <w:rPr>
                <w:rFonts w:ascii="Century Gothic" w:hAnsi="Century Gothic"/>
                <w:i/>
                <w:sz w:val="18"/>
                <w:szCs w:val="18"/>
              </w:rPr>
            </w:pPr>
            <w:r w:rsidRPr="00053920">
              <w:rPr>
                <w:rFonts w:ascii="Century Gothic" w:hAnsi="Century Gothic"/>
                <w:i/>
                <w:sz w:val="18"/>
                <w:szCs w:val="18"/>
              </w:rPr>
              <w:t>Caution signs for wet floor</w:t>
            </w:r>
          </w:p>
          <w:p w14:paraId="356DC9E3" w14:textId="784AB8AA" w:rsidR="00053920" w:rsidRDefault="00053920" w:rsidP="00796743">
            <w:pPr>
              <w:pStyle w:val="ListParagraph"/>
              <w:numPr>
                <w:ilvl w:val="0"/>
                <w:numId w:val="16"/>
              </w:numPr>
              <w:rPr>
                <w:rFonts w:ascii="Century Gothic" w:hAnsi="Century Gothic"/>
                <w:i/>
                <w:sz w:val="18"/>
                <w:szCs w:val="18"/>
              </w:rPr>
            </w:pPr>
            <w:r>
              <w:rPr>
                <w:rFonts w:ascii="Century Gothic" w:hAnsi="Century Gothic"/>
                <w:i/>
                <w:sz w:val="18"/>
                <w:szCs w:val="18"/>
              </w:rPr>
              <w:t>Dust pan and brush for spillages</w:t>
            </w:r>
          </w:p>
          <w:p w14:paraId="659B4EE3" w14:textId="13E3F823" w:rsidR="00053920" w:rsidRDefault="00053920" w:rsidP="00796743">
            <w:pPr>
              <w:pStyle w:val="ListParagraph"/>
              <w:numPr>
                <w:ilvl w:val="0"/>
                <w:numId w:val="16"/>
              </w:numPr>
              <w:rPr>
                <w:rFonts w:ascii="Century Gothic" w:hAnsi="Century Gothic"/>
                <w:i/>
                <w:sz w:val="18"/>
                <w:szCs w:val="18"/>
              </w:rPr>
            </w:pPr>
            <w:r>
              <w:rPr>
                <w:rFonts w:ascii="Century Gothic" w:hAnsi="Century Gothic"/>
                <w:i/>
                <w:sz w:val="18"/>
                <w:szCs w:val="18"/>
              </w:rPr>
              <w:t>Sun safe – hats and cream – shades outdoors</w:t>
            </w:r>
          </w:p>
          <w:p w14:paraId="2BB31DF9" w14:textId="6B4B21F3" w:rsidR="00053920" w:rsidRDefault="00053920" w:rsidP="00796743">
            <w:pPr>
              <w:pStyle w:val="ListParagraph"/>
              <w:numPr>
                <w:ilvl w:val="0"/>
                <w:numId w:val="16"/>
              </w:numPr>
              <w:rPr>
                <w:rFonts w:ascii="Century Gothic" w:hAnsi="Century Gothic"/>
                <w:i/>
                <w:sz w:val="18"/>
                <w:szCs w:val="18"/>
              </w:rPr>
            </w:pPr>
            <w:r>
              <w:rPr>
                <w:rFonts w:ascii="Century Gothic" w:hAnsi="Century Gothic"/>
                <w:i/>
                <w:sz w:val="18"/>
                <w:szCs w:val="18"/>
              </w:rPr>
              <w:t>Waterproof clothing</w:t>
            </w:r>
          </w:p>
          <w:p w14:paraId="21B37EDA" w14:textId="77777777" w:rsidR="00796743" w:rsidRPr="00796743" w:rsidRDefault="00796743" w:rsidP="00796743">
            <w:pPr>
              <w:pStyle w:val="ListParagraph"/>
              <w:numPr>
                <w:ilvl w:val="0"/>
                <w:numId w:val="16"/>
              </w:numPr>
              <w:rPr>
                <w:rFonts w:ascii="Century Gothic" w:hAnsi="Century Gothic"/>
                <w:i/>
                <w:sz w:val="18"/>
                <w:szCs w:val="18"/>
              </w:rPr>
            </w:pPr>
            <w:r w:rsidRPr="00796743">
              <w:rPr>
                <w:rFonts w:ascii="Century Gothic" w:hAnsi="Century Gothic"/>
                <w:i/>
                <w:sz w:val="18"/>
                <w:szCs w:val="18"/>
              </w:rPr>
              <w:t>Passwords, medical and allergy information</w:t>
            </w:r>
            <w:r>
              <w:rPr>
                <w:rFonts w:ascii="Century Gothic" w:hAnsi="Century Gothic"/>
                <w:i/>
                <w:sz w:val="18"/>
                <w:szCs w:val="18"/>
              </w:rPr>
              <w:t xml:space="preserve"> available to all EYS staff</w:t>
            </w:r>
          </w:p>
          <w:p w14:paraId="3C6249BC" w14:textId="45B9D307" w:rsidR="00796743" w:rsidRPr="00A34E02" w:rsidRDefault="00796743" w:rsidP="00796743">
            <w:pPr>
              <w:pStyle w:val="ListParagraph"/>
              <w:numPr>
                <w:ilvl w:val="0"/>
                <w:numId w:val="16"/>
              </w:numPr>
              <w:rPr>
                <w:rFonts w:ascii="Century Gothic" w:hAnsi="Century Gothic"/>
                <w:i/>
                <w:sz w:val="18"/>
                <w:szCs w:val="18"/>
              </w:rPr>
            </w:pPr>
            <w:r>
              <w:rPr>
                <w:rFonts w:ascii="Century Gothic" w:hAnsi="Century Gothic"/>
                <w:i/>
                <w:sz w:val="18"/>
                <w:szCs w:val="18"/>
              </w:rPr>
              <w:t>Paediatric First Aiders, Food Hygiene certified</w:t>
            </w:r>
          </w:p>
          <w:p w14:paraId="3F58BF3A" w14:textId="77777777" w:rsidR="00A34E02" w:rsidRDefault="00777E6F" w:rsidP="00777E6F">
            <w:pPr>
              <w:tabs>
                <w:tab w:val="left" w:pos="2749"/>
              </w:tabs>
              <w:rPr>
                <w:rFonts w:ascii="Century Gothic" w:hAnsi="Century Gothic"/>
                <w:b/>
              </w:rPr>
            </w:pPr>
            <w:r>
              <w:rPr>
                <w:rFonts w:ascii="Century Gothic" w:hAnsi="Century Gothic"/>
                <w:b/>
              </w:rPr>
              <w:tab/>
            </w:r>
          </w:p>
          <w:p w14:paraId="169C3BA1" w14:textId="7F140D8C" w:rsidR="00FA49C3" w:rsidRPr="003C2F08" w:rsidRDefault="00FA49C3" w:rsidP="00777E6F">
            <w:pPr>
              <w:tabs>
                <w:tab w:val="left" w:pos="2749"/>
              </w:tabs>
              <w:rPr>
                <w:rFonts w:ascii="Century Gothic" w:hAnsi="Century Gothic"/>
                <w:b/>
              </w:rPr>
            </w:pPr>
          </w:p>
        </w:tc>
      </w:tr>
      <w:tr w:rsidR="00777E6F" w14:paraId="30FB61F2" w14:textId="77777777" w:rsidTr="00777E6F">
        <w:tc>
          <w:tcPr>
            <w:tcW w:w="14454" w:type="dxa"/>
            <w:gridSpan w:val="8"/>
            <w:shd w:val="clear" w:color="auto" w:fill="BDD6EE" w:themeFill="accent5" w:themeFillTint="66"/>
          </w:tcPr>
          <w:p w14:paraId="01D3AF5E" w14:textId="6B4DC38A" w:rsidR="00777E6F" w:rsidRPr="00FA49C3" w:rsidRDefault="00777E6F" w:rsidP="00FA49C3">
            <w:pPr>
              <w:jc w:val="center"/>
              <w:rPr>
                <w:rFonts w:ascii="Century Gothic" w:hAnsi="Century Gothic"/>
                <w:b/>
                <w:sz w:val="32"/>
                <w:szCs w:val="32"/>
              </w:rPr>
            </w:pPr>
            <w:r w:rsidRPr="00FA49C3">
              <w:rPr>
                <w:rFonts w:ascii="Century Gothic" w:hAnsi="Century Gothic"/>
                <w:b/>
                <w:sz w:val="32"/>
                <w:szCs w:val="32"/>
              </w:rPr>
              <w:lastRenderedPageBreak/>
              <w:t>BRITISH VALUES</w:t>
            </w:r>
          </w:p>
        </w:tc>
      </w:tr>
      <w:tr w:rsidR="00777E6F" w14:paraId="6BB6F1CF" w14:textId="77777777" w:rsidTr="00777E6F">
        <w:tc>
          <w:tcPr>
            <w:tcW w:w="14454" w:type="dxa"/>
            <w:gridSpan w:val="8"/>
            <w:shd w:val="clear" w:color="auto" w:fill="auto"/>
          </w:tcPr>
          <w:p w14:paraId="54B4EBD8" w14:textId="2DFC4F05" w:rsidR="00777E6F" w:rsidRDefault="00777E6F" w:rsidP="00777E6F">
            <w:pPr>
              <w:rPr>
                <w:rFonts w:ascii="Century Gothic" w:hAnsi="Century Gothic"/>
                <w:i/>
                <w:sz w:val="20"/>
                <w:szCs w:val="20"/>
                <w:u w:val="single"/>
              </w:rPr>
            </w:pPr>
            <w:r w:rsidRPr="00777E6F">
              <w:rPr>
                <w:rFonts w:ascii="Century Gothic" w:hAnsi="Century Gothic"/>
                <w:i/>
                <w:sz w:val="20"/>
                <w:szCs w:val="20"/>
                <w:u w:val="single"/>
              </w:rPr>
              <w:t xml:space="preserve">From School </w:t>
            </w:r>
            <w:r>
              <w:rPr>
                <w:rFonts w:ascii="Century Gothic" w:hAnsi="Century Gothic"/>
                <w:i/>
                <w:sz w:val="20"/>
                <w:szCs w:val="20"/>
                <w:u w:val="single"/>
              </w:rPr>
              <w:t>Relationships and Sex Education</w:t>
            </w:r>
            <w:r w:rsidRPr="00777E6F">
              <w:rPr>
                <w:rFonts w:ascii="Century Gothic" w:hAnsi="Century Gothic"/>
                <w:i/>
                <w:sz w:val="20"/>
                <w:szCs w:val="20"/>
                <w:u w:val="single"/>
              </w:rPr>
              <w:t xml:space="preserve"> Policy:</w:t>
            </w:r>
          </w:p>
          <w:p w14:paraId="43704B62" w14:textId="77777777" w:rsidR="00777E6F" w:rsidRPr="00777E6F" w:rsidRDefault="00777E6F" w:rsidP="00777E6F">
            <w:pPr>
              <w:rPr>
                <w:rFonts w:ascii="Century Gothic" w:hAnsi="Century Gothic"/>
                <w:i/>
                <w:sz w:val="20"/>
                <w:szCs w:val="20"/>
                <w:u w:val="single"/>
              </w:rPr>
            </w:pPr>
          </w:p>
          <w:p w14:paraId="3BC88EC4" w14:textId="1FCD4AB7" w:rsidR="00777E6F" w:rsidRDefault="00777E6F" w:rsidP="00777E6F">
            <w:pPr>
              <w:jc w:val="both"/>
              <w:rPr>
                <w:rFonts w:ascii="Century Gothic" w:hAnsi="Century Gothic"/>
                <w:sz w:val="20"/>
                <w:szCs w:val="20"/>
              </w:rPr>
            </w:pPr>
            <w:r w:rsidRPr="00777E6F">
              <w:rPr>
                <w:rFonts w:ascii="Century Gothic" w:hAnsi="Century Gothic"/>
                <w:sz w:val="20"/>
                <w:szCs w:val="20"/>
              </w:rPr>
              <w:t xml:space="preserve">The Church of England Foundation of Halewood C of E School, which underpins its values, requires the teaching and living out of the values of individual liberty, rule of law, mutual respect and tolerance. Pupils are also taught explicitly about British Values which are defined as: </w:t>
            </w:r>
          </w:p>
          <w:p w14:paraId="21B8191C" w14:textId="77777777" w:rsidR="00FA49C3" w:rsidRPr="00777E6F" w:rsidRDefault="00FA49C3" w:rsidP="00777E6F">
            <w:pPr>
              <w:jc w:val="both"/>
              <w:rPr>
                <w:rFonts w:ascii="Century Gothic" w:hAnsi="Century Gothic"/>
                <w:sz w:val="20"/>
                <w:szCs w:val="20"/>
              </w:rPr>
            </w:pPr>
          </w:p>
          <w:p w14:paraId="1819D21E" w14:textId="77777777" w:rsidR="00777E6F" w:rsidRPr="00777E6F" w:rsidRDefault="00777E6F" w:rsidP="00777E6F">
            <w:pPr>
              <w:pStyle w:val="ListParagraph"/>
              <w:numPr>
                <w:ilvl w:val="0"/>
                <w:numId w:val="19"/>
              </w:numPr>
              <w:spacing w:line="276" w:lineRule="auto"/>
              <w:ind w:right="142"/>
              <w:jc w:val="both"/>
              <w:rPr>
                <w:rFonts w:ascii="Century Gothic" w:hAnsi="Century Gothic"/>
                <w:sz w:val="20"/>
                <w:szCs w:val="20"/>
                <w:lang w:val="en-US"/>
              </w:rPr>
            </w:pPr>
            <w:r w:rsidRPr="00777E6F">
              <w:rPr>
                <w:rFonts w:ascii="Century Gothic" w:hAnsi="Century Gothic"/>
                <w:sz w:val="20"/>
                <w:szCs w:val="20"/>
                <w:lang w:val="en-US"/>
              </w:rPr>
              <w:t xml:space="preserve">Democracy &amp; the rule of law </w:t>
            </w:r>
          </w:p>
          <w:p w14:paraId="319E855E" w14:textId="77777777" w:rsidR="00777E6F" w:rsidRPr="00777E6F" w:rsidRDefault="00777E6F" w:rsidP="00777E6F">
            <w:pPr>
              <w:pStyle w:val="ListParagraph"/>
              <w:numPr>
                <w:ilvl w:val="0"/>
                <w:numId w:val="19"/>
              </w:numPr>
              <w:spacing w:line="276" w:lineRule="auto"/>
              <w:ind w:right="142"/>
              <w:jc w:val="both"/>
              <w:rPr>
                <w:rFonts w:ascii="Century Gothic" w:hAnsi="Century Gothic"/>
                <w:sz w:val="20"/>
                <w:szCs w:val="20"/>
                <w:lang w:val="en-US"/>
              </w:rPr>
            </w:pPr>
            <w:r w:rsidRPr="00777E6F">
              <w:rPr>
                <w:rFonts w:ascii="Century Gothic" w:hAnsi="Century Gothic"/>
                <w:sz w:val="20"/>
                <w:szCs w:val="20"/>
                <w:lang w:val="en-US"/>
              </w:rPr>
              <w:t xml:space="preserve">Individual liberty </w:t>
            </w:r>
          </w:p>
          <w:p w14:paraId="296F3108" w14:textId="77777777" w:rsidR="00777E6F" w:rsidRPr="00777E6F" w:rsidRDefault="00777E6F" w:rsidP="00777E6F">
            <w:pPr>
              <w:pStyle w:val="ListParagraph"/>
              <w:numPr>
                <w:ilvl w:val="0"/>
                <w:numId w:val="19"/>
              </w:numPr>
              <w:spacing w:line="276" w:lineRule="auto"/>
              <w:ind w:right="142"/>
              <w:jc w:val="both"/>
              <w:rPr>
                <w:rFonts w:ascii="Century Gothic" w:hAnsi="Century Gothic"/>
                <w:sz w:val="20"/>
                <w:szCs w:val="20"/>
                <w:lang w:val="en-US"/>
              </w:rPr>
            </w:pPr>
            <w:r w:rsidRPr="00777E6F">
              <w:rPr>
                <w:rFonts w:ascii="Century Gothic" w:hAnsi="Century Gothic"/>
                <w:sz w:val="20"/>
                <w:szCs w:val="20"/>
                <w:lang w:val="en-US"/>
              </w:rPr>
              <w:t>Mutual respect</w:t>
            </w:r>
          </w:p>
          <w:p w14:paraId="29B8B721" w14:textId="77777777" w:rsidR="00777E6F" w:rsidRPr="00777E6F" w:rsidRDefault="00777E6F" w:rsidP="00777E6F">
            <w:pPr>
              <w:pStyle w:val="ListParagraph"/>
              <w:numPr>
                <w:ilvl w:val="0"/>
                <w:numId w:val="19"/>
              </w:numPr>
              <w:spacing w:line="276" w:lineRule="auto"/>
              <w:ind w:right="142"/>
              <w:jc w:val="both"/>
              <w:rPr>
                <w:rFonts w:ascii="Century Gothic" w:hAnsi="Century Gothic"/>
                <w:sz w:val="20"/>
                <w:szCs w:val="20"/>
                <w:lang w:val="en-US"/>
              </w:rPr>
            </w:pPr>
            <w:r w:rsidRPr="00777E6F">
              <w:rPr>
                <w:rFonts w:ascii="Century Gothic" w:hAnsi="Century Gothic"/>
                <w:sz w:val="20"/>
                <w:szCs w:val="20"/>
                <w:lang w:val="en-US"/>
              </w:rPr>
              <w:t xml:space="preserve">Tolerance of those of different faiths and beliefs. </w:t>
            </w:r>
          </w:p>
          <w:p w14:paraId="2E5641CF" w14:textId="77777777" w:rsidR="00777E6F" w:rsidRPr="00777E6F" w:rsidRDefault="00777E6F" w:rsidP="00777E6F">
            <w:pPr>
              <w:tabs>
                <w:tab w:val="left" w:pos="837"/>
                <w:tab w:val="left" w:pos="838"/>
              </w:tabs>
              <w:spacing w:before="5" w:line="276" w:lineRule="auto"/>
              <w:ind w:right="-51"/>
              <w:jc w:val="both"/>
              <w:rPr>
                <w:rFonts w:ascii="Century Gothic" w:hAnsi="Century Gothic"/>
                <w:sz w:val="20"/>
                <w:szCs w:val="20"/>
              </w:rPr>
            </w:pPr>
          </w:p>
          <w:p w14:paraId="3E276D5A" w14:textId="78957784" w:rsidR="00777E6F" w:rsidRPr="00777E6F" w:rsidRDefault="00777E6F" w:rsidP="00FA49C3">
            <w:pPr>
              <w:widowControl w:val="0"/>
              <w:autoSpaceDE w:val="0"/>
              <w:autoSpaceDN w:val="0"/>
              <w:adjustRightInd w:val="0"/>
              <w:jc w:val="center"/>
              <w:rPr>
                <w:rFonts w:ascii="Century Gothic" w:hAnsi="Century Gothic" w:cs="Gill Sans MT"/>
                <w:i/>
                <w:iCs/>
                <w:color w:val="000000" w:themeColor="text1"/>
                <w:sz w:val="20"/>
                <w:szCs w:val="20"/>
              </w:rPr>
            </w:pPr>
            <w:r w:rsidRPr="00777E6F">
              <w:rPr>
                <w:rFonts w:ascii="Century Gothic" w:hAnsi="Century Gothic" w:cs="Gill Sans MT"/>
                <w:i/>
                <w:iCs/>
                <w:color w:val="000000" w:themeColor="text1"/>
                <w:sz w:val="20"/>
                <w:szCs w:val="20"/>
              </w:rPr>
              <w:t>‘So, God created humankind in his image, in the image of God he created them.’</w:t>
            </w:r>
          </w:p>
          <w:p w14:paraId="099AF6A8" w14:textId="77777777" w:rsidR="00777E6F" w:rsidRPr="00777E6F" w:rsidRDefault="00777E6F" w:rsidP="00FA49C3">
            <w:pPr>
              <w:widowControl w:val="0"/>
              <w:autoSpaceDE w:val="0"/>
              <w:autoSpaceDN w:val="0"/>
              <w:adjustRightInd w:val="0"/>
              <w:jc w:val="center"/>
              <w:rPr>
                <w:rFonts w:ascii="Century Gothic" w:hAnsi="Century Gothic" w:cs="Gill Sans MT"/>
                <w:i/>
                <w:iCs/>
                <w:color w:val="000000" w:themeColor="text1"/>
                <w:sz w:val="20"/>
                <w:szCs w:val="20"/>
              </w:rPr>
            </w:pPr>
            <w:r w:rsidRPr="00777E6F">
              <w:rPr>
                <w:rFonts w:ascii="Century Gothic" w:hAnsi="Century Gothic" w:cs="Gill Sans MT"/>
                <w:i/>
                <w:iCs/>
                <w:color w:val="000000" w:themeColor="text1"/>
                <w:sz w:val="20"/>
                <w:szCs w:val="20"/>
              </w:rPr>
              <w:t>(Genesis, I:27)</w:t>
            </w:r>
          </w:p>
          <w:p w14:paraId="18F54028" w14:textId="77777777" w:rsidR="00777E6F" w:rsidRPr="00777E6F" w:rsidRDefault="00777E6F" w:rsidP="00FA49C3">
            <w:pPr>
              <w:widowControl w:val="0"/>
              <w:autoSpaceDE w:val="0"/>
              <w:autoSpaceDN w:val="0"/>
              <w:adjustRightInd w:val="0"/>
              <w:jc w:val="center"/>
              <w:rPr>
                <w:rFonts w:ascii="Century Gothic" w:hAnsi="Century Gothic" w:cs="Gill Sans MT"/>
                <w:i/>
                <w:iCs/>
                <w:color w:val="000000" w:themeColor="text1"/>
                <w:sz w:val="20"/>
                <w:szCs w:val="20"/>
              </w:rPr>
            </w:pPr>
          </w:p>
          <w:p w14:paraId="13AB100E" w14:textId="77777777" w:rsidR="00777E6F" w:rsidRPr="00777E6F" w:rsidRDefault="00777E6F" w:rsidP="00FA49C3">
            <w:pPr>
              <w:widowControl w:val="0"/>
              <w:autoSpaceDE w:val="0"/>
              <w:autoSpaceDN w:val="0"/>
              <w:adjustRightInd w:val="0"/>
              <w:jc w:val="center"/>
              <w:rPr>
                <w:rFonts w:ascii="Century Gothic" w:hAnsi="Century Gothic" w:cs="Gill Sans MT"/>
                <w:i/>
                <w:iCs/>
                <w:color w:val="000000" w:themeColor="text1"/>
                <w:sz w:val="20"/>
                <w:szCs w:val="20"/>
              </w:rPr>
            </w:pPr>
            <w:r w:rsidRPr="00777E6F">
              <w:rPr>
                <w:rFonts w:ascii="Century Gothic" w:hAnsi="Century Gothic" w:cs="Gill Sans MT"/>
                <w:i/>
                <w:iCs/>
                <w:color w:val="000000" w:themeColor="text1"/>
                <w:sz w:val="20"/>
                <w:szCs w:val="20"/>
              </w:rPr>
              <w:t>‘I have come in order that you might have life—life in all its fullness.’</w:t>
            </w:r>
          </w:p>
          <w:p w14:paraId="2493B48A" w14:textId="1916EEA1" w:rsidR="00777E6F" w:rsidRPr="00777E6F" w:rsidRDefault="00777E6F" w:rsidP="00FA49C3">
            <w:pPr>
              <w:widowControl w:val="0"/>
              <w:autoSpaceDE w:val="0"/>
              <w:autoSpaceDN w:val="0"/>
              <w:adjustRightInd w:val="0"/>
              <w:jc w:val="center"/>
              <w:rPr>
                <w:rFonts w:ascii="Century Gothic" w:hAnsi="Century Gothic" w:cs="Gill Sans MT"/>
                <w:i/>
                <w:iCs/>
                <w:color w:val="000000" w:themeColor="text1"/>
                <w:sz w:val="20"/>
                <w:szCs w:val="20"/>
              </w:rPr>
            </w:pPr>
            <w:r w:rsidRPr="00777E6F">
              <w:rPr>
                <w:rFonts w:ascii="Century Gothic" w:hAnsi="Century Gothic" w:cs="Gill Sans MT"/>
                <w:i/>
                <w:iCs/>
                <w:color w:val="000000" w:themeColor="text1"/>
                <w:sz w:val="20"/>
                <w:szCs w:val="20"/>
              </w:rPr>
              <w:t>(John 10:10)</w:t>
            </w:r>
          </w:p>
          <w:p w14:paraId="38DC04F5" w14:textId="3B73634A" w:rsidR="00777E6F" w:rsidRPr="00777E6F" w:rsidRDefault="00777E6F" w:rsidP="00777E6F">
            <w:pPr>
              <w:rPr>
                <w:rFonts w:ascii="Century Gothic" w:hAnsi="Century Gothic"/>
                <w:i/>
                <w:sz w:val="20"/>
                <w:szCs w:val="20"/>
              </w:rPr>
            </w:pPr>
          </w:p>
        </w:tc>
      </w:tr>
      <w:tr w:rsidR="00FA49C3" w14:paraId="39A8A76F" w14:textId="77777777" w:rsidTr="00FA49C3">
        <w:tc>
          <w:tcPr>
            <w:tcW w:w="1696" w:type="dxa"/>
            <w:shd w:val="clear" w:color="auto" w:fill="auto"/>
          </w:tcPr>
          <w:p w14:paraId="4C29B132" w14:textId="5F46178B" w:rsidR="00FA49C3" w:rsidRPr="00FA49C3" w:rsidRDefault="00FA49C3" w:rsidP="00777E6F">
            <w:pPr>
              <w:rPr>
                <w:rFonts w:ascii="Century Gothic" w:hAnsi="Century Gothic"/>
                <w:sz w:val="20"/>
                <w:szCs w:val="20"/>
              </w:rPr>
            </w:pPr>
            <w:r w:rsidRPr="00FA49C3">
              <w:rPr>
                <w:rFonts w:ascii="Century Gothic" w:hAnsi="Century Gothic"/>
                <w:sz w:val="20"/>
                <w:szCs w:val="20"/>
              </w:rPr>
              <w:t>Adult role:</w:t>
            </w:r>
          </w:p>
        </w:tc>
        <w:tc>
          <w:tcPr>
            <w:tcW w:w="12758" w:type="dxa"/>
            <w:gridSpan w:val="7"/>
            <w:shd w:val="clear" w:color="auto" w:fill="auto"/>
          </w:tcPr>
          <w:p w14:paraId="0840689A" w14:textId="77777777" w:rsidR="00FA49C3" w:rsidRDefault="00FA49C3" w:rsidP="00FA49C3">
            <w:pPr>
              <w:pStyle w:val="ListParagraph"/>
              <w:numPr>
                <w:ilvl w:val="0"/>
                <w:numId w:val="20"/>
              </w:numPr>
              <w:rPr>
                <w:rFonts w:ascii="Century Gothic" w:hAnsi="Century Gothic"/>
                <w:i/>
                <w:sz w:val="18"/>
                <w:szCs w:val="18"/>
              </w:rPr>
            </w:pPr>
            <w:r>
              <w:rPr>
                <w:rFonts w:ascii="Century Gothic" w:hAnsi="Century Gothic"/>
                <w:i/>
                <w:sz w:val="18"/>
                <w:szCs w:val="18"/>
              </w:rPr>
              <w:t>Model these values in EYS friendly language – relate to these values when discussing all aspects of PSED.</w:t>
            </w:r>
          </w:p>
          <w:p w14:paraId="27992AE7" w14:textId="4A6CCA53" w:rsidR="00FA49C3" w:rsidRDefault="00FA49C3" w:rsidP="00FA49C3">
            <w:pPr>
              <w:pStyle w:val="ListParagraph"/>
              <w:numPr>
                <w:ilvl w:val="0"/>
                <w:numId w:val="20"/>
              </w:numPr>
              <w:rPr>
                <w:rFonts w:ascii="Century Gothic" w:hAnsi="Century Gothic"/>
                <w:i/>
                <w:sz w:val="18"/>
                <w:szCs w:val="18"/>
              </w:rPr>
            </w:pPr>
            <w:r>
              <w:rPr>
                <w:rFonts w:ascii="Century Gothic" w:hAnsi="Century Gothic"/>
                <w:i/>
                <w:sz w:val="18"/>
                <w:szCs w:val="18"/>
              </w:rPr>
              <w:t>Encourage use of Picture News for discussion at home and school to exemplify these values in real life.</w:t>
            </w:r>
          </w:p>
          <w:p w14:paraId="5B775FBA" w14:textId="77777777" w:rsidR="00FA49C3" w:rsidRDefault="00FA49C3" w:rsidP="00FA49C3">
            <w:pPr>
              <w:pStyle w:val="ListParagraph"/>
              <w:numPr>
                <w:ilvl w:val="0"/>
                <w:numId w:val="20"/>
              </w:numPr>
              <w:rPr>
                <w:rFonts w:ascii="Century Gothic" w:hAnsi="Century Gothic"/>
                <w:i/>
                <w:sz w:val="18"/>
                <w:szCs w:val="18"/>
              </w:rPr>
            </w:pPr>
            <w:r>
              <w:rPr>
                <w:rFonts w:ascii="Century Gothic" w:hAnsi="Century Gothic"/>
                <w:i/>
                <w:sz w:val="18"/>
                <w:szCs w:val="18"/>
              </w:rPr>
              <w:t>Read a range of stories about different cultures, family groups, relationships and behaviour and rules. (See book lists).</w:t>
            </w:r>
          </w:p>
          <w:p w14:paraId="5843BCA3" w14:textId="4BCB909B" w:rsidR="00FA49C3" w:rsidRPr="00FA49C3" w:rsidRDefault="00FA49C3" w:rsidP="00FA49C3">
            <w:pPr>
              <w:pStyle w:val="ListParagraph"/>
              <w:rPr>
                <w:rFonts w:ascii="Century Gothic" w:hAnsi="Century Gothic"/>
                <w:i/>
                <w:sz w:val="18"/>
                <w:szCs w:val="18"/>
              </w:rPr>
            </w:pPr>
          </w:p>
        </w:tc>
      </w:tr>
      <w:tr w:rsidR="00FA49C3" w14:paraId="499A4A4F" w14:textId="77777777" w:rsidTr="00FA49C3">
        <w:tc>
          <w:tcPr>
            <w:tcW w:w="1696" w:type="dxa"/>
            <w:shd w:val="clear" w:color="auto" w:fill="auto"/>
          </w:tcPr>
          <w:p w14:paraId="3AFAFDE2" w14:textId="4F996B2E" w:rsidR="00FA49C3" w:rsidRPr="00FA49C3" w:rsidRDefault="00FA49C3" w:rsidP="00777E6F">
            <w:pPr>
              <w:rPr>
                <w:rFonts w:ascii="Century Gothic" w:hAnsi="Century Gothic"/>
                <w:sz w:val="20"/>
                <w:szCs w:val="20"/>
              </w:rPr>
            </w:pPr>
            <w:r>
              <w:rPr>
                <w:rFonts w:ascii="Century Gothic" w:hAnsi="Century Gothic"/>
                <w:sz w:val="20"/>
                <w:szCs w:val="20"/>
              </w:rPr>
              <w:t>Enabling environment:</w:t>
            </w:r>
          </w:p>
        </w:tc>
        <w:tc>
          <w:tcPr>
            <w:tcW w:w="12758" w:type="dxa"/>
            <w:gridSpan w:val="7"/>
            <w:shd w:val="clear" w:color="auto" w:fill="auto"/>
          </w:tcPr>
          <w:p w14:paraId="2C2A53B6" w14:textId="77777777" w:rsidR="00FA49C3" w:rsidRDefault="00FA49C3" w:rsidP="00FA49C3">
            <w:pPr>
              <w:pStyle w:val="ListParagraph"/>
              <w:numPr>
                <w:ilvl w:val="0"/>
                <w:numId w:val="20"/>
              </w:numPr>
              <w:rPr>
                <w:rFonts w:ascii="Century Gothic" w:hAnsi="Century Gothic"/>
                <w:i/>
                <w:sz w:val="18"/>
                <w:szCs w:val="18"/>
              </w:rPr>
            </w:pPr>
            <w:r>
              <w:rPr>
                <w:rFonts w:ascii="Century Gothic" w:hAnsi="Century Gothic"/>
                <w:i/>
                <w:sz w:val="18"/>
                <w:szCs w:val="18"/>
              </w:rPr>
              <w:t>Resources and books reflecting a variety of cultures and family groups.</w:t>
            </w:r>
          </w:p>
          <w:p w14:paraId="66710003" w14:textId="77777777" w:rsidR="00FA49C3" w:rsidRDefault="00FA49C3" w:rsidP="00FA49C3">
            <w:pPr>
              <w:pStyle w:val="ListParagraph"/>
              <w:numPr>
                <w:ilvl w:val="0"/>
                <w:numId w:val="20"/>
              </w:numPr>
              <w:rPr>
                <w:rFonts w:ascii="Century Gothic" w:hAnsi="Century Gothic"/>
                <w:i/>
                <w:sz w:val="18"/>
                <w:szCs w:val="18"/>
              </w:rPr>
            </w:pPr>
            <w:r>
              <w:rPr>
                <w:rFonts w:ascii="Century Gothic" w:hAnsi="Century Gothic"/>
                <w:i/>
                <w:sz w:val="18"/>
                <w:szCs w:val="18"/>
              </w:rPr>
              <w:t>Attention to particular needs and cultures of children within the EYFS.</w:t>
            </w:r>
            <w:bookmarkStart w:id="0" w:name="_GoBack"/>
            <w:bookmarkEnd w:id="0"/>
          </w:p>
          <w:p w14:paraId="77EFF387" w14:textId="77777777" w:rsidR="00FA49C3" w:rsidRDefault="00FA49C3" w:rsidP="00FA49C3">
            <w:pPr>
              <w:pStyle w:val="ListParagraph"/>
              <w:numPr>
                <w:ilvl w:val="0"/>
                <w:numId w:val="20"/>
              </w:numPr>
              <w:rPr>
                <w:rFonts w:ascii="Century Gothic" w:hAnsi="Century Gothic"/>
                <w:i/>
                <w:sz w:val="18"/>
                <w:szCs w:val="18"/>
              </w:rPr>
            </w:pPr>
            <w:r>
              <w:rPr>
                <w:rFonts w:ascii="Century Gothic" w:hAnsi="Century Gothic"/>
                <w:i/>
                <w:sz w:val="18"/>
                <w:szCs w:val="18"/>
              </w:rPr>
              <w:t>Conscious of all types of bias when planning and resourcing the setting.</w:t>
            </w:r>
          </w:p>
          <w:p w14:paraId="6A741066" w14:textId="77777777" w:rsidR="00FA49C3" w:rsidRDefault="00FA49C3" w:rsidP="00FA49C3">
            <w:pPr>
              <w:pStyle w:val="ListParagraph"/>
              <w:numPr>
                <w:ilvl w:val="0"/>
                <w:numId w:val="20"/>
              </w:numPr>
              <w:rPr>
                <w:rFonts w:ascii="Century Gothic" w:hAnsi="Century Gothic"/>
                <w:i/>
                <w:sz w:val="18"/>
                <w:szCs w:val="18"/>
              </w:rPr>
            </w:pPr>
            <w:r>
              <w:rPr>
                <w:rFonts w:ascii="Century Gothic" w:hAnsi="Century Gothic"/>
                <w:i/>
                <w:sz w:val="18"/>
                <w:szCs w:val="18"/>
              </w:rPr>
              <w:t>Celebrations such as Diwali, Chinese New Year, Eid</w:t>
            </w:r>
          </w:p>
          <w:p w14:paraId="56C12C41" w14:textId="77777777" w:rsidR="00FA49C3" w:rsidRDefault="00FA49C3" w:rsidP="00FA49C3">
            <w:pPr>
              <w:pStyle w:val="ListParagraph"/>
              <w:numPr>
                <w:ilvl w:val="0"/>
                <w:numId w:val="20"/>
              </w:numPr>
              <w:rPr>
                <w:rFonts w:ascii="Century Gothic" w:hAnsi="Century Gothic"/>
                <w:i/>
                <w:sz w:val="18"/>
                <w:szCs w:val="18"/>
              </w:rPr>
            </w:pPr>
            <w:r>
              <w:rPr>
                <w:rFonts w:ascii="Century Gothic" w:hAnsi="Century Gothic"/>
                <w:i/>
                <w:sz w:val="18"/>
                <w:szCs w:val="18"/>
              </w:rPr>
              <w:t>Prayer area reflecting the religions of children, not just Christianity.</w:t>
            </w:r>
          </w:p>
          <w:p w14:paraId="49EAA3CA" w14:textId="5C8433B9" w:rsidR="00FA49C3" w:rsidRDefault="00FA49C3" w:rsidP="00FA49C3">
            <w:pPr>
              <w:pStyle w:val="ListParagraph"/>
              <w:rPr>
                <w:rFonts w:ascii="Century Gothic" w:hAnsi="Century Gothic"/>
                <w:i/>
                <w:sz w:val="18"/>
                <w:szCs w:val="18"/>
              </w:rPr>
            </w:pPr>
          </w:p>
        </w:tc>
      </w:tr>
    </w:tbl>
    <w:p w14:paraId="58F95972" w14:textId="77777777" w:rsidR="00777E6F" w:rsidRDefault="00777E6F" w:rsidP="00DC533A">
      <w:pPr>
        <w:rPr>
          <w:rFonts w:ascii="Century Gothic" w:hAnsi="Century Gothic"/>
          <w:b/>
          <w:color w:val="0070C0"/>
          <w:sz w:val="32"/>
          <w:u w:val="single"/>
        </w:rPr>
      </w:pPr>
    </w:p>
    <w:p w14:paraId="73EC50CA" w14:textId="77777777" w:rsidR="00777E6F" w:rsidRDefault="00777E6F" w:rsidP="00DC533A">
      <w:pPr>
        <w:rPr>
          <w:rFonts w:ascii="Century Gothic" w:hAnsi="Century Gothic"/>
          <w:b/>
          <w:color w:val="0070C0"/>
          <w:sz w:val="32"/>
          <w:u w:val="single"/>
        </w:rPr>
      </w:pPr>
    </w:p>
    <w:p w14:paraId="105E1C8F" w14:textId="6C427BD2" w:rsidR="00777E6F" w:rsidRDefault="00777E6F" w:rsidP="00DC533A">
      <w:pPr>
        <w:rPr>
          <w:rFonts w:ascii="Century Gothic" w:hAnsi="Century Gothic"/>
          <w:b/>
          <w:color w:val="0070C0"/>
          <w:sz w:val="32"/>
          <w:u w:val="single"/>
        </w:rPr>
      </w:pPr>
    </w:p>
    <w:p w14:paraId="3EA9BADD" w14:textId="6282ADCC" w:rsidR="00FA49C3" w:rsidRDefault="00FA49C3" w:rsidP="00FA49C3">
      <w:pPr>
        <w:jc w:val="center"/>
        <w:rPr>
          <w:rFonts w:ascii="Century Gothic" w:hAnsi="Century Gothic"/>
          <w:b/>
          <w:color w:val="0070C0"/>
          <w:sz w:val="32"/>
          <w:u w:val="single"/>
        </w:rPr>
      </w:pPr>
    </w:p>
    <w:p w14:paraId="664D2097" w14:textId="4170B302" w:rsidR="0010002A" w:rsidRPr="00FA49C3" w:rsidRDefault="00B77B60" w:rsidP="00FA49C3">
      <w:pPr>
        <w:jc w:val="center"/>
        <w:rPr>
          <w:rFonts w:ascii="Century Gothic" w:hAnsi="Century Gothic"/>
          <w:b/>
          <w:color w:val="0070C0"/>
          <w:sz w:val="32"/>
          <w:u w:val="single"/>
        </w:rPr>
      </w:pPr>
      <w:r w:rsidRPr="00566C1A">
        <w:rPr>
          <w:rFonts w:ascii="Century Gothic" w:hAnsi="Century Gothic"/>
          <w:b/>
          <w:noProof/>
          <w:color w:val="0070C0"/>
          <w:sz w:val="40"/>
          <w:szCs w:val="32"/>
          <w:u w:val="single"/>
          <w:lang w:val="en-US"/>
        </w:rPr>
        <w:lastRenderedPageBreak/>
        <w:drawing>
          <wp:anchor distT="0" distB="0" distL="114300" distR="114300" simplePos="0" relativeHeight="251675648" behindDoc="0" locked="0" layoutInCell="1" allowOverlap="1" wp14:anchorId="6C0DB60E" wp14:editId="0E35E4D0">
            <wp:simplePos x="0" y="0"/>
            <wp:positionH relativeFrom="column">
              <wp:posOffset>8573259</wp:posOffset>
            </wp:positionH>
            <wp:positionV relativeFrom="paragraph">
              <wp:posOffset>-721895</wp:posOffset>
            </wp:positionV>
            <wp:extent cx="971550" cy="990600"/>
            <wp:effectExtent l="19050" t="0" r="0" b="0"/>
            <wp:wrapNone/>
            <wp:docPr id="5"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r w:rsidR="00595B28" w:rsidRPr="00F64CA3">
        <w:rPr>
          <w:rFonts w:ascii="Century Gothic" w:hAnsi="Century Gothic"/>
          <w:i/>
          <w:noProof/>
          <w:sz w:val="28"/>
        </w:rPr>
        <w:drawing>
          <wp:anchor distT="0" distB="0" distL="114300" distR="114300" simplePos="0" relativeHeight="251665408" behindDoc="0" locked="0" layoutInCell="1" allowOverlap="1" wp14:anchorId="3195C072" wp14:editId="41CC96ED">
            <wp:simplePos x="0" y="0"/>
            <wp:positionH relativeFrom="column">
              <wp:posOffset>747248</wp:posOffset>
            </wp:positionH>
            <wp:positionV relativeFrom="paragraph">
              <wp:posOffset>-257957</wp:posOffset>
            </wp:positionV>
            <wp:extent cx="817684" cy="642856"/>
            <wp:effectExtent l="0" t="0" r="0" b="50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817684" cy="642856"/>
                    </a:xfrm>
                    <a:prstGeom prst="rect">
                      <a:avLst/>
                    </a:prstGeom>
                    <a:ln>
                      <a:noFill/>
                    </a:ln>
                  </pic:spPr>
                </pic:pic>
              </a:graphicData>
            </a:graphic>
            <wp14:sizeRelH relativeFrom="page">
              <wp14:pctWidth>0</wp14:pctWidth>
            </wp14:sizeRelH>
            <wp14:sizeRelV relativeFrom="page">
              <wp14:pctHeight>0</wp14:pctHeight>
            </wp14:sizeRelV>
          </wp:anchor>
        </w:drawing>
      </w:r>
      <w:r w:rsidR="0010002A" w:rsidRPr="00566C1A">
        <w:rPr>
          <w:rFonts w:ascii="Century Gothic" w:hAnsi="Century Gothic"/>
          <w:b/>
          <w:color w:val="0070C0"/>
          <w:sz w:val="32"/>
          <w:u w:val="single"/>
        </w:rPr>
        <w:t>EYFS Curriculum – Learning Journey Statements</w:t>
      </w:r>
      <w:r w:rsidRPr="00B77B60">
        <w:rPr>
          <w:rFonts w:ascii="Century Gothic" w:hAnsi="Century Gothic"/>
          <w:b/>
          <w:noProof/>
          <w:color w:val="0070C0"/>
          <w:sz w:val="40"/>
          <w:szCs w:val="32"/>
          <w:u w:val="single"/>
          <w:lang w:val="en-US"/>
        </w:rPr>
        <w:t xml:space="preserve"> </w:t>
      </w:r>
    </w:p>
    <w:p w14:paraId="37E83C43" w14:textId="0B91A791" w:rsidR="0010002A" w:rsidRDefault="0010002A" w:rsidP="0010002A">
      <w:pPr>
        <w:rPr>
          <w:rFonts w:ascii="Century Gothic" w:hAnsi="Century Gothic"/>
          <w:u w:val="single"/>
        </w:rPr>
      </w:pPr>
    </w:p>
    <w:p w14:paraId="635CB665" w14:textId="77777777" w:rsidR="0010002A" w:rsidRDefault="0010002A" w:rsidP="0010002A">
      <w:pPr>
        <w:rPr>
          <w:rFonts w:ascii="Century Gothic" w:hAnsi="Century Gothic"/>
          <w:u w:val="single"/>
        </w:rPr>
      </w:pPr>
      <w:r>
        <w:rPr>
          <w:rFonts w:ascii="Century Gothic" w:hAnsi="Century Gothic"/>
          <w:u w:val="single"/>
        </w:rPr>
        <w:t xml:space="preserve">Area of Learning: </w:t>
      </w:r>
      <w:r w:rsidRPr="00DC5FC2">
        <w:rPr>
          <w:rFonts w:ascii="Century Gothic" w:hAnsi="Century Gothic"/>
          <w:b/>
          <w:color w:val="0070C0"/>
          <w:u w:val="single"/>
        </w:rPr>
        <w:t>Personal, Social and Emotional Development</w:t>
      </w:r>
    </w:p>
    <w:p w14:paraId="76CE3BA5" w14:textId="1065D55B" w:rsidR="0010002A" w:rsidRDefault="0010002A" w:rsidP="0010002A">
      <w:pPr>
        <w:rPr>
          <w:rFonts w:ascii="Century Gothic" w:hAnsi="Century Gothic"/>
          <w:u w:val="single"/>
        </w:rPr>
      </w:pPr>
      <w:r>
        <w:rPr>
          <w:rFonts w:ascii="Century Gothic" w:hAnsi="Century Gothic"/>
          <w:u w:val="single"/>
        </w:rPr>
        <w:t xml:space="preserve">National Curriculum: </w:t>
      </w:r>
      <w:r w:rsidR="00796743">
        <w:rPr>
          <w:rFonts w:ascii="Century Gothic" w:hAnsi="Century Gothic"/>
          <w:u w:val="single"/>
        </w:rPr>
        <w:t>RSE,</w:t>
      </w:r>
      <w:r>
        <w:rPr>
          <w:rFonts w:ascii="Century Gothic" w:hAnsi="Century Gothic"/>
          <w:u w:val="single"/>
        </w:rPr>
        <w:t xml:space="preserve"> Science, English</w:t>
      </w:r>
      <w:r w:rsidR="00DF45E5">
        <w:rPr>
          <w:rFonts w:ascii="Century Gothic" w:hAnsi="Century Gothic"/>
          <w:u w:val="single"/>
        </w:rPr>
        <w:t>, P.E.</w:t>
      </w:r>
    </w:p>
    <w:p w14:paraId="2DB6B73C" w14:textId="1EDB9878" w:rsidR="00796743" w:rsidRPr="00796743" w:rsidRDefault="00796743" w:rsidP="0010002A">
      <w:pPr>
        <w:rPr>
          <w:rFonts w:ascii="Century Gothic" w:hAnsi="Century Gothic"/>
          <w:color w:val="00B050"/>
          <w:u w:val="single"/>
        </w:rPr>
      </w:pPr>
      <w:r w:rsidRPr="00796743">
        <w:rPr>
          <w:rFonts w:ascii="Century Gothic" w:hAnsi="Century Gothic"/>
          <w:color w:val="00B050"/>
          <w:u w:val="single"/>
        </w:rPr>
        <w:t>COEL – All areas</w:t>
      </w:r>
    </w:p>
    <w:p w14:paraId="60D32BEA" w14:textId="77777777" w:rsidR="0010002A" w:rsidRDefault="0010002A" w:rsidP="0010002A">
      <w:pPr>
        <w:pStyle w:val="NormalWeb"/>
      </w:pPr>
      <w:r>
        <w:rPr>
          <w:rFonts w:ascii="Arial" w:hAnsi="Arial" w:cs="Arial"/>
          <w:b/>
          <w:bCs/>
          <w:color w:val="0F4F72"/>
          <w:sz w:val="32"/>
          <w:szCs w:val="32"/>
        </w:rPr>
        <w:t xml:space="preserve">The curriculum: what we want children to learn </w:t>
      </w:r>
    </w:p>
    <w:p w14:paraId="20489D55" w14:textId="77777777" w:rsidR="0010002A" w:rsidRPr="00DC533A" w:rsidRDefault="0010002A" w:rsidP="0010002A">
      <w:pPr>
        <w:pStyle w:val="NormalWeb"/>
        <w:numPr>
          <w:ilvl w:val="0"/>
          <w:numId w:val="1"/>
        </w:numPr>
        <w:rPr>
          <w:rFonts w:ascii="SymbolMT" w:hAnsi="SymbolMT"/>
          <w:sz w:val="20"/>
        </w:rPr>
      </w:pPr>
      <w:r w:rsidRPr="00DC533A">
        <w:rPr>
          <w:rFonts w:ascii="ArialMT" w:hAnsi="ArialMT"/>
          <w:sz w:val="20"/>
        </w:rPr>
        <w:t xml:space="preserve">The curriculum is a top-level plan of everything the early years setting wants the children to learn. </w:t>
      </w:r>
    </w:p>
    <w:p w14:paraId="1CC879E2" w14:textId="77777777" w:rsidR="0010002A" w:rsidRPr="00DC533A" w:rsidRDefault="0010002A" w:rsidP="0010002A">
      <w:pPr>
        <w:pStyle w:val="NormalWeb"/>
        <w:numPr>
          <w:ilvl w:val="0"/>
          <w:numId w:val="1"/>
        </w:numPr>
        <w:rPr>
          <w:rFonts w:ascii="SymbolMT" w:hAnsi="SymbolMT"/>
          <w:sz w:val="20"/>
        </w:rPr>
      </w:pPr>
      <w:r w:rsidRPr="00DC533A">
        <w:rPr>
          <w:rFonts w:ascii="ArialMT" w:hAnsi="ArialMT"/>
          <w:sz w:val="20"/>
        </w:rPr>
        <w:t xml:space="preserve">Planning to help every child to develop their language is vital. </w:t>
      </w:r>
    </w:p>
    <w:p w14:paraId="51F888D3" w14:textId="77777777" w:rsidR="0010002A" w:rsidRPr="00DC533A" w:rsidRDefault="0010002A" w:rsidP="0010002A">
      <w:pPr>
        <w:pStyle w:val="NormalWeb"/>
        <w:numPr>
          <w:ilvl w:val="0"/>
          <w:numId w:val="1"/>
        </w:numPr>
        <w:rPr>
          <w:rFonts w:ascii="SymbolMT" w:hAnsi="SymbolMT"/>
          <w:sz w:val="20"/>
        </w:rPr>
      </w:pPr>
      <w:r w:rsidRPr="00DC533A">
        <w:rPr>
          <w:rFonts w:ascii="ArialMT" w:hAnsi="ArialMT"/>
          <w:sz w:val="20"/>
        </w:rPr>
        <w:t xml:space="preserve">The curriculum needs to be ambitious. Careful sequencing will help children to build their learning over time. </w:t>
      </w:r>
    </w:p>
    <w:p w14:paraId="46A5E98F" w14:textId="77777777" w:rsidR="0010002A" w:rsidRPr="00DC533A" w:rsidRDefault="0010002A" w:rsidP="0010002A">
      <w:pPr>
        <w:pStyle w:val="NormalWeb"/>
        <w:numPr>
          <w:ilvl w:val="0"/>
          <w:numId w:val="1"/>
        </w:numPr>
        <w:rPr>
          <w:rFonts w:ascii="SymbolMT" w:hAnsi="SymbolMT"/>
          <w:sz w:val="20"/>
        </w:rPr>
      </w:pPr>
      <w:r w:rsidRPr="00DC533A">
        <w:rPr>
          <w:rFonts w:ascii="ArialMT" w:hAnsi="ArialMT"/>
          <w:sz w:val="20"/>
        </w:rPr>
        <w:t xml:space="preserve">Young children’s learning is often driven by their interests. Plans need to be flexible. </w:t>
      </w:r>
    </w:p>
    <w:p w14:paraId="65FDE3CB" w14:textId="1EE03E36" w:rsidR="0010002A" w:rsidRPr="00DC533A" w:rsidRDefault="0010002A" w:rsidP="0010002A">
      <w:pPr>
        <w:pStyle w:val="NormalWeb"/>
        <w:numPr>
          <w:ilvl w:val="0"/>
          <w:numId w:val="1"/>
        </w:numPr>
        <w:rPr>
          <w:rFonts w:ascii="SymbolMT" w:hAnsi="SymbolMT"/>
          <w:sz w:val="20"/>
        </w:rPr>
      </w:pPr>
      <w:r w:rsidRPr="00DC533A">
        <w:rPr>
          <w:rFonts w:ascii="ArialMT" w:hAnsi="ArialMT"/>
          <w:sz w:val="20"/>
        </w:rPr>
        <w:t xml:space="preserve">Depth in early learning is much more important than covering lots of things in a superficial way. </w:t>
      </w:r>
    </w:p>
    <w:p w14:paraId="5818E293" w14:textId="4A1529A8" w:rsidR="0010002A" w:rsidRPr="00A954CC" w:rsidRDefault="0010002A" w:rsidP="00A954CC">
      <w:pPr>
        <w:pStyle w:val="NoSpacing"/>
        <w:spacing w:before="80" w:after="40"/>
        <w:rPr>
          <w:caps/>
          <w:color w:val="5B9BD5" w:themeColor="accent5"/>
          <w:sz w:val="24"/>
          <w:szCs w:val="24"/>
        </w:rPr>
      </w:pPr>
      <w:r w:rsidRPr="00DC533A">
        <w:rPr>
          <w:rFonts w:ascii="Century Gothic" w:hAnsi="Century Gothic"/>
          <w:b/>
        </w:rPr>
        <w:t>Rationale:</w:t>
      </w:r>
      <w:r w:rsidR="00A954CC">
        <w:rPr>
          <w:rFonts w:ascii="Century Gothic" w:hAnsi="Century Gothic"/>
        </w:rPr>
        <w:t xml:space="preserve"> </w:t>
      </w:r>
      <w:sdt>
        <w:sdtPr>
          <w:rPr>
            <w:rFonts w:ascii="Century Gothic" w:hAnsi="Century Gothic" w:cs="Tahoma"/>
            <w:color w:val="000000" w:themeColor="text1"/>
            <w:bdr w:val="none" w:sz="0" w:space="0" w:color="auto" w:frame="1"/>
          </w:rPr>
          <w:alias w:val="Author"/>
          <w:tag w:val=""/>
          <w:id w:val="-841627734"/>
          <w:dataBinding w:prefixMappings="xmlns:ns0='http://purl.org/dc/elements/1.1/' xmlns:ns1='http://schemas.openxmlformats.org/package/2006/metadata/core-properties' " w:xpath="/ns1:coreProperties[1]/ns0:creator[1]" w:storeItemID="{6C3C8BC8-F283-45AE-878A-BAB7291924A1}"/>
          <w:text/>
        </w:sdtPr>
        <w:sdtEndPr/>
        <w:sdtContent>
          <w:r w:rsidR="00A954CC" w:rsidRPr="000B1A9C">
            <w:rPr>
              <w:rFonts w:ascii="Century Gothic" w:hAnsi="Century Gothic" w:cs="Tahoma"/>
              <w:color w:val="000000" w:themeColor="text1"/>
              <w:bdr w:val="none" w:sz="0" w:space="0" w:color="auto" w:frame="1"/>
            </w:rPr>
            <w:t>For each child to recognise their own unique individuality and celebrate differences. For children to feel safe, secure and develop their understanding of personal safety, behaving in ways that are safe. For each child to grow spiritually and morally and in a loving Christian environment</w:t>
          </w:r>
        </w:sdtContent>
      </w:sdt>
      <w:r w:rsidR="00A954CC">
        <w:rPr>
          <w:rFonts w:ascii="Century Gothic" w:hAnsi="Century Gothic" w:cs="Tahoma"/>
          <w:color w:val="000000" w:themeColor="text1"/>
          <w:bdr w:val="none" w:sz="0" w:space="0" w:color="auto" w:frame="1"/>
        </w:rPr>
        <w:t>. For each child to be able to self-regulate and communicate their feelings and emotions. For each child to form trusting and respectful relationships with adults and their peers.</w:t>
      </w:r>
    </w:p>
    <w:p w14:paraId="5E984FA8" w14:textId="77777777" w:rsidR="00DC533A" w:rsidRDefault="00DC533A" w:rsidP="00942B28">
      <w:pPr>
        <w:rPr>
          <w:rFonts w:ascii="Century Gothic" w:hAnsi="Century Gothic"/>
          <w:b/>
          <w:szCs w:val="22"/>
          <w:u w:val="single"/>
        </w:rPr>
      </w:pPr>
    </w:p>
    <w:p w14:paraId="7298ADB6" w14:textId="6974E712" w:rsidR="0010002A" w:rsidRDefault="0010002A" w:rsidP="00942B28">
      <w:pPr>
        <w:rPr>
          <w:rFonts w:ascii="Century Gothic" w:hAnsi="Century Gothic"/>
          <w:b/>
          <w:szCs w:val="22"/>
          <w:u w:val="single"/>
        </w:rPr>
      </w:pPr>
      <w:r w:rsidRPr="00DF45E5">
        <w:rPr>
          <w:rFonts w:ascii="Century Gothic" w:hAnsi="Century Gothic"/>
          <w:b/>
          <w:szCs w:val="22"/>
          <w:u w:val="single"/>
        </w:rPr>
        <w:t xml:space="preserve">Prime </w:t>
      </w:r>
      <w:r w:rsidR="00DF45E5" w:rsidRPr="00DF45E5">
        <w:rPr>
          <w:rFonts w:ascii="Century Gothic" w:hAnsi="Century Gothic"/>
          <w:b/>
          <w:szCs w:val="22"/>
          <w:u w:val="single"/>
        </w:rPr>
        <w:t>area</w:t>
      </w:r>
    </w:p>
    <w:p w14:paraId="44D18637" w14:textId="3516BC4E" w:rsidR="00796743" w:rsidRDefault="00796743" w:rsidP="00942B28">
      <w:pPr>
        <w:rPr>
          <w:rFonts w:ascii="Century Gothic" w:hAnsi="Century Gothic"/>
          <w:b/>
          <w:szCs w:val="22"/>
          <w:u w:val="single"/>
        </w:rPr>
      </w:pPr>
    </w:p>
    <w:p w14:paraId="4442CB63" w14:textId="77777777" w:rsidR="00796743" w:rsidRPr="00DF45E5" w:rsidRDefault="00796743" w:rsidP="00942B28">
      <w:pPr>
        <w:rPr>
          <w:rFonts w:ascii="Century Gothic" w:hAnsi="Century Gothic"/>
          <w:b/>
          <w:szCs w:val="22"/>
          <w:u w:val="single"/>
        </w:rPr>
      </w:pPr>
    </w:p>
    <w:p w14:paraId="78BF189E" w14:textId="562055F1" w:rsidR="00E33E72" w:rsidRDefault="00E33E72" w:rsidP="00942B28">
      <w:pPr>
        <w:rPr>
          <w:rFonts w:ascii="Century Gothic" w:hAnsi="Century Gothic"/>
          <w:u w:val="single"/>
        </w:rPr>
      </w:pPr>
    </w:p>
    <w:tbl>
      <w:tblPr>
        <w:tblStyle w:val="TableGrid"/>
        <w:tblW w:w="14454" w:type="dxa"/>
        <w:tblLayout w:type="fixed"/>
        <w:tblLook w:val="04A0" w:firstRow="1" w:lastRow="0" w:firstColumn="1" w:lastColumn="0" w:noHBand="0" w:noVBand="1"/>
      </w:tblPr>
      <w:tblGrid>
        <w:gridCol w:w="1696"/>
        <w:gridCol w:w="142"/>
        <w:gridCol w:w="1775"/>
        <w:gridCol w:w="1807"/>
        <w:gridCol w:w="1807"/>
        <w:gridCol w:w="1806"/>
        <w:gridCol w:w="1807"/>
        <w:gridCol w:w="1807"/>
        <w:gridCol w:w="1807"/>
      </w:tblGrid>
      <w:tr w:rsidR="00FC3393" w14:paraId="1A38F0C3" w14:textId="77777777" w:rsidTr="00566C1A">
        <w:tc>
          <w:tcPr>
            <w:tcW w:w="1838" w:type="dxa"/>
            <w:gridSpan w:val="2"/>
          </w:tcPr>
          <w:p w14:paraId="28B65162" w14:textId="29CC7F63" w:rsidR="00EE234B" w:rsidRPr="00E33E72" w:rsidRDefault="00EE234B" w:rsidP="00777E6F">
            <w:pPr>
              <w:rPr>
                <w:rFonts w:ascii="Century Gothic" w:hAnsi="Century Gothic"/>
                <w:b/>
              </w:rPr>
            </w:pPr>
            <w:r w:rsidRPr="007B7105">
              <w:rPr>
                <w:rFonts w:ascii="Century Gothic" w:hAnsi="Century Gothic"/>
                <w:b/>
              </w:rPr>
              <w:t>Reception</w:t>
            </w:r>
          </w:p>
        </w:tc>
        <w:tc>
          <w:tcPr>
            <w:tcW w:w="12616" w:type="dxa"/>
            <w:gridSpan w:val="7"/>
          </w:tcPr>
          <w:p w14:paraId="18FC1832" w14:textId="22B3E5E9" w:rsidR="00EE234B" w:rsidRPr="00D44947" w:rsidRDefault="00EE234B" w:rsidP="00777E6F">
            <w:pPr>
              <w:rPr>
                <w:rFonts w:ascii="Century Gothic" w:hAnsi="Century Gothic"/>
                <w:b/>
              </w:rPr>
            </w:pPr>
            <w:r w:rsidRPr="00D44947">
              <w:rPr>
                <w:rFonts w:ascii="Century Gothic" w:hAnsi="Century Gothic"/>
                <w:b/>
              </w:rPr>
              <w:t>Unique child:</w:t>
            </w:r>
          </w:p>
        </w:tc>
      </w:tr>
      <w:tr w:rsidR="007B7105" w14:paraId="1D8BBECF" w14:textId="77777777" w:rsidTr="007B7105">
        <w:tc>
          <w:tcPr>
            <w:tcW w:w="14454" w:type="dxa"/>
            <w:gridSpan w:val="9"/>
            <w:shd w:val="clear" w:color="auto" w:fill="BDD6EE" w:themeFill="accent5" w:themeFillTint="66"/>
          </w:tcPr>
          <w:p w14:paraId="0727D10E" w14:textId="2B6E499C" w:rsidR="007B7105" w:rsidRPr="007B7105" w:rsidRDefault="007B7105" w:rsidP="007B7105">
            <w:pPr>
              <w:jc w:val="center"/>
              <w:rPr>
                <w:rFonts w:ascii="Century Gothic" w:hAnsi="Century Gothic"/>
                <w:b/>
                <w:sz w:val="32"/>
              </w:rPr>
            </w:pPr>
            <w:r w:rsidRPr="007B7105">
              <w:rPr>
                <w:rFonts w:ascii="Century Gothic" w:hAnsi="Century Gothic"/>
                <w:b/>
                <w:sz w:val="32"/>
              </w:rPr>
              <w:t>SELF-REGULATION</w:t>
            </w:r>
          </w:p>
        </w:tc>
      </w:tr>
      <w:tr w:rsidR="00FA49C3" w14:paraId="10EC7FE4" w14:textId="77777777" w:rsidTr="00FA49C3">
        <w:tc>
          <w:tcPr>
            <w:tcW w:w="14454" w:type="dxa"/>
            <w:gridSpan w:val="9"/>
            <w:shd w:val="clear" w:color="auto" w:fill="auto"/>
          </w:tcPr>
          <w:p w14:paraId="0497466C" w14:textId="77777777" w:rsidR="00FA49C3" w:rsidRDefault="00FA49C3" w:rsidP="00FA49C3">
            <w:pPr>
              <w:pStyle w:val="NormalWeb"/>
              <w:shd w:val="clear" w:color="auto" w:fill="FFFFFF"/>
              <w:jc w:val="center"/>
              <w:rPr>
                <w:rFonts w:ascii="Century Gothic" w:hAnsi="Century Gothic"/>
                <w:color w:val="0070C0"/>
                <w:sz w:val="22"/>
                <w:szCs w:val="22"/>
              </w:rPr>
            </w:pPr>
            <w:r>
              <w:rPr>
                <w:rFonts w:ascii="Century Gothic" w:hAnsi="Century Gothic"/>
                <w:color w:val="0070C0"/>
                <w:sz w:val="22"/>
                <w:szCs w:val="22"/>
              </w:rPr>
              <w:t xml:space="preserve">“What does self-regulation look like?  </w:t>
            </w:r>
          </w:p>
          <w:p w14:paraId="3A75586E" w14:textId="77777777" w:rsidR="00FA49C3" w:rsidRPr="00B92A03" w:rsidRDefault="00FA49C3" w:rsidP="00FA49C3">
            <w:pPr>
              <w:pStyle w:val="NormalWeb"/>
              <w:shd w:val="clear" w:color="auto" w:fill="FFFFFF"/>
              <w:jc w:val="center"/>
              <w:rPr>
                <w:rFonts w:ascii="Century Gothic" w:hAnsi="Century Gothic"/>
                <w:color w:val="0070C0"/>
                <w:sz w:val="22"/>
                <w:szCs w:val="22"/>
              </w:rPr>
            </w:pPr>
            <w:r w:rsidRPr="00B92A03">
              <w:rPr>
                <w:rFonts w:ascii="Century Gothic" w:hAnsi="Century Gothic"/>
                <w:color w:val="0070C0"/>
                <w:sz w:val="22"/>
                <w:szCs w:val="22"/>
              </w:rPr>
              <w:t>Self-regulation may look different at varying stages of development, but a self-regulated child is likely to show degrees of:</w:t>
            </w:r>
          </w:p>
          <w:p w14:paraId="451D5256" w14:textId="12999B00" w:rsidR="00FA49C3" w:rsidRPr="00FA49C3" w:rsidRDefault="00FA49C3" w:rsidP="00FA49C3">
            <w:pPr>
              <w:pStyle w:val="NormalWeb"/>
              <w:shd w:val="clear" w:color="auto" w:fill="FFFFFF"/>
              <w:jc w:val="center"/>
              <w:rPr>
                <w:rFonts w:ascii="Century Gothic" w:hAnsi="Century Gothic"/>
                <w:color w:val="0070C0"/>
                <w:sz w:val="22"/>
                <w:szCs w:val="22"/>
              </w:rPr>
            </w:pPr>
            <w:r w:rsidRPr="00B92A03">
              <w:rPr>
                <w:rFonts w:ascii="Century Gothic" w:hAnsi="Century Gothic"/>
                <w:color w:val="0070C0"/>
                <w:sz w:val="22"/>
                <w:szCs w:val="22"/>
              </w:rPr>
              <w:t>Resilience; Patience; Perseverance; Determination; Self-motivation Positivity; Creativity; Problem solving; Adaptability</w:t>
            </w:r>
            <w:r>
              <w:rPr>
                <w:rFonts w:ascii="Century Gothic" w:hAnsi="Century Gothic"/>
                <w:color w:val="0070C0"/>
                <w:sz w:val="22"/>
                <w:szCs w:val="22"/>
              </w:rPr>
              <w:t>.”  EX 2020</w:t>
            </w:r>
          </w:p>
        </w:tc>
      </w:tr>
      <w:tr w:rsidR="004A79D4" w14:paraId="11755B5D" w14:textId="77777777" w:rsidTr="00566C1A">
        <w:tc>
          <w:tcPr>
            <w:tcW w:w="1838" w:type="dxa"/>
            <w:gridSpan w:val="2"/>
          </w:tcPr>
          <w:p w14:paraId="4C103724" w14:textId="77777777" w:rsidR="00A4224A" w:rsidRDefault="007B7105" w:rsidP="00A4224A">
            <w:pPr>
              <w:rPr>
                <w:rFonts w:ascii="Century Gothic" w:hAnsi="Century Gothic"/>
                <w:b/>
              </w:rPr>
            </w:pPr>
            <w:r>
              <w:rPr>
                <w:rFonts w:ascii="Century Gothic" w:hAnsi="Century Gothic"/>
                <w:b/>
              </w:rPr>
              <w:lastRenderedPageBreak/>
              <w:t>I can:</w:t>
            </w:r>
          </w:p>
          <w:p w14:paraId="0D8A7C5D" w14:textId="77777777" w:rsidR="00053920" w:rsidRDefault="00053920" w:rsidP="00A4224A">
            <w:pPr>
              <w:rPr>
                <w:rFonts w:ascii="Century Gothic" w:hAnsi="Century Gothic"/>
                <w:b/>
                <w:sz w:val="21"/>
              </w:rPr>
            </w:pPr>
            <w:r w:rsidRPr="00053920">
              <w:rPr>
                <w:rFonts w:ascii="Century Gothic" w:hAnsi="Century Gothic"/>
                <w:b/>
                <w:sz w:val="21"/>
              </w:rPr>
              <w:t>Feelings and emotions</w:t>
            </w:r>
          </w:p>
          <w:p w14:paraId="15791DF8" w14:textId="2C1DDF9D" w:rsidR="00777E6F" w:rsidRPr="00FA49C3" w:rsidRDefault="00777E6F" w:rsidP="00A4224A">
            <w:pPr>
              <w:rPr>
                <w:rFonts w:ascii="Century Gothic" w:hAnsi="Century Gothic"/>
                <w:b/>
                <w:sz w:val="21"/>
              </w:rPr>
            </w:pPr>
            <w:r w:rsidRPr="007B7105">
              <w:rPr>
                <w:rFonts w:ascii="Century Gothic" w:hAnsi="Century Gothic"/>
                <w:b/>
                <w:sz w:val="21"/>
              </w:rPr>
              <w:t>See also PSED curriculum whole school</w:t>
            </w:r>
          </w:p>
        </w:tc>
        <w:tc>
          <w:tcPr>
            <w:tcW w:w="1775" w:type="dxa"/>
          </w:tcPr>
          <w:p w14:paraId="47CE9187" w14:textId="7DB8038C" w:rsidR="00A4224A" w:rsidRPr="007B7105" w:rsidRDefault="00A4224A" w:rsidP="00A4224A">
            <w:pPr>
              <w:rPr>
                <w:rFonts w:ascii="Century Gothic" w:hAnsi="Century Gothic"/>
                <w:b/>
                <w:sz w:val="21"/>
              </w:rPr>
            </w:pPr>
            <w:r w:rsidRPr="007B7105">
              <w:rPr>
                <w:rFonts w:ascii="Century Gothic" w:hAnsi="Century Gothic"/>
                <w:b/>
                <w:sz w:val="21"/>
              </w:rPr>
              <w:t xml:space="preserve">I </w:t>
            </w:r>
            <w:r w:rsidR="003F1A5F" w:rsidRPr="007B7105">
              <w:rPr>
                <w:rFonts w:ascii="Century Gothic" w:hAnsi="Century Gothic"/>
                <w:b/>
                <w:sz w:val="21"/>
              </w:rPr>
              <w:t>show patience when turn taking.</w:t>
            </w:r>
          </w:p>
        </w:tc>
        <w:tc>
          <w:tcPr>
            <w:tcW w:w="1807" w:type="dxa"/>
          </w:tcPr>
          <w:p w14:paraId="627F5E40" w14:textId="39702C40" w:rsidR="00A4224A" w:rsidRPr="007B7105" w:rsidRDefault="003F1A5F" w:rsidP="00A4224A">
            <w:pPr>
              <w:rPr>
                <w:rFonts w:ascii="Century Gothic" w:hAnsi="Century Gothic"/>
                <w:b/>
                <w:sz w:val="21"/>
              </w:rPr>
            </w:pPr>
            <w:r w:rsidRPr="007B7105">
              <w:rPr>
                <w:rFonts w:ascii="Century Gothic" w:hAnsi="Century Gothic"/>
                <w:b/>
                <w:sz w:val="21"/>
              </w:rPr>
              <w:t>I can use my own strategies to calm myself down.</w:t>
            </w:r>
          </w:p>
        </w:tc>
        <w:tc>
          <w:tcPr>
            <w:tcW w:w="1807" w:type="dxa"/>
          </w:tcPr>
          <w:p w14:paraId="4B4FAF11" w14:textId="50B0A2C9" w:rsidR="00A4224A" w:rsidRPr="007B7105" w:rsidRDefault="00A4224A" w:rsidP="00A4224A">
            <w:pPr>
              <w:rPr>
                <w:rFonts w:ascii="Century Gothic" w:hAnsi="Century Gothic"/>
                <w:b/>
                <w:sz w:val="21"/>
              </w:rPr>
            </w:pPr>
            <w:r w:rsidRPr="007B7105">
              <w:rPr>
                <w:rFonts w:ascii="Century Gothic" w:hAnsi="Century Gothic"/>
                <w:b/>
                <w:sz w:val="21"/>
              </w:rPr>
              <w:t>I can follow the class rules.</w:t>
            </w:r>
          </w:p>
        </w:tc>
        <w:tc>
          <w:tcPr>
            <w:tcW w:w="1806" w:type="dxa"/>
          </w:tcPr>
          <w:p w14:paraId="073689EB" w14:textId="77777777" w:rsidR="00A4224A" w:rsidRDefault="00A4224A" w:rsidP="00A4224A">
            <w:pPr>
              <w:rPr>
                <w:rFonts w:ascii="Century Gothic" w:hAnsi="Century Gothic"/>
                <w:b/>
                <w:sz w:val="21"/>
              </w:rPr>
            </w:pPr>
            <w:r w:rsidRPr="007B7105">
              <w:rPr>
                <w:rFonts w:ascii="Century Gothic" w:hAnsi="Century Gothic"/>
                <w:b/>
                <w:sz w:val="21"/>
              </w:rPr>
              <w:t>I can articulate my feelings.</w:t>
            </w:r>
          </w:p>
          <w:p w14:paraId="71E4F206" w14:textId="77777777" w:rsidR="00DF45E5" w:rsidRDefault="00DF45E5" w:rsidP="00A4224A">
            <w:pPr>
              <w:rPr>
                <w:rFonts w:ascii="Century Gothic" w:hAnsi="Century Gothic"/>
                <w:b/>
                <w:color w:val="0070C0"/>
                <w:sz w:val="21"/>
                <w:szCs w:val="22"/>
              </w:rPr>
            </w:pPr>
          </w:p>
          <w:p w14:paraId="4AFBF5A5" w14:textId="74BC2BB0" w:rsidR="00DF45E5" w:rsidRPr="007B7105" w:rsidRDefault="00DF45E5" w:rsidP="00A4224A">
            <w:pPr>
              <w:rPr>
                <w:rFonts w:ascii="Century Gothic" w:hAnsi="Century Gothic"/>
                <w:b/>
                <w:sz w:val="21"/>
              </w:rPr>
            </w:pPr>
            <w:r w:rsidRPr="00DF45E5">
              <w:rPr>
                <w:rFonts w:ascii="Century Gothic" w:hAnsi="Century Gothic"/>
                <w:b/>
                <w:color w:val="0070C0"/>
                <w:sz w:val="21"/>
                <w:szCs w:val="22"/>
              </w:rPr>
              <w:t>CLL</w:t>
            </w:r>
          </w:p>
        </w:tc>
        <w:tc>
          <w:tcPr>
            <w:tcW w:w="1807" w:type="dxa"/>
          </w:tcPr>
          <w:p w14:paraId="3F0B85F2" w14:textId="7E6F6AB9" w:rsidR="00A4224A" w:rsidRPr="007B7105" w:rsidRDefault="00A4224A" w:rsidP="00A4224A">
            <w:pPr>
              <w:rPr>
                <w:rFonts w:ascii="Century Gothic" w:hAnsi="Century Gothic"/>
                <w:b/>
                <w:sz w:val="21"/>
              </w:rPr>
            </w:pPr>
            <w:r w:rsidRPr="007B7105">
              <w:rPr>
                <w:rFonts w:ascii="Century Gothic" w:hAnsi="Century Gothic"/>
                <w:b/>
                <w:sz w:val="21"/>
              </w:rPr>
              <w:t>I can understand other children’s feelings.</w:t>
            </w:r>
          </w:p>
        </w:tc>
        <w:tc>
          <w:tcPr>
            <w:tcW w:w="1807" w:type="dxa"/>
          </w:tcPr>
          <w:p w14:paraId="7BC62746" w14:textId="5101EA30" w:rsidR="00DF45E5" w:rsidRDefault="00A4224A" w:rsidP="00A4224A">
            <w:pPr>
              <w:rPr>
                <w:rFonts w:ascii="Century Gothic" w:hAnsi="Century Gothic"/>
                <w:b/>
                <w:sz w:val="21"/>
              </w:rPr>
            </w:pPr>
            <w:r w:rsidRPr="007B7105">
              <w:rPr>
                <w:rFonts w:ascii="Century Gothic" w:hAnsi="Century Gothic"/>
                <w:b/>
                <w:sz w:val="21"/>
              </w:rPr>
              <w:t xml:space="preserve">I </w:t>
            </w:r>
            <w:r w:rsidR="003F1A5F" w:rsidRPr="007B7105">
              <w:rPr>
                <w:rFonts w:ascii="Century Gothic" w:hAnsi="Century Gothic"/>
                <w:b/>
                <w:sz w:val="21"/>
              </w:rPr>
              <w:t>can</w:t>
            </w:r>
            <w:r w:rsidRPr="007B7105">
              <w:rPr>
                <w:rFonts w:ascii="Century Gothic" w:hAnsi="Century Gothic"/>
                <w:b/>
                <w:sz w:val="21"/>
              </w:rPr>
              <w:t xml:space="preserve"> solve </w:t>
            </w:r>
            <w:r w:rsidR="003F1A5F" w:rsidRPr="007B7105">
              <w:rPr>
                <w:rFonts w:ascii="Century Gothic" w:hAnsi="Century Gothic"/>
                <w:b/>
                <w:sz w:val="21"/>
              </w:rPr>
              <w:t xml:space="preserve">some </w:t>
            </w:r>
            <w:r w:rsidRPr="007B7105">
              <w:rPr>
                <w:rFonts w:ascii="Century Gothic" w:hAnsi="Century Gothic"/>
                <w:b/>
                <w:sz w:val="21"/>
              </w:rPr>
              <w:t>conflicts independently.</w:t>
            </w:r>
          </w:p>
          <w:p w14:paraId="381E67EF" w14:textId="7BDDA24C" w:rsidR="00DF45E5" w:rsidRPr="007B7105" w:rsidRDefault="00DF45E5" w:rsidP="00A4224A">
            <w:pPr>
              <w:rPr>
                <w:rFonts w:ascii="Century Gothic" w:hAnsi="Century Gothic"/>
                <w:b/>
                <w:sz w:val="21"/>
              </w:rPr>
            </w:pPr>
            <w:r w:rsidRPr="00DF45E5">
              <w:rPr>
                <w:rFonts w:ascii="Century Gothic" w:hAnsi="Century Gothic"/>
                <w:b/>
                <w:color w:val="0070C0"/>
                <w:sz w:val="21"/>
                <w:szCs w:val="22"/>
              </w:rPr>
              <w:t>CLL</w:t>
            </w:r>
          </w:p>
        </w:tc>
        <w:tc>
          <w:tcPr>
            <w:tcW w:w="1807" w:type="dxa"/>
          </w:tcPr>
          <w:p w14:paraId="01861F8F" w14:textId="21593A0C" w:rsidR="00A4224A" w:rsidRPr="007B7105" w:rsidRDefault="00A4224A" w:rsidP="00A4224A">
            <w:pPr>
              <w:rPr>
                <w:rFonts w:ascii="Century Gothic" w:hAnsi="Century Gothic"/>
                <w:sz w:val="21"/>
                <w:u w:val="single"/>
              </w:rPr>
            </w:pPr>
            <w:r w:rsidRPr="007B7105">
              <w:rPr>
                <w:rFonts w:ascii="Century Gothic" w:hAnsi="Century Gothic"/>
                <w:b/>
                <w:sz w:val="21"/>
              </w:rPr>
              <w:t>I am beginning to manage my feelings and behaviour.</w:t>
            </w:r>
          </w:p>
        </w:tc>
      </w:tr>
      <w:tr w:rsidR="0010002A" w14:paraId="72ED7BD9" w14:textId="77777777" w:rsidTr="00777E6F">
        <w:tc>
          <w:tcPr>
            <w:tcW w:w="1838" w:type="dxa"/>
            <w:gridSpan w:val="2"/>
          </w:tcPr>
          <w:p w14:paraId="17F09F5E" w14:textId="77777777" w:rsidR="0010002A" w:rsidRPr="007B7105" w:rsidRDefault="0010002A" w:rsidP="00A4224A">
            <w:pPr>
              <w:rPr>
                <w:rFonts w:ascii="Century Gothic" w:hAnsi="Century Gothic"/>
                <w:sz w:val="22"/>
              </w:rPr>
            </w:pPr>
            <w:r w:rsidRPr="007B7105">
              <w:rPr>
                <w:rFonts w:ascii="Century Gothic" w:hAnsi="Century Gothic"/>
                <w:sz w:val="22"/>
              </w:rPr>
              <w:t>Adult role:</w:t>
            </w:r>
          </w:p>
          <w:p w14:paraId="422251D9" w14:textId="77777777" w:rsidR="0010002A" w:rsidRPr="007B7105" w:rsidRDefault="0010002A" w:rsidP="00A4224A">
            <w:pPr>
              <w:rPr>
                <w:rFonts w:ascii="Century Gothic" w:hAnsi="Century Gothic"/>
                <w:sz w:val="22"/>
              </w:rPr>
            </w:pPr>
          </w:p>
        </w:tc>
        <w:tc>
          <w:tcPr>
            <w:tcW w:w="12616" w:type="dxa"/>
            <w:gridSpan w:val="7"/>
          </w:tcPr>
          <w:p w14:paraId="13045A73" w14:textId="77777777" w:rsidR="00DC533A" w:rsidRDefault="00DC533A" w:rsidP="00DC533A">
            <w:pPr>
              <w:pStyle w:val="ListParagraph"/>
              <w:numPr>
                <w:ilvl w:val="0"/>
                <w:numId w:val="5"/>
              </w:numPr>
              <w:rPr>
                <w:rFonts w:ascii="Century Gothic" w:hAnsi="Century Gothic"/>
                <w:i/>
                <w:sz w:val="18"/>
              </w:rPr>
            </w:pPr>
            <w:r w:rsidRPr="00084A6D">
              <w:rPr>
                <w:rFonts w:ascii="Century Gothic" w:hAnsi="Century Gothic"/>
                <w:i/>
                <w:sz w:val="18"/>
              </w:rPr>
              <w:t xml:space="preserve">Adult modelling </w:t>
            </w:r>
          </w:p>
          <w:p w14:paraId="290EBAF5" w14:textId="77777777" w:rsidR="00DC533A" w:rsidRPr="00084A6D" w:rsidRDefault="00DC533A" w:rsidP="00DC533A">
            <w:pPr>
              <w:pStyle w:val="ListParagraph"/>
              <w:numPr>
                <w:ilvl w:val="0"/>
                <w:numId w:val="5"/>
              </w:numPr>
              <w:rPr>
                <w:rFonts w:ascii="Century Gothic" w:hAnsi="Century Gothic"/>
                <w:i/>
                <w:sz w:val="18"/>
              </w:rPr>
            </w:pPr>
            <w:r>
              <w:rPr>
                <w:rFonts w:ascii="Century Gothic" w:hAnsi="Century Gothic"/>
                <w:i/>
                <w:sz w:val="18"/>
              </w:rPr>
              <w:t>Daily repetition of the sitting rules/ class rules</w:t>
            </w:r>
          </w:p>
          <w:p w14:paraId="3526FFED" w14:textId="77777777" w:rsidR="00DC533A" w:rsidRPr="00084A6D" w:rsidRDefault="00DC533A" w:rsidP="00DC533A">
            <w:pPr>
              <w:pStyle w:val="ListParagraph"/>
              <w:numPr>
                <w:ilvl w:val="0"/>
                <w:numId w:val="5"/>
              </w:numPr>
              <w:rPr>
                <w:rFonts w:ascii="Century Gothic" w:hAnsi="Century Gothic"/>
                <w:i/>
                <w:sz w:val="18"/>
              </w:rPr>
            </w:pPr>
            <w:r w:rsidRPr="00084A6D">
              <w:rPr>
                <w:rFonts w:ascii="Century Gothic" w:hAnsi="Century Gothic"/>
                <w:i/>
                <w:sz w:val="18"/>
              </w:rPr>
              <w:t>Opportunities to work together</w:t>
            </w:r>
          </w:p>
          <w:p w14:paraId="34350668" w14:textId="77777777" w:rsidR="00DC533A" w:rsidRPr="00084A6D" w:rsidRDefault="00DC533A" w:rsidP="00DC533A">
            <w:pPr>
              <w:pStyle w:val="ListParagraph"/>
              <w:numPr>
                <w:ilvl w:val="0"/>
                <w:numId w:val="5"/>
              </w:numPr>
              <w:rPr>
                <w:rFonts w:ascii="Century Gothic" w:hAnsi="Century Gothic"/>
                <w:i/>
                <w:sz w:val="18"/>
              </w:rPr>
            </w:pPr>
            <w:r w:rsidRPr="00084A6D">
              <w:rPr>
                <w:rFonts w:ascii="Century Gothic" w:hAnsi="Century Gothic"/>
                <w:i/>
                <w:sz w:val="18"/>
              </w:rPr>
              <w:t>Stories with a theme</w:t>
            </w:r>
          </w:p>
          <w:p w14:paraId="71439F6A" w14:textId="77777777" w:rsidR="00DC533A" w:rsidRPr="00084A6D" w:rsidRDefault="00DC533A" w:rsidP="00DC533A">
            <w:pPr>
              <w:pStyle w:val="ListParagraph"/>
              <w:numPr>
                <w:ilvl w:val="0"/>
                <w:numId w:val="5"/>
              </w:numPr>
              <w:rPr>
                <w:rFonts w:ascii="Century Gothic" w:hAnsi="Century Gothic"/>
                <w:i/>
                <w:sz w:val="18"/>
              </w:rPr>
            </w:pPr>
            <w:r w:rsidRPr="00084A6D">
              <w:rPr>
                <w:rFonts w:ascii="Century Gothic" w:hAnsi="Century Gothic"/>
                <w:i/>
                <w:sz w:val="18"/>
              </w:rPr>
              <w:t>Rhyming chants/ verbal prompts</w:t>
            </w:r>
          </w:p>
          <w:p w14:paraId="4A47AB54" w14:textId="77777777" w:rsidR="00DC533A" w:rsidRPr="00084A6D" w:rsidRDefault="00DC533A" w:rsidP="00DC533A">
            <w:pPr>
              <w:pStyle w:val="ListParagraph"/>
              <w:numPr>
                <w:ilvl w:val="0"/>
                <w:numId w:val="5"/>
              </w:numPr>
              <w:rPr>
                <w:rFonts w:ascii="Century Gothic" w:hAnsi="Century Gothic"/>
                <w:i/>
                <w:sz w:val="18"/>
              </w:rPr>
            </w:pPr>
            <w:r w:rsidRPr="00084A6D">
              <w:rPr>
                <w:rFonts w:ascii="Century Gothic" w:hAnsi="Century Gothic"/>
                <w:i/>
                <w:sz w:val="18"/>
              </w:rPr>
              <w:t>Listening &amp; reinforcing ‘ear shotting’</w:t>
            </w:r>
          </w:p>
          <w:p w14:paraId="592C4949" w14:textId="1B209C15" w:rsidR="00DC533A" w:rsidRPr="00DC533A" w:rsidRDefault="00DC533A" w:rsidP="00DC533A">
            <w:pPr>
              <w:pStyle w:val="ListParagraph"/>
              <w:numPr>
                <w:ilvl w:val="0"/>
                <w:numId w:val="5"/>
              </w:numPr>
              <w:rPr>
                <w:rFonts w:ascii="Century Gothic" w:hAnsi="Century Gothic"/>
                <w:i/>
                <w:sz w:val="18"/>
              </w:rPr>
            </w:pPr>
            <w:r w:rsidRPr="00084A6D">
              <w:rPr>
                <w:rFonts w:ascii="Century Gothic" w:hAnsi="Century Gothic"/>
                <w:i/>
                <w:sz w:val="18"/>
              </w:rPr>
              <w:t>Intervene if necessary to resolve the conflict.</w:t>
            </w:r>
          </w:p>
          <w:p w14:paraId="5455EAC0" w14:textId="4D97F203" w:rsidR="00DC533A" w:rsidRDefault="00DC533A" w:rsidP="00DC533A">
            <w:pPr>
              <w:pStyle w:val="ListParagraph"/>
              <w:numPr>
                <w:ilvl w:val="0"/>
                <w:numId w:val="5"/>
              </w:numPr>
              <w:rPr>
                <w:rFonts w:ascii="Century Gothic" w:hAnsi="Century Gothic"/>
                <w:i/>
                <w:sz w:val="18"/>
              </w:rPr>
            </w:pPr>
            <w:r w:rsidRPr="00084A6D">
              <w:rPr>
                <w:rFonts w:ascii="Century Gothic" w:hAnsi="Century Gothic"/>
                <w:i/>
                <w:sz w:val="18"/>
              </w:rPr>
              <w:t>Expect children to use taught strategies to self-regulate.</w:t>
            </w:r>
          </w:p>
          <w:p w14:paraId="7F1BBC1C" w14:textId="530B8B6F" w:rsidR="00DC533A" w:rsidRDefault="00DC533A" w:rsidP="00DC533A">
            <w:pPr>
              <w:pStyle w:val="ListParagraph"/>
              <w:numPr>
                <w:ilvl w:val="0"/>
                <w:numId w:val="5"/>
              </w:numPr>
              <w:rPr>
                <w:rFonts w:ascii="Century Gothic" w:hAnsi="Century Gothic"/>
                <w:i/>
                <w:sz w:val="18"/>
              </w:rPr>
            </w:pPr>
            <w:r>
              <w:rPr>
                <w:rFonts w:ascii="Century Gothic" w:hAnsi="Century Gothic"/>
                <w:i/>
                <w:sz w:val="18"/>
              </w:rPr>
              <w:t>Praise – catch the children doing the ‘right thing’</w:t>
            </w:r>
          </w:p>
          <w:p w14:paraId="62DBDE99" w14:textId="77777777" w:rsidR="003C6781" w:rsidRPr="003C6781" w:rsidRDefault="003C6781" w:rsidP="003C6781">
            <w:pPr>
              <w:pStyle w:val="ListParagraph"/>
              <w:numPr>
                <w:ilvl w:val="0"/>
                <w:numId w:val="5"/>
              </w:numPr>
              <w:rPr>
                <w:rFonts w:ascii="Century Gothic" w:hAnsi="Century Gothic"/>
                <w:i/>
                <w:sz w:val="18"/>
              </w:rPr>
            </w:pPr>
            <w:r w:rsidRPr="003C6781">
              <w:rPr>
                <w:rFonts w:ascii="Century Gothic" w:hAnsi="Century Gothic"/>
                <w:i/>
                <w:sz w:val="18"/>
              </w:rPr>
              <w:t xml:space="preserve">Support children in recognising the consequences of behaviours and responses that make other children or adults feel upset and help them to repair this by finding new responses or behaviours. </w:t>
            </w:r>
          </w:p>
          <w:p w14:paraId="53DA47D9" w14:textId="77777777" w:rsidR="003C6781" w:rsidRDefault="003C6781" w:rsidP="003C6781">
            <w:pPr>
              <w:pStyle w:val="NormalWeb"/>
              <w:numPr>
                <w:ilvl w:val="0"/>
                <w:numId w:val="5"/>
              </w:numPr>
              <w:rPr>
                <w:rFonts w:ascii="Century Gothic" w:hAnsi="Century Gothic"/>
                <w:i/>
              </w:rPr>
            </w:pPr>
            <w:r w:rsidRPr="003C6781">
              <w:rPr>
                <w:rFonts w:ascii="Century Gothic" w:hAnsi="Century Gothic"/>
                <w:i/>
                <w:color w:val="3A3A3A"/>
                <w:sz w:val="18"/>
                <w:szCs w:val="18"/>
              </w:rPr>
              <w:t xml:space="preserve">Collaborate with children in creating rules and expectations within a group such as mutual respect, compromise, caring behaviours towards themselves, others and the environment. </w:t>
            </w:r>
          </w:p>
          <w:p w14:paraId="5F69A50B" w14:textId="449E2EAB" w:rsidR="0010002A" w:rsidRPr="003C6781" w:rsidRDefault="003C6781" w:rsidP="00A4224A">
            <w:pPr>
              <w:pStyle w:val="NormalWeb"/>
              <w:numPr>
                <w:ilvl w:val="0"/>
                <w:numId w:val="5"/>
              </w:numPr>
              <w:rPr>
                <w:rFonts w:ascii="Century Gothic" w:hAnsi="Century Gothic"/>
                <w:i/>
              </w:rPr>
            </w:pPr>
            <w:r w:rsidRPr="003C6781">
              <w:rPr>
                <w:rFonts w:ascii="Century Gothic" w:hAnsi="Century Gothic"/>
                <w:i/>
                <w:color w:val="3A3A3A"/>
                <w:sz w:val="18"/>
                <w:szCs w:val="18"/>
              </w:rPr>
              <w:t xml:space="preserve">Adopt a partnership approach with parents when discussing boundaries and expectations to maintain continuity for children. </w:t>
            </w:r>
          </w:p>
        </w:tc>
      </w:tr>
      <w:tr w:rsidR="0010002A" w14:paraId="2B6B9A19" w14:textId="77777777" w:rsidTr="00777E6F">
        <w:tc>
          <w:tcPr>
            <w:tcW w:w="1838" w:type="dxa"/>
            <w:gridSpan w:val="2"/>
          </w:tcPr>
          <w:p w14:paraId="67D6FBE1" w14:textId="5DF1DD5F" w:rsidR="0010002A" w:rsidRPr="007B7105" w:rsidRDefault="007B7105" w:rsidP="00A4224A">
            <w:pPr>
              <w:rPr>
                <w:rFonts w:ascii="Century Gothic" w:hAnsi="Century Gothic"/>
                <w:sz w:val="22"/>
              </w:rPr>
            </w:pPr>
            <w:r w:rsidRPr="007B7105">
              <w:rPr>
                <w:rFonts w:ascii="Century Gothic" w:hAnsi="Century Gothic"/>
                <w:sz w:val="22"/>
              </w:rPr>
              <w:t xml:space="preserve">Enabling </w:t>
            </w:r>
            <w:r w:rsidR="0010002A" w:rsidRPr="007B7105">
              <w:rPr>
                <w:rFonts w:ascii="Century Gothic" w:hAnsi="Century Gothic"/>
                <w:sz w:val="22"/>
              </w:rPr>
              <w:t>environment:</w:t>
            </w:r>
          </w:p>
        </w:tc>
        <w:tc>
          <w:tcPr>
            <w:tcW w:w="12616" w:type="dxa"/>
            <w:gridSpan w:val="7"/>
          </w:tcPr>
          <w:p w14:paraId="782FA560" w14:textId="79384945" w:rsidR="0010002A" w:rsidRDefault="00084A6D" w:rsidP="00DC533A">
            <w:pPr>
              <w:pStyle w:val="ListParagraph"/>
              <w:numPr>
                <w:ilvl w:val="0"/>
                <w:numId w:val="10"/>
              </w:numPr>
              <w:rPr>
                <w:rFonts w:ascii="Century Gothic" w:hAnsi="Century Gothic"/>
                <w:i/>
                <w:sz w:val="18"/>
              </w:rPr>
            </w:pPr>
            <w:r w:rsidRPr="00084A6D">
              <w:rPr>
                <w:rFonts w:ascii="Century Gothic" w:hAnsi="Century Gothic"/>
                <w:i/>
                <w:sz w:val="18"/>
              </w:rPr>
              <w:t>Calm area with calming toys and books</w:t>
            </w:r>
          </w:p>
          <w:p w14:paraId="7F5FE781" w14:textId="651B3F22" w:rsidR="00084A6D" w:rsidRDefault="00084A6D" w:rsidP="00DC533A">
            <w:pPr>
              <w:pStyle w:val="ListParagraph"/>
              <w:numPr>
                <w:ilvl w:val="0"/>
                <w:numId w:val="10"/>
              </w:numPr>
              <w:rPr>
                <w:rFonts w:ascii="Century Gothic" w:hAnsi="Century Gothic"/>
                <w:i/>
                <w:sz w:val="18"/>
              </w:rPr>
            </w:pPr>
            <w:r>
              <w:rPr>
                <w:rFonts w:ascii="Century Gothic" w:hAnsi="Century Gothic"/>
                <w:i/>
                <w:sz w:val="18"/>
              </w:rPr>
              <w:t>Stories about feelings and emotions</w:t>
            </w:r>
          </w:p>
          <w:p w14:paraId="1BCB6635" w14:textId="77777777" w:rsidR="00DC533A" w:rsidRPr="00084A6D" w:rsidRDefault="00DC533A" w:rsidP="00DC533A">
            <w:pPr>
              <w:pStyle w:val="ListParagraph"/>
              <w:numPr>
                <w:ilvl w:val="0"/>
                <w:numId w:val="10"/>
              </w:numPr>
              <w:rPr>
                <w:rFonts w:ascii="Century Gothic" w:hAnsi="Century Gothic"/>
                <w:i/>
                <w:sz w:val="18"/>
              </w:rPr>
            </w:pPr>
            <w:r w:rsidRPr="00084A6D">
              <w:rPr>
                <w:rFonts w:ascii="Century Gothic" w:hAnsi="Century Gothic"/>
                <w:i/>
                <w:sz w:val="18"/>
              </w:rPr>
              <w:t>Visual prompts</w:t>
            </w:r>
          </w:p>
          <w:p w14:paraId="651CC3BD" w14:textId="77777777" w:rsidR="00DC533A" w:rsidRPr="00084A6D" w:rsidRDefault="00DC533A" w:rsidP="00DC533A">
            <w:pPr>
              <w:pStyle w:val="ListParagraph"/>
              <w:numPr>
                <w:ilvl w:val="0"/>
                <w:numId w:val="10"/>
              </w:numPr>
              <w:rPr>
                <w:rFonts w:ascii="Century Gothic" w:hAnsi="Century Gothic"/>
                <w:i/>
                <w:sz w:val="18"/>
              </w:rPr>
            </w:pPr>
            <w:r w:rsidRPr="00084A6D">
              <w:rPr>
                <w:rFonts w:ascii="Century Gothic" w:hAnsi="Century Gothic"/>
                <w:i/>
                <w:sz w:val="18"/>
              </w:rPr>
              <w:t>Verbal reminders</w:t>
            </w:r>
          </w:p>
          <w:p w14:paraId="1B8E0440" w14:textId="244DA536" w:rsidR="00DC533A" w:rsidRPr="003C6781" w:rsidRDefault="00DC533A" w:rsidP="00DC533A">
            <w:pPr>
              <w:pStyle w:val="ListParagraph"/>
              <w:numPr>
                <w:ilvl w:val="0"/>
                <w:numId w:val="10"/>
              </w:numPr>
              <w:rPr>
                <w:rFonts w:ascii="Century Gothic" w:hAnsi="Century Gothic"/>
                <w:i/>
                <w:sz w:val="18"/>
              </w:rPr>
            </w:pPr>
            <w:r w:rsidRPr="00084A6D">
              <w:rPr>
                <w:rFonts w:ascii="Century Gothic" w:hAnsi="Century Gothic"/>
                <w:i/>
                <w:sz w:val="18"/>
              </w:rPr>
              <w:t>Rewards</w:t>
            </w:r>
            <w:r>
              <w:rPr>
                <w:rFonts w:ascii="Century Gothic" w:hAnsi="Century Gothic"/>
                <w:i/>
                <w:sz w:val="18"/>
              </w:rPr>
              <w:t xml:space="preserve"> and praise</w:t>
            </w:r>
          </w:p>
          <w:p w14:paraId="105F7BCA" w14:textId="67FCE1CA" w:rsidR="003C6781" w:rsidRPr="003C6781" w:rsidRDefault="003C6781" w:rsidP="003C6781">
            <w:pPr>
              <w:pStyle w:val="ListParagraph"/>
              <w:numPr>
                <w:ilvl w:val="0"/>
                <w:numId w:val="10"/>
              </w:numPr>
              <w:rPr>
                <w:rFonts w:ascii="Century Gothic" w:hAnsi="Century Gothic"/>
                <w:i/>
                <w:sz w:val="18"/>
              </w:rPr>
            </w:pPr>
            <w:r w:rsidRPr="003C6781">
              <w:rPr>
                <w:rFonts w:ascii="Century Gothic" w:hAnsi="Century Gothic"/>
                <w:i/>
                <w:sz w:val="18"/>
              </w:rPr>
              <w:t xml:space="preserve">Carefully prepare all children for any changes to their routine, particularly those with a SEN such as autism. </w:t>
            </w:r>
          </w:p>
          <w:p w14:paraId="51C7DB0A" w14:textId="77777777" w:rsidR="003C6781" w:rsidRPr="00DC533A" w:rsidRDefault="003C6781" w:rsidP="00B93DB8">
            <w:pPr>
              <w:pStyle w:val="ListParagraph"/>
              <w:ind w:left="360"/>
              <w:rPr>
                <w:rFonts w:ascii="Century Gothic" w:hAnsi="Century Gothic"/>
                <w:sz w:val="18"/>
              </w:rPr>
            </w:pPr>
          </w:p>
          <w:p w14:paraId="30B1ADF7" w14:textId="77777777" w:rsidR="0010002A" w:rsidRDefault="0010002A" w:rsidP="00A4224A">
            <w:pPr>
              <w:rPr>
                <w:rFonts w:ascii="Century Gothic" w:hAnsi="Century Gothic"/>
                <w:u w:val="single"/>
              </w:rPr>
            </w:pPr>
          </w:p>
        </w:tc>
      </w:tr>
      <w:tr w:rsidR="00084A6D" w14:paraId="42AC2F50" w14:textId="77777777" w:rsidTr="00084A6D">
        <w:tc>
          <w:tcPr>
            <w:tcW w:w="14454" w:type="dxa"/>
            <w:gridSpan w:val="9"/>
            <w:shd w:val="clear" w:color="auto" w:fill="auto"/>
          </w:tcPr>
          <w:p w14:paraId="0DD066EC" w14:textId="77777777" w:rsidR="00FA49C3" w:rsidRDefault="00FA49C3" w:rsidP="00FA49C3">
            <w:pPr>
              <w:rPr>
                <w:rFonts w:ascii="Century Gothic" w:hAnsi="Century Gothic"/>
                <w:b/>
                <w:i/>
                <w:color w:val="0070C0"/>
                <w:sz w:val="21"/>
              </w:rPr>
            </w:pPr>
          </w:p>
          <w:p w14:paraId="008C01E2" w14:textId="77777777" w:rsidR="00FA49C3" w:rsidRDefault="00FA49C3" w:rsidP="00084A6D">
            <w:pPr>
              <w:jc w:val="center"/>
              <w:rPr>
                <w:rFonts w:ascii="Century Gothic" w:hAnsi="Century Gothic"/>
                <w:b/>
                <w:i/>
                <w:color w:val="0070C0"/>
                <w:sz w:val="21"/>
              </w:rPr>
            </w:pPr>
          </w:p>
          <w:p w14:paraId="629FF1C4" w14:textId="63B3B74D" w:rsidR="00084A6D" w:rsidRDefault="00084A6D" w:rsidP="00084A6D">
            <w:pPr>
              <w:jc w:val="center"/>
              <w:rPr>
                <w:rFonts w:ascii="Century Gothic" w:hAnsi="Century Gothic"/>
                <w:b/>
                <w:i/>
                <w:color w:val="0070C0"/>
                <w:sz w:val="21"/>
              </w:rPr>
            </w:pPr>
            <w:r w:rsidRPr="007B7105">
              <w:rPr>
                <w:rFonts w:ascii="Century Gothic" w:hAnsi="Century Gothic"/>
                <w:b/>
                <w:i/>
                <w:color w:val="0070C0"/>
                <w:sz w:val="21"/>
              </w:rPr>
              <w:t xml:space="preserve">“A key way in which we can support the development of children’s self-regulation skills (including metacognition) is through play, particularly pretence or symbolic and physical play.”      </w:t>
            </w:r>
          </w:p>
          <w:p w14:paraId="7996E5A2" w14:textId="77777777" w:rsidR="00FA49C3" w:rsidRDefault="00084A6D" w:rsidP="00FA49C3">
            <w:pPr>
              <w:jc w:val="right"/>
              <w:rPr>
                <w:rFonts w:ascii="Century Gothic" w:hAnsi="Century Gothic"/>
                <w:b/>
                <w:i/>
                <w:color w:val="0070C0"/>
                <w:sz w:val="21"/>
              </w:rPr>
            </w:pPr>
            <w:r w:rsidRPr="007B7105">
              <w:rPr>
                <w:rFonts w:ascii="Century Gothic" w:hAnsi="Century Gothic"/>
                <w:b/>
                <w:i/>
                <w:color w:val="0070C0"/>
                <w:sz w:val="21"/>
              </w:rPr>
              <w:t>Whitebread 2013</w:t>
            </w:r>
          </w:p>
          <w:p w14:paraId="37AEA993" w14:textId="2DEECC42" w:rsidR="00FA49C3" w:rsidRPr="00FA49C3" w:rsidRDefault="00FA49C3" w:rsidP="00796743">
            <w:pPr>
              <w:rPr>
                <w:rFonts w:ascii="Century Gothic" w:hAnsi="Century Gothic"/>
                <w:b/>
                <w:i/>
                <w:color w:val="0070C0"/>
                <w:sz w:val="21"/>
              </w:rPr>
            </w:pPr>
          </w:p>
        </w:tc>
      </w:tr>
      <w:tr w:rsidR="007B7105" w14:paraId="4F360312" w14:textId="77777777" w:rsidTr="00DF45E5">
        <w:tc>
          <w:tcPr>
            <w:tcW w:w="14454" w:type="dxa"/>
            <w:gridSpan w:val="9"/>
            <w:shd w:val="clear" w:color="auto" w:fill="BDD6EE" w:themeFill="accent5" w:themeFillTint="66"/>
          </w:tcPr>
          <w:p w14:paraId="231A9E42" w14:textId="503EBABF" w:rsidR="007B7105" w:rsidRDefault="007B7105" w:rsidP="007B7105">
            <w:pPr>
              <w:jc w:val="center"/>
              <w:rPr>
                <w:rFonts w:ascii="Century Gothic" w:hAnsi="Century Gothic"/>
                <w:u w:val="single"/>
              </w:rPr>
            </w:pPr>
            <w:r w:rsidRPr="007B7105">
              <w:rPr>
                <w:rFonts w:ascii="Century Gothic" w:hAnsi="Century Gothic"/>
                <w:b/>
                <w:sz w:val="32"/>
              </w:rPr>
              <w:t>MANAGING SELF</w:t>
            </w:r>
          </w:p>
        </w:tc>
      </w:tr>
      <w:tr w:rsidR="004A79D4" w14:paraId="37708553" w14:textId="77777777" w:rsidTr="00566C1A">
        <w:tc>
          <w:tcPr>
            <w:tcW w:w="1838" w:type="dxa"/>
            <w:gridSpan w:val="2"/>
          </w:tcPr>
          <w:p w14:paraId="725389EA" w14:textId="77777777" w:rsidR="00A4224A" w:rsidRDefault="007B7105" w:rsidP="00A4224A">
            <w:pPr>
              <w:rPr>
                <w:rFonts w:ascii="Century Gothic" w:hAnsi="Century Gothic"/>
                <w:b/>
              </w:rPr>
            </w:pPr>
            <w:r>
              <w:rPr>
                <w:rFonts w:ascii="Century Gothic" w:hAnsi="Century Gothic"/>
                <w:b/>
              </w:rPr>
              <w:lastRenderedPageBreak/>
              <w:t>I can:</w:t>
            </w:r>
          </w:p>
          <w:p w14:paraId="09DEBB8A" w14:textId="77777777" w:rsidR="00777E6F" w:rsidRPr="007B7105" w:rsidRDefault="00777E6F" w:rsidP="00777E6F">
            <w:pPr>
              <w:rPr>
                <w:rFonts w:ascii="Century Gothic" w:hAnsi="Century Gothic"/>
                <w:b/>
                <w:sz w:val="21"/>
              </w:rPr>
            </w:pPr>
            <w:r w:rsidRPr="007B7105">
              <w:rPr>
                <w:rFonts w:ascii="Century Gothic" w:hAnsi="Century Gothic"/>
                <w:b/>
                <w:sz w:val="21"/>
              </w:rPr>
              <w:t>See also PSED curriculum whole school</w:t>
            </w:r>
          </w:p>
          <w:p w14:paraId="3684F827" w14:textId="5CC45090" w:rsidR="00777E6F" w:rsidRPr="005120C2" w:rsidRDefault="00777E6F" w:rsidP="00A4224A">
            <w:pPr>
              <w:rPr>
                <w:rFonts w:ascii="Century Gothic" w:hAnsi="Century Gothic"/>
                <w:b/>
              </w:rPr>
            </w:pPr>
          </w:p>
        </w:tc>
        <w:tc>
          <w:tcPr>
            <w:tcW w:w="1775" w:type="dxa"/>
          </w:tcPr>
          <w:p w14:paraId="0058F020" w14:textId="77777777" w:rsidR="00DA0E00" w:rsidRPr="007B7105" w:rsidRDefault="00A4224A" w:rsidP="00A4224A">
            <w:pPr>
              <w:rPr>
                <w:rFonts w:ascii="Century Gothic" w:hAnsi="Century Gothic"/>
                <w:b/>
                <w:sz w:val="21"/>
              </w:rPr>
            </w:pPr>
            <w:r w:rsidRPr="007B7105">
              <w:rPr>
                <w:rFonts w:ascii="Century Gothic" w:hAnsi="Century Gothic"/>
                <w:b/>
                <w:sz w:val="21"/>
              </w:rPr>
              <w:t xml:space="preserve">I can </w:t>
            </w:r>
            <w:r w:rsidR="00DA0E00" w:rsidRPr="007B7105">
              <w:rPr>
                <w:rFonts w:ascii="Century Gothic" w:hAnsi="Century Gothic"/>
                <w:b/>
                <w:sz w:val="21"/>
              </w:rPr>
              <w:t>confidently</w:t>
            </w:r>
          </w:p>
          <w:p w14:paraId="21E940AC" w14:textId="62973695" w:rsidR="00A4224A" w:rsidRPr="007B7105" w:rsidRDefault="00A4224A" w:rsidP="00A4224A">
            <w:pPr>
              <w:rPr>
                <w:rFonts w:ascii="Century Gothic" w:hAnsi="Century Gothic"/>
                <w:sz w:val="21"/>
                <w:u w:val="single"/>
              </w:rPr>
            </w:pPr>
            <w:r w:rsidRPr="007B7105">
              <w:rPr>
                <w:rFonts w:ascii="Century Gothic" w:hAnsi="Century Gothic"/>
                <w:b/>
                <w:sz w:val="21"/>
              </w:rPr>
              <w:t>explore the continuous provision</w:t>
            </w:r>
            <w:r w:rsidR="00DA0E00" w:rsidRPr="007B7105">
              <w:rPr>
                <w:rFonts w:ascii="Century Gothic" w:hAnsi="Century Gothic"/>
                <w:b/>
                <w:sz w:val="21"/>
              </w:rPr>
              <w:t xml:space="preserve"> and follow </w:t>
            </w:r>
            <w:r w:rsidR="00FC3393" w:rsidRPr="007B7105">
              <w:rPr>
                <w:rFonts w:ascii="Century Gothic" w:hAnsi="Century Gothic"/>
                <w:b/>
                <w:sz w:val="21"/>
              </w:rPr>
              <w:t xml:space="preserve">and discuss </w:t>
            </w:r>
            <w:r w:rsidR="00DA0E00" w:rsidRPr="007B7105">
              <w:rPr>
                <w:rFonts w:ascii="Century Gothic" w:hAnsi="Century Gothic"/>
                <w:b/>
                <w:sz w:val="21"/>
              </w:rPr>
              <w:t>my interests.</w:t>
            </w:r>
          </w:p>
        </w:tc>
        <w:tc>
          <w:tcPr>
            <w:tcW w:w="1807" w:type="dxa"/>
          </w:tcPr>
          <w:p w14:paraId="2630BBD9" w14:textId="1DBD031C" w:rsidR="00A4224A" w:rsidRPr="007B7105" w:rsidRDefault="00A4224A" w:rsidP="00A4224A">
            <w:pPr>
              <w:rPr>
                <w:rFonts w:ascii="Century Gothic" w:hAnsi="Century Gothic"/>
                <w:sz w:val="21"/>
                <w:u w:val="single"/>
              </w:rPr>
            </w:pPr>
            <w:r w:rsidRPr="007B7105">
              <w:rPr>
                <w:rFonts w:ascii="Century Gothic" w:hAnsi="Century Gothic"/>
                <w:b/>
                <w:sz w:val="21"/>
              </w:rPr>
              <w:t>I can adapt to changes in routine.</w:t>
            </w:r>
          </w:p>
        </w:tc>
        <w:tc>
          <w:tcPr>
            <w:tcW w:w="1807" w:type="dxa"/>
          </w:tcPr>
          <w:p w14:paraId="64BD48AD" w14:textId="443CD674" w:rsidR="00A4224A" w:rsidRPr="007B7105" w:rsidRDefault="00DA0E00" w:rsidP="00A4224A">
            <w:pPr>
              <w:rPr>
                <w:rFonts w:ascii="Century Gothic" w:hAnsi="Century Gothic"/>
                <w:b/>
                <w:sz w:val="21"/>
              </w:rPr>
            </w:pPr>
            <w:r w:rsidRPr="007B7105">
              <w:rPr>
                <w:rFonts w:ascii="Century Gothic" w:hAnsi="Century Gothic"/>
                <w:b/>
                <w:sz w:val="21"/>
              </w:rPr>
              <w:t>I can bounce back after difficulties and persevere</w:t>
            </w:r>
          </w:p>
          <w:p w14:paraId="36A338D8" w14:textId="6651A1E9" w:rsidR="00A4224A" w:rsidRPr="007B7105" w:rsidRDefault="00A4224A" w:rsidP="00A4224A">
            <w:pPr>
              <w:rPr>
                <w:rFonts w:ascii="Century Gothic" w:hAnsi="Century Gothic"/>
                <w:sz w:val="21"/>
                <w:u w:val="single"/>
              </w:rPr>
            </w:pPr>
            <w:r w:rsidRPr="007B7105">
              <w:rPr>
                <w:rFonts w:ascii="Century Gothic" w:hAnsi="Century Gothic"/>
                <w:b/>
                <w:sz w:val="21"/>
              </w:rPr>
              <w:t>to reach my own goals.</w:t>
            </w:r>
          </w:p>
        </w:tc>
        <w:tc>
          <w:tcPr>
            <w:tcW w:w="1806" w:type="dxa"/>
          </w:tcPr>
          <w:p w14:paraId="2EC8751C" w14:textId="4D49310B" w:rsidR="00A4224A" w:rsidRPr="007B7105" w:rsidRDefault="00A4224A" w:rsidP="00A4224A">
            <w:pPr>
              <w:rPr>
                <w:rFonts w:ascii="Century Gothic" w:hAnsi="Century Gothic"/>
                <w:sz w:val="21"/>
                <w:u w:val="single"/>
              </w:rPr>
            </w:pPr>
            <w:r w:rsidRPr="007B7105">
              <w:rPr>
                <w:rFonts w:ascii="Century Gothic" w:hAnsi="Century Gothic"/>
                <w:b/>
                <w:sz w:val="21"/>
              </w:rPr>
              <w:t>I can wash and dry my hands and know why this is important.</w:t>
            </w:r>
            <w:r w:rsidR="00DA0E00" w:rsidRPr="007B7105">
              <w:rPr>
                <w:rFonts w:ascii="Century Gothic" w:hAnsi="Century Gothic"/>
                <w:b/>
                <w:sz w:val="21"/>
              </w:rPr>
              <w:t xml:space="preserve"> I wash my hands before snack</w:t>
            </w:r>
            <w:r w:rsidR="009E6D83">
              <w:rPr>
                <w:rFonts w:ascii="Century Gothic" w:hAnsi="Century Gothic"/>
                <w:b/>
                <w:sz w:val="21"/>
              </w:rPr>
              <w:t>.</w:t>
            </w:r>
            <w:r w:rsidR="00DA0E00" w:rsidRPr="007B7105">
              <w:rPr>
                <w:rFonts w:ascii="Century Gothic" w:hAnsi="Century Gothic"/>
                <w:b/>
                <w:sz w:val="21"/>
              </w:rPr>
              <w:t xml:space="preserve"> without prompting.</w:t>
            </w:r>
          </w:p>
        </w:tc>
        <w:tc>
          <w:tcPr>
            <w:tcW w:w="1807" w:type="dxa"/>
          </w:tcPr>
          <w:p w14:paraId="5B418751" w14:textId="5D9110EF" w:rsidR="00A4224A" w:rsidRPr="007B7105" w:rsidRDefault="00A4224A" w:rsidP="00A4224A">
            <w:pPr>
              <w:rPr>
                <w:rFonts w:ascii="Century Gothic" w:hAnsi="Century Gothic"/>
                <w:sz w:val="21"/>
                <w:u w:val="single"/>
              </w:rPr>
            </w:pPr>
            <w:r w:rsidRPr="007B7105">
              <w:rPr>
                <w:rFonts w:ascii="Century Gothic" w:hAnsi="Century Gothic"/>
                <w:b/>
                <w:sz w:val="21"/>
              </w:rPr>
              <w:t xml:space="preserve">I </w:t>
            </w:r>
            <w:r w:rsidR="00DA0E00" w:rsidRPr="007B7105">
              <w:rPr>
                <w:rFonts w:ascii="Century Gothic" w:hAnsi="Century Gothic"/>
                <w:b/>
                <w:sz w:val="21"/>
              </w:rPr>
              <w:t>can make some healthy food choices.</w:t>
            </w:r>
          </w:p>
        </w:tc>
        <w:tc>
          <w:tcPr>
            <w:tcW w:w="1807" w:type="dxa"/>
          </w:tcPr>
          <w:p w14:paraId="7BF10796" w14:textId="7007340D" w:rsidR="00A4224A" w:rsidRPr="007B7105" w:rsidRDefault="00A4224A" w:rsidP="00A4224A">
            <w:pPr>
              <w:rPr>
                <w:rFonts w:ascii="Century Gothic" w:hAnsi="Century Gothic"/>
                <w:sz w:val="21"/>
                <w:u w:val="single"/>
              </w:rPr>
            </w:pPr>
            <w:r w:rsidRPr="007B7105">
              <w:rPr>
                <w:rFonts w:ascii="Century Gothic" w:hAnsi="Century Gothic"/>
                <w:b/>
                <w:sz w:val="21"/>
              </w:rPr>
              <w:t>I can manage my own toileting.</w:t>
            </w:r>
          </w:p>
        </w:tc>
        <w:tc>
          <w:tcPr>
            <w:tcW w:w="1807" w:type="dxa"/>
          </w:tcPr>
          <w:p w14:paraId="68BD0B89" w14:textId="4E8E7AB6" w:rsidR="00A4224A" w:rsidRPr="007B7105" w:rsidRDefault="00A4224A" w:rsidP="00A4224A">
            <w:pPr>
              <w:rPr>
                <w:rFonts w:ascii="Century Gothic" w:hAnsi="Century Gothic"/>
                <w:sz w:val="21"/>
                <w:u w:val="single"/>
              </w:rPr>
            </w:pPr>
            <w:r w:rsidRPr="007B7105">
              <w:rPr>
                <w:rFonts w:ascii="Century Gothic" w:hAnsi="Century Gothic"/>
                <w:b/>
                <w:sz w:val="21"/>
              </w:rPr>
              <w:t xml:space="preserve">I can </w:t>
            </w:r>
            <w:r w:rsidR="00DA0E00" w:rsidRPr="007B7105">
              <w:rPr>
                <w:rFonts w:ascii="Century Gothic" w:hAnsi="Century Gothic"/>
                <w:b/>
                <w:sz w:val="21"/>
              </w:rPr>
              <w:t>fasten</w:t>
            </w:r>
            <w:r w:rsidRPr="007B7105">
              <w:rPr>
                <w:rFonts w:ascii="Century Gothic" w:hAnsi="Century Gothic"/>
                <w:b/>
                <w:sz w:val="21"/>
              </w:rPr>
              <w:t xml:space="preserve"> my own coat and shoes.</w:t>
            </w:r>
            <w:r w:rsidR="00DA0E00" w:rsidRPr="007B7105">
              <w:rPr>
                <w:rFonts w:ascii="Century Gothic" w:hAnsi="Century Gothic"/>
                <w:b/>
                <w:sz w:val="21"/>
              </w:rPr>
              <w:t xml:space="preserve"> I can change myself for PE.</w:t>
            </w:r>
          </w:p>
        </w:tc>
      </w:tr>
      <w:tr w:rsidR="0010002A" w14:paraId="5FA6E152" w14:textId="77777777" w:rsidTr="00777E6F">
        <w:tc>
          <w:tcPr>
            <w:tcW w:w="1838" w:type="dxa"/>
            <w:gridSpan w:val="2"/>
          </w:tcPr>
          <w:p w14:paraId="3D469A61" w14:textId="77777777" w:rsidR="0010002A" w:rsidRPr="007B7105" w:rsidRDefault="0010002A" w:rsidP="00A4224A">
            <w:pPr>
              <w:rPr>
                <w:rFonts w:ascii="Century Gothic" w:hAnsi="Century Gothic"/>
                <w:sz w:val="22"/>
              </w:rPr>
            </w:pPr>
            <w:r w:rsidRPr="007B7105">
              <w:rPr>
                <w:rFonts w:ascii="Century Gothic" w:hAnsi="Century Gothic"/>
                <w:sz w:val="22"/>
              </w:rPr>
              <w:t>Adult role:</w:t>
            </w:r>
          </w:p>
          <w:p w14:paraId="62066034" w14:textId="77777777" w:rsidR="0010002A" w:rsidRPr="007B7105" w:rsidRDefault="0010002A" w:rsidP="00A4224A">
            <w:pPr>
              <w:rPr>
                <w:rFonts w:ascii="Century Gothic" w:hAnsi="Century Gothic"/>
                <w:sz w:val="22"/>
              </w:rPr>
            </w:pPr>
          </w:p>
        </w:tc>
        <w:tc>
          <w:tcPr>
            <w:tcW w:w="12616" w:type="dxa"/>
            <w:gridSpan w:val="7"/>
          </w:tcPr>
          <w:p w14:paraId="14ECD8B2" w14:textId="52C95E58" w:rsidR="0010002A" w:rsidRDefault="00084A6D" w:rsidP="009E6D83">
            <w:pPr>
              <w:pStyle w:val="ListParagraph"/>
              <w:numPr>
                <w:ilvl w:val="0"/>
                <w:numId w:val="9"/>
              </w:numPr>
              <w:rPr>
                <w:rFonts w:ascii="Century Gothic" w:hAnsi="Century Gothic"/>
                <w:i/>
                <w:sz w:val="18"/>
              </w:rPr>
            </w:pPr>
            <w:r w:rsidRPr="00084A6D">
              <w:rPr>
                <w:rFonts w:ascii="Century Gothic" w:hAnsi="Century Gothic"/>
                <w:i/>
                <w:sz w:val="18"/>
              </w:rPr>
              <w:t>Keyworkers to focus on their children</w:t>
            </w:r>
            <w:r>
              <w:rPr>
                <w:rFonts w:ascii="Century Gothic" w:hAnsi="Century Gothic"/>
                <w:i/>
                <w:sz w:val="18"/>
              </w:rPr>
              <w:t xml:space="preserve"> in more detail</w:t>
            </w:r>
          </w:p>
          <w:p w14:paraId="1E52600B" w14:textId="77777777" w:rsidR="009E6D83" w:rsidRPr="00A34E02" w:rsidRDefault="009E6D83" w:rsidP="009E6D83">
            <w:pPr>
              <w:pStyle w:val="ListParagraph"/>
              <w:numPr>
                <w:ilvl w:val="0"/>
                <w:numId w:val="9"/>
              </w:numPr>
              <w:rPr>
                <w:rFonts w:ascii="Century Gothic" w:hAnsi="Century Gothic"/>
                <w:i/>
                <w:sz w:val="18"/>
              </w:rPr>
            </w:pPr>
            <w:r w:rsidRPr="00A34E02">
              <w:rPr>
                <w:rFonts w:ascii="Century Gothic" w:hAnsi="Century Gothic"/>
                <w:i/>
                <w:sz w:val="18"/>
              </w:rPr>
              <w:t>Model use of the provision and teach the children the rules and expectations.  Reinforce this daily.</w:t>
            </w:r>
          </w:p>
          <w:p w14:paraId="593B5917" w14:textId="77777777" w:rsidR="009E6D83" w:rsidRPr="00A34E02" w:rsidRDefault="009E6D83" w:rsidP="009E6D83">
            <w:pPr>
              <w:pStyle w:val="ListParagraph"/>
              <w:numPr>
                <w:ilvl w:val="0"/>
                <w:numId w:val="9"/>
              </w:numPr>
              <w:rPr>
                <w:rFonts w:ascii="Century Gothic" w:hAnsi="Century Gothic"/>
                <w:i/>
                <w:sz w:val="18"/>
              </w:rPr>
            </w:pPr>
            <w:r w:rsidRPr="00A34E02">
              <w:rPr>
                <w:rFonts w:ascii="Century Gothic" w:hAnsi="Century Gothic"/>
                <w:i/>
                <w:sz w:val="18"/>
              </w:rPr>
              <w:t>Establish clear daily routines for toileting and handwashing.</w:t>
            </w:r>
          </w:p>
          <w:p w14:paraId="54D5B20D" w14:textId="77777777" w:rsidR="009E6D83" w:rsidRPr="00A34E02" w:rsidRDefault="009E6D83" w:rsidP="009E6D83">
            <w:pPr>
              <w:pStyle w:val="ListParagraph"/>
              <w:numPr>
                <w:ilvl w:val="0"/>
                <w:numId w:val="9"/>
              </w:numPr>
              <w:rPr>
                <w:rFonts w:ascii="Century Gothic" w:hAnsi="Century Gothic"/>
                <w:i/>
                <w:sz w:val="18"/>
              </w:rPr>
            </w:pPr>
            <w:r w:rsidRPr="00A34E02">
              <w:rPr>
                <w:rFonts w:ascii="Century Gothic" w:hAnsi="Century Gothic"/>
                <w:i/>
                <w:sz w:val="18"/>
              </w:rPr>
              <w:t>Warn children of changes to the familiar routine in advance.</w:t>
            </w:r>
          </w:p>
          <w:p w14:paraId="251C8FBD" w14:textId="77777777" w:rsidR="009E6D83" w:rsidRDefault="009E6D83" w:rsidP="009E6D83">
            <w:pPr>
              <w:pStyle w:val="ListParagraph"/>
              <w:numPr>
                <w:ilvl w:val="0"/>
                <w:numId w:val="9"/>
              </w:numPr>
              <w:rPr>
                <w:rFonts w:ascii="Century Gothic" w:hAnsi="Century Gothic"/>
                <w:i/>
                <w:sz w:val="18"/>
              </w:rPr>
            </w:pPr>
            <w:r w:rsidRPr="00A34E02">
              <w:rPr>
                <w:rFonts w:ascii="Century Gothic" w:hAnsi="Century Gothic"/>
                <w:i/>
                <w:sz w:val="18"/>
              </w:rPr>
              <w:t>Praise successes with toileting and getting dressed.</w:t>
            </w:r>
          </w:p>
          <w:p w14:paraId="53C31888" w14:textId="77777777" w:rsidR="009E6D83" w:rsidRDefault="009E6D83" w:rsidP="009E6D83">
            <w:pPr>
              <w:pStyle w:val="ListParagraph"/>
              <w:numPr>
                <w:ilvl w:val="0"/>
                <w:numId w:val="9"/>
              </w:numPr>
              <w:rPr>
                <w:rFonts w:ascii="Century Gothic" w:hAnsi="Century Gothic"/>
                <w:i/>
                <w:sz w:val="18"/>
              </w:rPr>
            </w:pPr>
            <w:r>
              <w:rPr>
                <w:rFonts w:ascii="Century Gothic" w:hAnsi="Century Gothic"/>
                <w:i/>
                <w:sz w:val="18"/>
              </w:rPr>
              <w:t>Intervene to help children to persevere with thoughtful questioning and interactions.</w:t>
            </w:r>
          </w:p>
          <w:p w14:paraId="7E90EF32" w14:textId="64F02081" w:rsidR="009E6D83" w:rsidRDefault="009E6D83" w:rsidP="009E6D83">
            <w:pPr>
              <w:pStyle w:val="ListParagraph"/>
              <w:numPr>
                <w:ilvl w:val="0"/>
                <w:numId w:val="9"/>
              </w:numPr>
              <w:rPr>
                <w:rFonts w:ascii="Century Gothic" w:hAnsi="Century Gothic"/>
                <w:i/>
                <w:sz w:val="18"/>
              </w:rPr>
            </w:pPr>
            <w:r>
              <w:rPr>
                <w:rFonts w:ascii="Century Gothic" w:hAnsi="Century Gothic"/>
                <w:i/>
                <w:sz w:val="18"/>
              </w:rPr>
              <w:t>Identify children who need regular reminders about toileting.</w:t>
            </w:r>
          </w:p>
          <w:p w14:paraId="6B1BEA20" w14:textId="0BEB5887" w:rsidR="009E6D83" w:rsidRDefault="009E6D83" w:rsidP="009E6D83">
            <w:pPr>
              <w:pStyle w:val="ListParagraph"/>
              <w:numPr>
                <w:ilvl w:val="0"/>
                <w:numId w:val="9"/>
              </w:numPr>
              <w:rPr>
                <w:rFonts w:ascii="Century Gothic" w:hAnsi="Century Gothic"/>
                <w:i/>
                <w:sz w:val="18"/>
              </w:rPr>
            </w:pPr>
            <w:r>
              <w:rPr>
                <w:rFonts w:ascii="Century Gothic" w:hAnsi="Century Gothic"/>
                <w:i/>
                <w:sz w:val="18"/>
              </w:rPr>
              <w:t>Encourage children to try the different fruits and vegetables at snack time (be allergy aware)</w:t>
            </w:r>
          </w:p>
          <w:p w14:paraId="5EAFEB3D" w14:textId="488C0583" w:rsidR="009E6D83" w:rsidRPr="00A34E02" w:rsidRDefault="009E6D83" w:rsidP="009E6D83">
            <w:pPr>
              <w:pStyle w:val="ListParagraph"/>
              <w:numPr>
                <w:ilvl w:val="0"/>
                <w:numId w:val="9"/>
              </w:numPr>
              <w:rPr>
                <w:rFonts w:ascii="Century Gothic" w:hAnsi="Century Gothic"/>
                <w:i/>
                <w:sz w:val="18"/>
              </w:rPr>
            </w:pPr>
            <w:r>
              <w:rPr>
                <w:rFonts w:ascii="Century Gothic" w:hAnsi="Century Gothic"/>
                <w:i/>
                <w:sz w:val="18"/>
              </w:rPr>
              <w:t>Scaffold changing for PE, so all children are ready at the same time e.g. everyone take off your shoes.</w:t>
            </w:r>
          </w:p>
          <w:p w14:paraId="3B8985B0" w14:textId="77777777" w:rsidR="0010002A" w:rsidRPr="00B93DB8" w:rsidRDefault="00B93DB8" w:rsidP="00B93DB8">
            <w:pPr>
              <w:pStyle w:val="ListParagraph"/>
              <w:numPr>
                <w:ilvl w:val="0"/>
                <w:numId w:val="9"/>
              </w:numPr>
              <w:rPr>
                <w:rFonts w:ascii="Century Gothic" w:hAnsi="Century Gothic"/>
                <w:u w:val="single"/>
              </w:rPr>
            </w:pPr>
            <w:r w:rsidRPr="00B93DB8">
              <w:rPr>
                <w:rFonts w:ascii="Century Gothic" w:hAnsi="Century Gothic"/>
                <w:i/>
                <w:color w:val="3A3A3A"/>
                <w:sz w:val="18"/>
                <w:szCs w:val="18"/>
              </w:rPr>
              <w:t>Be aware of and respond to the particular needs of children who are learning English as an additional language</w:t>
            </w:r>
            <w:r>
              <w:rPr>
                <w:rFonts w:ascii="Century Gothic" w:hAnsi="Century Gothic"/>
                <w:i/>
                <w:color w:val="3A3A3A"/>
                <w:sz w:val="18"/>
                <w:szCs w:val="18"/>
              </w:rPr>
              <w:t>.</w:t>
            </w:r>
          </w:p>
          <w:p w14:paraId="4882CE14" w14:textId="77777777" w:rsidR="00B93DB8" w:rsidRPr="00B93DB8" w:rsidRDefault="00B93DB8" w:rsidP="00B93DB8">
            <w:pPr>
              <w:pStyle w:val="ListParagraph"/>
              <w:numPr>
                <w:ilvl w:val="0"/>
                <w:numId w:val="9"/>
              </w:numPr>
              <w:rPr>
                <w:rFonts w:ascii="Century Gothic" w:hAnsi="Century Gothic"/>
                <w:i/>
                <w:sz w:val="18"/>
              </w:rPr>
            </w:pPr>
            <w:r w:rsidRPr="00B93DB8">
              <w:rPr>
                <w:rFonts w:ascii="Century Gothic" w:hAnsi="Century Gothic"/>
                <w:i/>
                <w:sz w:val="18"/>
              </w:rPr>
              <w:t xml:space="preserve">Celebrate each child’s uniqueness by openly talking with them about their individual characteristics and their similarities and differences with others in a positive way. </w:t>
            </w:r>
          </w:p>
          <w:p w14:paraId="3DB4D242" w14:textId="77777777" w:rsidR="0009305F" w:rsidRPr="0009305F" w:rsidRDefault="0009305F" w:rsidP="0009305F">
            <w:pPr>
              <w:pStyle w:val="NormalWeb"/>
              <w:numPr>
                <w:ilvl w:val="0"/>
                <w:numId w:val="9"/>
              </w:numPr>
              <w:rPr>
                <w:rFonts w:ascii="Century Gothic" w:hAnsi="Century Gothic"/>
                <w:i/>
              </w:rPr>
            </w:pPr>
            <w:r w:rsidRPr="0009305F">
              <w:rPr>
                <w:rFonts w:ascii="Century Gothic" w:hAnsi="Century Gothic"/>
                <w:i/>
                <w:color w:val="3A3A3A"/>
                <w:sz w:val="18"/>
                <w:szCs w:val="18"/>
              </w:rPr>
              <w:t xml:space="preserve">Provide and engage with CPD to extend practitioner’s awareness of anti-bias practice. </w:t>
            </w:r>
          </w:p>
          <w:p w14:paraId="36972658" w14:textId="2370DAE0" w:rsidR="00B93DB8" w:rsidRPr="0009305F" w:rsidRDefault="00B93DB8" w:rsidP="0009305F">
            <w:pPr>
              <w:rPr>
                <w:rFonts w:ascii="Century Gothic" w:hAnsi="Century Gothic"/>
                <w:u w:val="single"/>
              </w:rPr>
            </w:pPr>
          </w:p>
        </w:tc>
      </w:tr>
      <w:tr w:rsidR="0010002A" w14:paraId="2C87E4CA" w14:textId="77777777" w:rsidTr="00777E6F">
        <w:tc>
          <w:tcPr>
            <w:tcW w:w="1838" w:type="dxa"/>
            <w:gridSpan w:val="2"/>
          </w:tcPr>
          <w:p w14:paraId="4E75F901" w14:textId="77777777" w:rsidR="007B7105" w:rsidRPr="007B7105" w:rsidRDefault="007B7105" w:rsidP="00A4224A">
            <w:pPr>
              <w:rPr>
                <w:rFonts w:ascii="Century Gothic" w:hAnsi="Century Gothic"/>
                <w:sz w:val="22"/>
              </w:rPr>
            </w:pPr>
            <w:r w:rsidRPr="007B7105">
              <w:rPr>
                <w:rFonts w:ascii="Century Gothic" w:hAnsi="Century Gothic"/>
                <w:sz w:val="22"/>
              </w:rPr>
              <w:t>Enabling</w:t>
            </w:r>
          </w:p>
          <w:p w14:paraId="78628FD2" w14:textId="649BF795" w:rsidR="0010002A" w:rsidRPr="007B7105" w:rsidRDefault="0010002A" w:rsidP="00A4224A">
            <w:pPr>
              <w:rPr>
                <w:rFonts w:ascii="Century Gothic" w:hAnsi="Century Gothic"/>
                <w:sz w:val="22"/>
              </w:rPr>
            </w:pPr>
            <w:r w:rsidRPr="007B7105">
              <w:rPr>
                <w:rFonts w:ascii="Century Gothic" w:hAnsi="Century Gothic"/>
                <w:sz w:val="22"/>
              </w:rPr>
              <w:t>environment:</w:t>
            </w:r>
          </w:p>
        </w:tc>
        <w:tc>
          <w:tcPr>
            <w:tcW w:w="12616" w:type="dxa"/>
            <w:gridSpan w:val="7"/>
          </w:tcPr>
          <w:p w14:paraId="1268094E" w14:textId="3359C1A1" w:rsidR="0009305F" w:rsidRDefault="0009305F" w:rsidP="0009305F">
            <w:pPr>
              <w:pStyle w:val="ListParagraph"/>
              <w:numPr>
                <w:ilvl w:val="0"/>
                <w:numId w:val="9"/>
              </w:numPr>
              <w:rPr>
                <w:rFonts w:ascii="Century Gothic" w:hAnsi="Century Gothic"/>
                <w:i/>
                <w:sz w:val="18"/>
              </w:rPr>
            </w:pPr>
            <w:r>
              <w:rPr>
                <w:rFonts w:ascii="Century Gothic" w:hAnsi="Century Gothic"/>
                <w:i/>
                <w:sz w:val="18"/>
              </w:rPr>
              <w:t>COOL time – Continuous provision</w:t>
            </w:r>
          </w:p>
          <w:p w14:paraId="299731E7" w14:textId="4B9446AC" w:rsidR="0010002A" w:rsidRDefault="00084A6D" w:rsidP="0009305F">
            <w:pPr>
              <w:pStyle w:val="ListParagraph"/>
              <w:numPr>
                <w:ilvl w:val="0"/>
                <w:numId w:val="9"/>
              </w:numPr>
              <w:rPr>
                <w:rFonts w:ascii="Century Gothic" w:hAnsi="Century Gothic"/>
                <w:i/>
                <w:sz w:val="18"/>
              </w:rPr>
            </w:pPr>
            <w:r w:rsidRPr="00084A6D">
              <w:rPr>
                <w:rFonts w:ascii="Century Gothic" w:hAnsi="Century Gothic"/>
                <w:i/>
                <w:sz w:val="18"/>
              </w:rPr>
              <w:t>Establish daily routines</w:t>
            </w:r>
          </w:p>
          <w:p w14:paraId="046C5478" w14:textId="77777777" w:rsidR="009E6D83" w:rsidRPr="00A34E02" w:rsidRDefault="009E6D83" w:rsidP="0009305F">
            <w:pPr>
              <w:pStyle w:val="ListParagraph"/>
              <w:numPr>
                <w:ilvl w:val="0"/>
                <w:numId w:val="9"/>
              </w:numPr>
              <w:rPr>
                <w:rFonts w:ascii="Century Gothic" w:hAnsi="Century Gothic"/>
                <w:i/>
                <w:sz w:val="18"/>
              </w:rPr>
            </w:pPr>
            <w:r w:rsidRPr="00A34E02">
              <w:rPr>
                <w:rFonts w:ascii="Century Gothic" w:hAnsi="Century Gothic"/>
                <w:i/>
                <w:sz w:val="18"/>
              </w:rPr>
              <w:t>Handwashing prompts and songs.</w:t>
            </w:r>
          </w:p>
          <w:p w14:paraId="4AF13338" w14:textId="77777777" w:rsidR="009E6D83" w:rsidRPr="00A34E02" w:rsidRDefault="009E6D83" w:rsidP="0009305F">
            <w:pPr>
              <w:pStyle w:val="ListParagraph"/>
              <w:numPr>
                <w:ilvl w:val="0"/>
                <w:numId w:val="9"/>
              </w:numPr>
              <w:rPr>
                <w:rFonts w:ascii="Century Gothic" w:hAnsi="Century Gothic"/>
                <w:i/>
                <w:sz w:val="18"/>
              </w:rPr>
            </w:pPr>
            <w:r w:rsidRPr="00A34E02">
              <w:rPr>
                <w:rFonts w:ascii="Century Gothic" w:hAnsi="Century Gothic"/>
                <w:i/>
                <w:sz w:val="18"/>
              </w:rPr>
              <w:t>Healthy living topic – exploration of healthy foods.</w:t>
            </w:r>
          </w:p>
          <w:p w14:paraId="2B0BF2BF" w14:textId="00B4A74F" w:rsidR="009E6D83" w:rsidRDefault="009E6D83" w:rsidP="0009305F">
            <w:pPr>
              <w:pStyle w:val="ListParagraph"/>
              <w:numPr>
                <w:ilvl w:val="0"/>
                <w:numId w:val="9"/>
              </w:numPr>
              <w:rPr>
                <w:rFonts w:ascii="Century Gothic" w:hAnsi="Century Gothic"/>
                <w:i/>
                <w:sz w:val="18"/>
              </w:rPr>
            </w:pPr>
            <w:r>
              <w:rPr>
                <w:rFonts w:ascii="Century Gothic" w:hAnsi="Century Gothic"/>
                <w:i/>
                <w:sz w:val="18"/>
              </w:rPr>
              <w:t>Tidy up music</w:t>
            </w:r>
          </w:p>
          <w:p w14:paraId="1634A96D" w14:textId="77777777" w:rsidR="0009305F" w:rsidRPr="0009305F" w:rsidRDefault="0009305F" w:rsidP="0009305F">
            <w:pPr>
              <w:pStyle w:val="NormalWeb"/>
              <w:numPr>
                <w:ilvl w:val="0"/>
                <w:numId w:val="9"/>
              </w:numPr>
              <w:rPr>
                <w:rFonts w:ascii="Century Gothic" w:hAnsi="Century Gothic"/>
                <w:i/>
              </w:rPr>
            </w:pPr>
            <w:r w:rsidRPr="0009305F">
              <w:rPr>
                <w:rFonts w:ascii="Century Gothic" w:hAnsi="Century Gothic"/>
                <w:i/>
                <w:color w:val="3A3A3A"/>
                <w:sz w:val="18"/>
                <w:szCs w:val="18"/>
              </w:rPr>
              <w:t xml:space="preserve">Involve parents in their children’s learning and learn about each child’s home culture from them. </w:t>
            </w:r>
          </w:p>
          <w:p w14:paraId="7E178A50" w14:textId="77777777" w:rsidR="0009305F" w:rsidRPr="0009305F" w:rsidRDefault="0009305F" w:rsidP="0009305F">
            <w:pPr>
              <w:pStyle w:val="NormalWeb"/>
              <w:numPr>
                <w:ilvl w:val="0"/>
                <w:numId w:val="9"/>
              </w:numPr>
              <w:rPr>
                <w:rFonts w:ascii="Century Gothic" w:hAnsi="Century Gothic"/>
                <w:i/>
              </w:rPr>
            </w:pPr>
            <w:r w:rsidRPr="0009305F">
              <w:rPr>
                <w:rFonts w:ascii="Century Gothic" w:hAnsi="Century Gothic"/>
                <w:i/>
                <w:color w:val="3A3A3A"/>
                <w:sz w:val="18"/>
                <w:szCs w:val="18"/>
              </w:rPr>
              <w:t xml:space="preserve">Plan regular opportunities for children to talk to their small group about something they are interested in or have done </w:t>
            </w:r>
          </w:p>
          <w:p w14:paraId="7E4550AB" w14:textId="77777777" w:rsidR="0009305F" w:rsidRPr="0009305F" w:rsidRDefault="0009305F" w:rsidP="0009305F">
            <w:pPr>
              <w:pStyle w:val="NormalWeb"/>
              <w:numPr>
                <w:ilvl w:val="0"/>
                <w:numId w:val="9"/>
              </w:numPr>
              <w:rPr>
                <w:rFonts w:ascii="Century Gothic" w:hAnsi="Century Gothic"/>
                <w:i/>
              </w:rPr>
            </w:pPr>
            <w:r w:rsidRPr="0009305F">
              <w:rPr>
                <w:rFonts w:ascii="Century Gothic" w:hAnsi="Century Gothic"/>
                <w:i/>
                <w:color w:val="3A3A3A"/>
                <w:sz w:val="18"/>
                <w:szCs w:val="18"/>
              </w:rPr>
              <w:t xml:space="preserve">Include mirrors and photographs of the children and their families and friends in the environment. </w:t>
            </w:r>
          </w:p>
          <w:p w14:paraId="4A01F48D" w14:textId="77777777" w:rsidR="0009305F" w:rsidRDefault="0009305F" w:rsidP="0009305F">
            <w:pPr>
              <w:pStyle w:val="NormalWeb"/>
              <w:numPr>
                <w:ilvl w:val="0"/>
                <w:numId w:val="9"/>
              </w:numPr>
            </w:pPr>
            <w:r w:rsidRPr="0009305F">
              <w:rPr>
                <w:rFonts w:ascii="Century Gothic" w:hAnsi="Century Gothic"/>
                <w:i/>
                <w:color w:val="3A3A3A"/>
                <w:sz w:val="18"/>
                <w:szCs w:val="18"/>
              </w:rPr>
              <w:t>Reflect children’s socio-cultural and ethnic backgrounds and those of the wider</w:t>
            </w:r>
            <w:r>
              <w:rPr>
                <w:rFonts w:ascii="Lato" w:hAnsi="Lato"/>
                <w:color w:val="3A3A3A"/>
                <w:sz w:val="18"/>
                <w:szCs w:val="18"/>
              </w:rPr>
              <w:t xml:space="preserve"> </w:t>
            </w:r>
            <w:r w:rsidRPr="0009305F">
              <w:rPr>
                <w:rFonts w:ascii="Century Gothic" w:hAnsi="Century Gothic"/>
                <w:i/>
                <w:color w:val="3A3A3A"/>
                <w:sz w:val="18"/>
                <w:szCs w:val="18"/>
              </w:rPr>
              <w:t>community in the environment, play opportunities and resources</w:t>
            </w:r>
            <w:r>
              <w:rPr>
                <w:rFonts w:ascii="Lato" w:hAnsi="Lato"/>
                <w:color w:val="3A3A3A"/>
                <w:sz w:val="18"/>
                <w:szCs w:val="18"/>
              </w:rPr>
              <w:t xml:space="preserve">. </w:t>
            </w:r>
          </w:p>
          <w:p w14:paraId="3496E223" w14:textId="7ADB1E0C" w:rsidR="0009305F" w:rsidRPr="0009305F" w:rsidRDefault="0009305F" w:rsidP="0009305F">
            <w:pPr>
              <w:pStyle w:val="NormalWeb"/>
              <w:numPr>
                <w:ilvl w:val="0"/>
                <w:numId w:val="9"/>
              </w:numPr>
              <w:rPr>
                <w:rFonts w:ascii="Century Gothic" w:hAnsi="Century Gothic"/>
                <w:i/>
              </w:rPr>
            </w:pPr>
            <w:r w:rsidRPr="0009305F">
              <w:rPr>
                <w:rFonts w:ascii="Century Gothic" w:hAnsi="Century Gothic"/>
                <w:i/>
                <w:color w:val="3A3A3A"/>
                <w:sz w:val="18"/>
                <w:szCs w:val="18"/>
              </w:rPr>
              <w:t xml:space="preserve">Provide experiences and activities that are challenging but achievable. </w:t>
            </w:r>
          </w:p>
          <w:p w14:paraId="114C05D1" w14:textId="02525D16" w:rsidR="0010002A" w:rsidRPr="0009305F" w:rsidRDefault="0009305F" w:rsidP="00A4224A">
            <w:pPr>
              <w:pStyle w:val="NormalWeb"/>
              <w:numPr>
                <w:ilvl w:val="0"/>
                <w:numId w:val="9"/>
              </w:numPr>
              <w:rPr>
                <w:rFonts w:ascii="Century Gothic" w:hAnsi="Century Gothic"/>
                <w:i/>
              </w:rPr>
            </w:pPr>
            <w:r w:rsidRPr="0009305F">
              <w:rPr>
                <w:rFonts w:ascii="Century Gothic" w:hAnsi="Century Gothic"/>
                <w:i/>
                <w:color w:val="3A3A3A"/>
                <w:sz w:val="18"/>
                <w:szCs w:val="18"/>
              </w:rPr>
              <w:t>Give time for children to pursue their play and learning without interruption, to complete activities such as role play, construction, building dens and painting to their satisfaction, and to return to their activities if they wish.</w:t>
            </w:r>
          </w:p>
        </w:tc>
      </w:tr>
      <w:tr w:rsidR="007B7105" w14:paraId="1907DBD9" w14:textId="77777777" w:rsidTr="00DF45E5">
        <w:tc>
          <w:tcPr>
            <w:tcW w:w="14454" w:type="dxa"/>
            <w:gridSpan w:val="9"/>
            <w:shd w:val="clear" w:color="auto" w:fill="BDD6EE" w:themeFill="accent5" w:themeFillTint="66"/>
          </w:tcPr>
          <w:p w14:paraId="32C3B51D" w14:textId="5A9BF812" w:rsidR="007B7105" w:rsidRDefault="007B7105" w:rsidP="007B7105">
            <w:pPr>
              <w:jc w:val="center"/>
              <w:rPr>
                <w:rFonts w:ascii="Century Gothic" w:hAnsi="Century Gothic"/>
                <w:u w:val="single"/>
              </w:rPr>
            </w:pPr>
            <w:r w:rsidRPr="007B7105">
              <w:rPr>
                <w:rFonts w:ascii="Century Gothic" w:hAnsi="Century Gothic"/>
                <w:b/>
                <w:sz w:val="32"/>
              </w:rPr>
              <w:lastRenderedPageBreak/>
              <w:t>BUILDING RELATIONSHIPS</w:t>
            </w:r>
          </w:p>
        </w:tc>
      </w:tr>
      <w:tr w:rsidR="004A79D4" w14:paraId="7ECEC161" w14:textId="77777777" w:rsidTr="00566C1A">
        <w:tc>
          <w:tcPr>
            <w:tcW w:w="1838" w:type="dxa"/>
            <w:gridSpan w:val="2"/>
          </w:tcPr>
          <w:p w14:paraId="63687219" w14:textId="77777777" w:rsidR="00A4224A" w:rsidRDefault="007B7105" w:rsidP="00A4224A">
            <w:pPr>
              <w:rPr>
                <w:rFonts w:ascii="Century Gothic" w:hAnsi="Century Gothic"/>
                <w:b/>
              </w:rPr>
            </w:pPr>
            <w:r>
              <w:rPr>
                <w:rFonts w:ascii="Century Gothic" w:hAnsi="Century Gothic"/>
                <w:b/>
              </w:rPr>
              <w:t>I can:</w:t>
            </w:r>
          </w:p>
          <w:p w14:paraId="38EE264A" w14:textId="77777777" w:rsidR="00777E6F" w:rsidRPr="007B7105" w:rsidRDefault="00777E6F" w:rsidP="00777E6F">
            <w:pPr>
              <w:rPr>
                <w:rFonts w:ascii="Century Gothic" w:hAnsi="Century Gothic"/>
                <w:b/>
                <w:sz w:val="21"/>
              </w:rPr>
            </w:pPr>
            <w:r w:rsidRPr="007B7105">
              <w:rPr>
                <w:rFonts w:ascii="Century Gothic" w:hAnsi="Century Gothic"/>
                <w:b/>
                <w:sz w:val="21"/>
              </w:rPr>
              <w:t>See also PSED curriculum whole school</w:t>
            </w:r>
          </w:p>
          <w:p w14:paraId="7C49D571" w14:textId="543A80B5" w:rsidR="00777E6F" w:rsidRPr="005120C2" w:rsidRDefault="00777E6F" w:rsidP="00A4224A">
            <w:pPr>
              <w:rPr>
                <w:rFonts w:ascii="Century Gothic" w:hAnsi="Century Gothic"/>
                <w:b/>
              </w:rPr>
            </w:pPr>
          </w:p>
        </w:tc>
        <w:tc>
          <w:tcPr>
            <w:tcW w:w="1775" w:type="dxa"/>
          </w:tcPr>
          <w:p w14:paraId="0785FFF0" w14:textId="77777777" w:rsidR="00A4224A" w:rsidRDefault="00A4224A" w:rsidP="00A4224A">
            <w:pPr>
              <w:rPr>
                <w:rFonts w:ascii="Century Gothic" w:hAnsi="Century Gothic"/>
                <w:b/>
                <w:sz w:val="21"/>
                <w:szCs w:val="22"/>
              </w:rPr>
            </w:pPr>
            <w:r w:rsidRPr="007B7105">
              <w:rPr>
                <w:rFonts w:ascii="Century Gothic" w:hAnsi="Century Gothic"/>
                <w:b/>
                <w:sz w:val="21"/>
                <w:szCs w:val="22"/>
              </w:rPr>
              <w:t xml:space="preserve">I </w:t>
            </w:r>
            <w:r w:rsidR="003F1A5F" w:rsidRPr="007B7105">
              <w:rPr>
                <w:rFonts w:ascii="Century Gothic" w:hAnsi="Century Gothic"/>
                <w:b/>
                <w:sz w:val="21"/>
                <w:szCs w:val="22"/>
              </w:rPr>
              <w:t>can ask for help and articulate my needs</w:t>
            </w:r>
            <w:r w:rsidR="0051502B" w:rsidRPr="007B7105">
              <w:rPr>
                <w:rFonts w:ascii="Century Gothic" w:hAnsi="Century Gothic"/>
                <w:b/>
                <w:sz w:val="21"/>
                <w:szCs w:val="22"/>
              </w:rPr>
              <w:t xml:space="preserve"> to an adult</w:t>
            </w:r>
            <w:r w:rsidR="003F1A5F" w:rsidRPr="007B7105">
              <w:rPr>
                <w:rFonts w:ascii="Century Gothic" w:hAnsi="Century Gothic"/>
                <w:b/>
                <w:sz w:val="21"/>
                <w:szCs w:val="22"/>
              </w:rPr>
              <w:t>.</w:t>
            </w:r>
          </w:p>
          <w:p w14:paraId="1A8C9586" w14:textId="3AB854DB" w:rsidR="00DF45E5" w:rsidRPr="007B7105" w:rsidRDefault="00DF45E5" w:rsidP="00A4224A">
            <w:pPr>
              <w:rPr>
                <w:rFonts w:ascii="Century Gothic" w:hAnsi="Century Gothic"/>
                <w:sz w:val="21"/>
                <w:u w:val="single"/>
              </w:rPr>
            </w:pPr>
            <w:r w:rsidRPr="00DF45E5">
              <w:rPr>
                <w:rFonts w:ascii="Century Gothic" w:hAnsi="Century Gothic"/>
                <w:b/>
                <w:color w:val="0070C0"/>
                <w:sz w:val="21"/>
                <w:szCs w:val="22"/>
              </w:rPr>
              <w:t>CLL</w:t>
            </w:r>
          </w:p>
        </w:tc>
        <w:tc>
          <w:tcPr>
            <w:tcW w:w="1807" w:type="dxa"/>
          </w:tcPr>
          <w:p w14:paraId="302FA363" w14:textId="77777777" w:rsidR="00A4224A" w:rsidRDefault="00A4224A" w:rsidP="00A4224A">
            <w:pPr>
              <w:rPr>
                <w:rFonts w:ascii="Century Gothic" w:hAnsi="Century Gothic"/>
                <w:b/>
                <w:sz w:val="21"/>
                <w:szCs w:val="22"/>
              </w:rPr>
            </w:pPr>
            <w:r w:rsidRPr="007B7105">
              <w:rPr>
                <w:rFonts w:ascii="Century Gothic" w:hAnsi="Century Gothic"/>
                <w:b/>
                <w:sz w:val="21"/>
                <w:szCs w:val="22"/>
              </w:rPr>
              <w:t xml:space="preserve">I can </w:t>
            </w:r>
            <w:r w:rsidR="003F1A5F" w:rsidRPr="007B7105">
              <w:rPr>
                <w:rFonts w:ascii="Century Gothic" w:hAnsi="Century Gothic"/>
                <w:b/>
                <w:sz w:val="21"/>
                <w:szCs w:val="22"/>
              </w:rPr>
              <w:t>initiate an activity and take a leading role with other children.</w:t>
            </w:r>
          </w:p>
          <w:p w14:paraId="378E38E0" w14:textId="2E9BDFE9" w:rsidR="00DF45E5" w:rsidRPr="007B7105" w:rsidRDefault="00DF45E5" w:rsidP="00A4224A">
            <w:pPr>
              <w:rPr>
                <w:rFonts w:ascii="Century Gothic" w:hAnsi="Century Gothic"/>
                <w:sz w:val="21"/>
                <w:u w:val="single"/>
              </w:rPr>
            </w:pPr>
            <w:r w:rsidRPr="00DF45E5">
              <w:rPr>
                <w:rFonts w:ascii="Century Gothic" w:hAnsi="Century Gothic"/>
                <w:b/>
                <w:color w:val="0070C0"/>
                <w:sz w:val="21"/>
                <w:szCs w:val="22"/>
              </w:rPr>
              <w:t>CLL</w:t>
            </w:r>
          </w:p>
        </w:tc>
        <w:tc>
          <w:tcPr>
            <w:tcW w:w="1807" w:type="dxa"/>
          </w:tcPr>
          <w:p w14:paraId="3FE6DAF8" w14:textId="77777777" w:rsidR="00A4224A" w:rsidRDefault="00A4224A" w:rsidP="00A4224A">
            <w:pPr>
              <w:rPr>
                <w:rFonts w:ascii="Century Gothic" w:hAnsi="Century Gothic"/>
                <w:b/>
                <w:sz w:val="21"/>
                <w:szCs w:val="22"/>
              </w:rPr>
            </w:pPr>
            <w:r w:rsidRPr="007B7105">
              <w:rPr>
                <w:rFonts w:ascii="Century Gothic" w:hAnsi="Century Gothic"/>
                <w:b/>
                <w:sz w:val="21"/>
                <w:szCs w:val="22"/>
              </w:rPr>
              <w:t>I can adopt a role in a narrative with other children.</w:t>
            </w:r>
          </w:p>
          <w:p w14:paraId="6628C7B5" w14:textId="166B38EF" w:rsidR="00DF45E5" w:rsidRPr="007B7105" w:rsidRDefault="00DF45E5" w:rsidP="00A4224A">
            <w:pPr>
              <w:rPr>
                <w:rFonts w:ascii="Century Gothic" w:hAnsi="Century Gothic"/>
                <w:sz w:val="21"/>
                <w:u w:val="single"/>
              </w:rPr>
            </w:pPr>
            <w:r w:rsidRPr="00DF45E5">
              <w:rPr>
                <w:rFonts w:ascii="Century Gothic" w:hAnsi="Century Gothic"/>
                <w:b/>
                <w:color w:val="0070C0"/>
                <w:sz w:val="21"/>
                <w:szCs w:val="22"/>
              </w:rPr>
              <w:t>CLL</w:t>
            </w:r>
          </w:p>
        </w:tc>
        <w:tc>
          <w:tcPr>
            <w:tcW w:w="1806" w:type="dxa"/>
          </w:tcPr>
          <w:p w14:paraId="3AF7EAE5" w14:textId="77777777" w:rsidR="00A4224A" w:rsidRPr="007B7105" w:rsidRDefault="00A4224A" w:rsidP="00A4224A">
            <w:pPr>
              <w:rPr>
                <w:rFonts w:ascii="Century Gothic" w:hAnsi="Century Gothic"/>
                <w:b/>
                <w:sz w:val="21"/>
                <w:szCs w:val="22"/>
              </w:rPr>
            </w:pPr>
            <w:r w:rsidRPr="007B7105">
              <w:rPr>
                <w:rFonts w:ascii="Century Gothic" w:hAnsi="Century Gothic"/>
                <w:b/>
                <w:sz w:val="21"/>
                <w:szCs w:val="22"/>
              </w:rPr>
              <w:t xml:space="preserve">I can follow the ‘Three R’s’. </w:t>
            </w:r>
          </w:p>
          <w:p w14:paraId="45825EE5" w14:textId="468E4ACA" w:rsidR="00A4224A" w:rsidRPr="007B7105" w:rsidRDefault="00A4224A" w:rsidP="00A4224A">
            <w:pPr>
              <w:rPr>
                <w:rFonts w:ascii="Century Gothic" w:hAnsi="Century Gothic"/>
                <w:sz w:val="21"/>
                <w:u w:val="single"/>
              </w:rPr>
            </w:pPr>
            <w:r w:rsidRPr="007B7105">
              <w:rPr>
                <w:rFonts w:ascii="Century Gothic" w:hAnsi="Century Gothic"/>
                <w:b/>
                <w:sz w:val="21"/>
                <w:szCs w:val="22"/>
              </w:rPr>
              <w:t>I show respect to others (adults, children, religions, needs)</w:t>
            </w:r>
            <w:r w:rsidR="0051502B" w:rsidRPr="007B7105">
              <w:rPr>
                <w:rFonts w:ascii="Century Gothic" w:hAnsi="Century Gothic"/>
                <w:b/>
                <w:sz w:val="21"/>
                <w:szCs w:val="22"/>
              </w:rPr>
              <w:t xml:space="preserve"> by listening and following instructions.</w:t>
            </w:r>
          </w:p>
        </w:tc>
        <w:tc>
          <w:tcPr>
            <w:tcW w:w="1807" w:type="dxa"/>
          </w:tcPr>
          <w:p w14:paraId="357F3F80" w14:textId="0236DC95" w:rsidR="00A4224A" w:rsidRPr="007B7105" w:rsidRDefault="00A4224A" w:rsidP="00A4224A">
            <w:pPr>
              <w:rPr>
                <w:rFonts w:ascii="Century Gothic" w:hAnsi="Century Gothic"/>
                <w:sz w:val="21"/>
                <w:u w:val="single"/>
              </w:rPr>
            </w:pPr>
            <w:r w:rsidRPr="007B7105">
              <w:rPr>
                <w:rFonts w:ascii="Century Gothic" w:hAnsi="Century Gothic"/>
                <w:b/>
                <w:sz w:val="21"/>
                <w:szCs w:val="22"/>
              </w:rPr>
              <w:t>I use please and thank you.</w:t>
            </w:r>
          </w:p>
        </w:tc>
        <w:tc>
          <w:tcPr>
            <w:tcW w:w="1807" w:type="dxa"/>
          </w:tcPr>
          <w:p w14:paraId="34518961" w14:textId="77777777" w:rsidR="00A4224A" w:rsidRDefault="00A4224A" w:rsidP="00A4224A">
            <w:pPr>
              <w:rPr>
                <w:rFonts w:ascii="Century Gothic" w:hAnsi="Century Gothic"/>
                <w:b/>
                <w:sz w:val="21"/>
                <w:szCs w:val="22"/>
              </w:rPr>
            </w:pPr>
            <w:r w:rsidRPr="007B7105">
              <w:rPr>
                <w:rFonts w:ascii="Century Gothic" w:hAnsi="Century Gothic"/>
                <w:b/>
                <w:sz w:val="21"/>
                <w:szCs w:val="22"/>
              </w:rPr>
              <w:t>I know when a friend needs help or is upset</w:t>
            </w:r>
            <w:r w:rsidR="0051502B" w:rsidRPr="007B7105">
              <w:rPr>
                <w:rFonts w:ascii="Century Gothic" w:hAnsi="Century Gothic"/>
                <w:b/>
                <w:sz w:val="21"/>
                <w:szCs w:val="22"/>
              </w:rPr>
              <w:t xml:space="preserve"> and try to help them to solve the problem.</w:t>
            </w:r>
          </w:p>
          <w:p w14:paraId="6DB3CFD6" w14:textId="37102694" w:rsidR="00DF45E5" w:rsidRPr="007B7105" w:rsidRDefault="00DF45E5" w:rsidP="00A4224A">
            <w:pPr>
              <w:rPr>
                <w:rFonts w:ascii="Century Gothic" w:hAnsi="Century Gothic"/>
                <w:sz w:val="21"/>
                <w:u w:val="single"/>
              </w:rPr>
            </w:pPr>
            <w:r w:rsidRPr="00DF45E5">
              <w:rPr>
                <w:rFonts w:ascii="Century Gothic" w:hAnsi="Century Gothic"/>
                <w:b/>
                <w:color w:val="0070C0"/>
                <w:sz w:val="21"/>
                <w:szCs w:val="22"/>
              </w:rPr>
              <w:t>CLL</w:t>
            </w:r>
          </w:p>
        </w:tc>
        <w:tc>
          <w:tcPr>
            <w:tcW w:w="1807" w:type="dxa"/>
          </w:tcPr>
          <w:p w14:paraId="3F535FF0" w14:textId="77777777" w:rsidR="00A4224A" w:rsidRDefault="00A4224A" w:rsidP="00A4224A">
            <w:pPr>
              <w:rPr>
                <w:rFonts w:ascii="Century Gothic" w:hAnsi="Century Gothic"/>
                <w:b/>
                <w:sz w:val="21"/>
                <w:szCs w:val="22"/>
              </w:rPr>
            </w:pPr>
            <w:r w:rsidRPr="007B7105">
              <w:rPr>
                <w:rFonts w:ascii="Century Gothic" w:hAnsi="Century Gothic"/>
                <w:b/>
                <w:sz w:val="21"/>
                <w:szCs w:val="22"/>
              </w:rPr>
              <w:t>I am more outgoing with unfamiliar adults within my safe setting.</w:t>
            </w:r>
          </w:p>
          <w:p w14:paraId="263949BE" w14:textId="7C944B25" w:rsidR="00DF45E5" w:rsidRPr="007B7105" w:rsidRDefault="00DF45E5" w:rsidP="00A4224A">
            <w:pPr>
              <w:rPr>
                <w:rFonts w:ascii="Century Gothic" w:hAnsi="Century Gothic"/>
                <w:sz w:val="21"/>
                <w:u w:val="single"/>
              </w:rPr>
            </w:pPr>
            <w:r w:rsidRPr="00DF45E5">
              <w:rPr>
                <w:rFonts w:ascii="Century Gothic" w:hAnsi="Century Gothic"/>
                <w:b/>
                <w:color w:val="0070C0"/>
                <w:sz w:val="21"/>
                <w:szCs w:val="22"/>
              </w:rPr>
              <w:t>CLL</w:t>
            </w:r>
          </w:p>
        </w:tc>
      </w:tr>
      <w:tr w:rsidR="0010002A" w14:paraId="0B0D2A9F" w14:textId="77777777" w:rsidTr="00777E6F">
        <w:tc>
          <w:tcPr>
            <w:tcW w:w="1838" w:type="dxa"/>
            <w:gridSpan w:val="2"/>
          </w:tcPr>
          <w:p w14:paraId="67D326B5" w14:textId="77777777" w:rsidR="0010002A" w:rsidRPr="007B7105" w:rsidRDefault="0010002A" w:rsidP="00A4224A">
            <w:pPr>
              <w:rPr>
                <w:rFonts w:ascii="Century Gothic" w:hAnsi="Century Gothic"/>
                <w:sz w:val="22"/>
              </w:rPr>
            </w:pPr>
            <w:r w:rsidRPr="007B7105">
              <w:rPr>
                <w:rFonts w:ascii="Century Gothic" w:hAnsi="Century Gothic"/>
                <w:sz w:val="22"/>
              </w:rPr>
              <w:t>Adult role:</w:t>
            </w:r>
          </w:p>
          <w:p w14:paraId="3BD1F748" w14:textId="77777777" w:rsidR="0010002A" w:rsidRPr="007B7105" w:rsidRDefault="0010002A" w:rsidP="00A4224A">
            <w:pPr>
              <w:rPr>
                <w:rFonts w:ascii="Century Gothic" w:hAnsi="Century Gothic"/>
                <w:sz w:val="22"/>
              </w:rPr>
            </w:pPr>
          </w:p>
        </w:tc>
        <w:tc>
          <w:tcPr>
            <w:tcW w:w="12616" w:type="dxa"/>
            <w:gridSpan w:val="7"/>
          </w:tcPr>
          <w:p w14:paraId="5ACABA71" w14:textId="31E3B9DC" w:rsidR="0010002A" w:rsidRPr="000B1A9C" w:rsidRDefault="00084A6D" w:rsidP="003C6781">
            <w:pPr>
              <w:pStyle w:val="ListParagraph"/>
              <w:numPr>
                <w:ilvl w:val="0"/>
                <w:numId w:val="11"/>
              </w:numPr>
              <w:rPr>
                <w:rFonts w:ascii="Century Gothic" w:hAnsi="Century Gothic"/>
                <w:u w:val="single"/>
              </w:rPr>
            </w:pPr>
            <w:r w:rsidRPr="00084A6D">
              <w:rPr>
                <w:rFonts w:ascii="Century Gothic" w:hAnsi="Century Gothic"/>
                <w:i/>
                <w:sz w:val="18"/>
              </w:rPr>
              <w:t>Keyworkers to focus on their children in more detail</w:t>
            </w:r>
          </w:p>
          <w:p w14:paraId="085DEDE3" w14:textId="2212897E" w:rsidR="000B1A9C" w:rsidRDefault="000B1A9C" w:rsidP="003C6781">
            <w:pPr>
              <w:pStyle w:val="ListParagraph"/>
              <w:numPr>
                <w:ilvl w:val="0"/>
                <w:numId w:val="11"/>
              </w:numPr>
              <w:rPr>
                <w:rFonts w:ascii="Century Gothic" w:hAnsi="Century Gothic"/>
                <w:i/>
                <w:sz w:val="18"/>
              </w:rPr>
            </w:pPr>
            <w:r w:rsidRPr="00DC533A">
              <w:rPr>
                <w:rFonts w:ascii="Century Gothic" w:hAnsi="Century Gothic"/>
                <w:b/>
                <w:i/>
                <w:sz w:val="18"/>
              </w:rPr>
              <w:t>Transition</w:t>
            </w:r>
            <w:r w:rsidRPr="000B1A9C">
              <w:rPr>
                <w:rFonts w:ascii="Century Gothic" w:hAnsi="Century Gothic"/>
                <w:i/>
                <w:sz w:val="18"/>
              </w:rPr>
              <w:t xml:space="preserve"> process – Meet the teacher, Bump morning</w:t>
            </w:r>
            <w:r>
              <w:rPr>
                <w:rFonts w:ascii="Century Gothic" w:hAnsi="Century Gothic"/>
                <w:i/>
                <w:sz w:val="18"/>
              </w:rPr>
              <w:t xml:space="preserve"> – daily contact with Nursery children in the setting who come to Reception</w:t>
            </w:r>
          </w:p>
          <w:p w14:paraId="2B78044F" w14:textId="77777777" w:rsidR="003C6781" w:rsidRPr="001F41C8" w:rsidRDefault="003C6781" w:rsidP="003C6781">
            <w:pPr>
              <w:pStyle w:val="NormalWeb"/>
              <w:numPr>
                <w:ilvl w:val="0"/>
                <w:numId w:val="11"/>
              </w:numPr>
              <w:rPr>
                <w:rFonts w:ascii="Century Gothic" w:hAnsi="Century Gothic"/>
                <w:i/>
                <w:sz w:val="18"/>
                <w:szCs w:val="18"/>
              </w:rPr>
            </w:pPr>
            <w:r w:rsidRPr="001F41C8">
              <w:rPr>
                <w:rFonts w:ascii="Century Gothic" w:hAnsi="Century Gothic"/>
                <w:i/>
                <w:sz w:val="18"/>
                <w:szCs w:val="18"/>
              </w:rPr>
              <w:t xml:space="preserve">Offer a warm and consistent presence, spending time playing and being with children in 1:1 and small groups as well as in the whole group </w:t>
            </w:r>
          </w:p>
          <w:p w14:paraId="364A03F2" w14:textId="77777777" w:rsidR="003C6781" w:rsidRDefault="003C6781" w:rsidP="003C6781">
            <w:pPr>
              <w:pStyle w:val="NormalWeb"/>
              <w:numPr>
                <w:ilvl w:val="0"/>
                <w:numId w:val="11"/>
              </w:numPr>
              <w:rPr>
                <w:rFonts w:ascii="Century Gothic" w:hAnsi="Century Gothic"/>
                <w:i/>
                <w:sz w:val="18"/>
                <w:szCs w:val="18"/>
              </w:rPr>
            </w:pPr>
            <w:r w:rsidRPr="001F41C8">
              <w:rPr>
                <w:rFonts w:ascii="Century Gothic" w:hAnsi="Century Gothic"/>
                <w:i/>
                <w:sz w:val="18"/>
                <w:szCs w:val="18"/>
              </w:rPr>
              <w:t>Refer to things you have noticed or remember the children have told you</w:t>
            </w:r>
            <w:r>
              <w:rPr>
                <w:rFonts w:ascii="Century Gothic" w:hAnsi="Century Gothic"/>
                <w:i/>
                <w:sz w:val="18"/>
                <w:szCs w:val="18"/>
              </w:rPr>
              <w:t xml:space="preserve"> to show that you are interested in them</w:t>
            </w:r>
          </w:p>
          <w:p w14:paraId="50862C10" w14:textId="77777777" w:rsidR="003C6781" w:rsidRPr="001F41C8" w:rsidRDefault="003C6781" w:rsidP="003C6781">
            <w:pPr>
              <w:pStyle w:val="NormalWeb"/>
              <w:numPr>
                <w:ilvl w:val="0"/>
                <w:numId w:val="11"/>
              </w:numPr>
              <w:rPr>
                <w:rFonts w:ascii="Century Gothic" w:hAnsi="Century Gothic"/>
                <w:i/>
                <w:sz w:val="18"/>
                <w:szCs w:val="18"/>
              </w:rPr>
            </w:pPr>
            <w:r w:rsidRPr="001F41C8">
              <w:rPr>
                <w:rFonts w:ascii="Century Gothic" w:hAnsi="Century Gothic"/>
                <w:i/>
                <w:sz w:val="18"/>
                <w:szCs w:val="18"/>
              </w:rPr>
              <w:t xml:space="preserve">Model key skills of empathy, negotiation, compromise and positive assertion when playing with children and in your everyday interactions. </w:t>
            </w:r>
          </w:p>
          <w:p w14:paraId="465530C9" w14:textId="77777777" w:rsidR="003C6781" w:rsidRDefault="003C6781" w:rsidP="003C6781">
            <w:pPr>
              <w:pStyle w:val="NormalWeb"/>
              <w:numPr>
                <w:ilvl w:val="0"/>
                <w:numId w:val="11"/>
              </w:numPr>
              <w:rPr>
                <w:rFonts w:ascii="Century Gothic" w:hAnsi="Century Gothic"/>
                <w:i/>
                <w:sz w:val="18"/>
                <w:szCs w:val="18"/>
              </w:rPr>
            </w:pPr>
            <w:r w:rsidRPr="001F41C8">
              <w:rPr>
                <w:rFonts w:ascii="Century Gothic" w:hAnsi="Century Gothic"/>
                <w:i/>
                <w:sz w:val="18"/>
                <w:szCs w:val="18"/>
              </w:rPr>
              <w:t xml:space="preserve">Provide positive feedback during play, noticing and acknowledging children’s thoughtfulness towards each other. </w:t>
            </w:r>
          </w:p>
          <w:p w14:paraId="4D3D7A17" w14:textId="6A28F346" w:rsidR="003C6781" w:rsidRPr="001F41C8" w:rsidRDefault="003C6781" w:rsidP="003C6781">
            <w:pPr>
              <w:pStyle w:val="NormalWeb"/>
              <w:numPr>
                <w:ilvl w:val="0"/>
                <w:numId w:val="11"/>
              </w:numPr>
              <w:rPr>
                <w:rFonts w:ascii="Century Gothic" w:hAnsi="Century Gothic"/>
                <w:i/>
                <w:sz w:val="18"/>
                <w:szCs w:val="18"/>
              </w:rPr>
            </w:pPr>
            <w:r w:rsidRPr="001F41C8">
              <w:rPr>
                <w:rFonts w:ascii="Century Gothic" w:hAnsi="Century Gothic"/>
                <w:i/>
                <w:sz w:val="18"/>
                <w:szCs w:val="18"/>
              </w:rPr>
              <w:t xml:space="preserve">Offer calm and considered support for children as they </w:t>
            </w:r>
            <w:r w:rsidR="00796743" w:rsidRPr="001F41C8">
              <w:rPr>
                <w:rFonts w:ascii="Century Gothic" w:hAnsi="Century Gothic"/>
                <w:i/>
                <w:sz w:val="18"/>
                <w:szCs w:val="18"/>
              </w:rPr>
              <w:t>experience</w:t>
            </w:r>
            <w:r w:rsidRPr="001F41C8">
              <w:rPr>
                <w:rFonts w:ascii="Century Gothic" w:hAnsi="Century Gothic"/>
                <w:i/>
                <w:sz w:val="18"/>
                <w:szCs w:val="18"/>
              </w:rPr>
              <w:t xml:space="preserve"> conflict with their peers. Use a problem-solving approach; </w:t>
            </w:r>
            <w:r w:rsidRPr="001F41C8">
              <w:rPr>
                <w:rFonts w:ascii="Century Gothic" w:hAnsi="Century Gothic"/>
                <w:i/>
                <w:iCs/>
                <w:sz w:val="18"/>
                <w:szCs w:val="18"/>
              </w:rPr>
              <w:t xml:space="preserve">You are fighting because you both want the blue bike, what can we do about this? </w:t>
            </w:r>
          </w:p>
          <w:p w14:paraId="4A81B3D9" w14:textId="77777777" w:rsidR="003C6781" w:rsidRPr="001F41C8" w:rsidRDefault="003C6781" w:rsidP="003C6781">
            <w:pPr>
              <w:pStyle w:val="NormalWeb"/>
              <w:numPr>
                <w:ilvl w:val="0"/>
                <w:numId w:val="11"/>
              </w:numPr>
              <w:rPr>
                <w:rFonts w:ascii="Century Gothic" w:hAnsi="Century Gothic"/>
                <w:i/>
                <w:sz w:val="18"/>
                <w:szCs w:val="18"/>
              </w:rPr>
            </w:pPr>
            <w:r w:rsidRPr="001F41C8">
              <w:rPr>
                <w:rFonts w:ascii="Century Gothic" w:hAnsi="Century Gothic"/>
                <w:i/>
                <w:sz w:val="18"/>
                <w:szCs w:val="18"/>
              </w:rPr>
              <w:t xml:space="preserve">Pause before intervening in children’s arguments to allow children time resolve issues if they can. </w:t>
            </w:r>
          </w:p>
          <w:p w14:paraId="215ACF11" w14:textId="6CDD7075" w:rsidR="003C6781" w:rsidRDefault="003C6781" w:rsidP="003C6781">
            <w:pPr>
              <w:pStyle w:val="ListParagraph"/>
              <w:numPr>
                <w:ilvl w:val="0"/>
                <w:numId w:val="11"/>
              </w:numPr>
              <w:rPr>
                <w:rFonts w:ascii="Century Gothic" w:hAnsi="Century Gothic"/>
                <w:i/>
                <w:sz w:val="18"/>
                <w:szCs w:val="18"/>
              </w:rPr>
            </w:pPr>
            <w:r w:rsidRPr="001F41C8">
              <w:rPr>
                <w:rFonts w:ascii="Century Gothic" w:hAnsi="Century Gothic"/>
                <w:i/>
                <w:color w:val="3A3A3A"/>
                <w:sz w:val="18"/>
                <w:szCs w:val="18"/>
              </w:rPr>
              <w:t>Support young children’s efforts to join in with others’ play and inviting others into their play.</w:t>
            </w:r>
          </w:p>
          <w:p w14:paraId="2F167181" w14:textId="77777777" w:rsidR="0010002A" w:rsidRDefault="0010002A" w:rsidP="00A4224A">
            <w:pPr>
              <w:rPr>
                <w:rFonts w:ascii="Century Gothic" w:hAnsi="Century Gothic"/>
                <w:u w:val="single"/>
              </w:rPr>
            </w:pPr>
          </w:p>
        </w:tc>
      </w:tr>
      <w:tr w:rsidR="0010002A" w14:paraId="00A235EE" w14:textId="77777777" w:rsidTr="00777E6F">
        <w:tc>
          <w:tcPr>
            <w:tcW w:w="1838" w:type="dxa"/>
            <w:gridSpan w:val="2"/>
          </w:tcPr>
          <w:p w14:paraId="669486B8" w14:textId="731FCBF7" w:rsidR="0010002A" w:rsidRPr="007B7105" w:rsidRDefault="007B7105" w:rsidP="00A4224A">
            <w:pPr>
              <w:rPr>
                <w:rFonts w:ascii="Century Gothic" w:hAnsi="Century Gothic"/>
                <w:sz w:val="22"/>
              </w:rPr>
            </w:pPr>
            <w:r w:rsidRPr="007B7105">
              <w:rPr>
                <w:rFonts w:ascii="Century Gothic" w:hAnsi="Century Gothic"/>
                <w:sz w:val="22"/>
              </w:rPr>
              <w:t>Enabling</w:t>
            </w:r>
            <w:r w:rsidR="0010002A" w:rsidRPr="007B7105">
              <w:rPr>
                <w:rFonts w:ascii="Century Gothic" w:hAnsi="Century Gothic"/>
                <w:sz w:val="22"/>
              </w:rPr>
              <w:t xml:space="preserve"> environment:</w:t>
            </w:r>
          </w:p>
        </w:tc>
        <w:tc>
          <w:tcPr>
            <w:tcW w:w="12616" w:type="dxa"/>
            <w:gridSpan w:val="7"/>
          </w:tcPr>
          <w:p w14:paraId="54A2F5EE" w14:textId="38FA5439" w:rsidR="0010002A" w:rsidRDefault="00084A6D" w:rsidP="003C6781">
            <w:pPr>
              <w:pStyle w:val="ListParagraph"/>
              <w:numPr>
                <w:ilvl w:val="0"/>
                <w:numId w:val="7"/>
              </w:numPr>
              <w:rPr>
                <w:rFonts w:ascii="Century Gothic" w:hAnsi="Century Gothic"/>
                <w:i/>
                <w:sz w:val="18"/>
              </w:rPr>
            </w:pPr>
            <w:r w:rsidRPr="00084A6D">
              <w:rPr>
                <w:rFonts w:ascii="Century Gothic" w:hAnsi="Century Gothic"/>
                <w:i/>
                <w:sz w:val="18"/>
              </w:rPr>
              <w:t>Visual prompts for class rules</w:t>
            </w:r>
          </w:p>
          <w:p w14:paraId="767DF282" w14:textId="5F2BF42C" w:rsidR="00084A6D" w:rsidRPr="00084A6D" w:rsidRDefault="00084A6D" w:rsidP="003C6781">
            <w:pPr>
              <w:pStyle w:val="ListParagraph"/>
              <w:numPr>
                <w:ilvl w:val="0"/>
                <w:numId w:val="7"/>
              </w:numPr>
              <w:rPr>
                <w:rFonts w:ascii="Century Gothic" w:hAnsi="Century Gothic"/>
                <w:i/>
                <w:sz w:val="18"/>
              </w:rPr>
            </w:pPr>
            <w:r>
              <w:rPr>
                <w:rFonts w:ascii="Century Gothic" w:hAnsi="Century Gothic"/>
                <w:i/>
                <w:sz w:val="18"/>
              </w:rPr>
              <w:t>Star jar – rewards for good manners and behaviour</w:t>
            </w:r>
          </w:p>
          <w:p w14:paraId="7ECBC70A" w14:textId="77777777" w:rsidR="003C6781" w:rsidRDefault="003C6781" w:rsidP="003C6781">
            <w:pPr>
              <w:pStyle w:val="ListParagraph"/>
              <w:numPr>
                <w:ilvl w:val="0"/>
                <w:numId w:val="7"/>
              </w:numPr>
              <w:rPr>
                <w:rFonts w:ascii="Century Gothic" w:hAnsi="Century Gothic"/>
                <w:i/>
                <w:sz w:val="18"/>
                <w:szCs w:val="18"/>
              </w:rPr>
            </w:pPr>
            <w:r>
              <w:rPr>
                <w:rFonts w:ascii="Century Gothic" w:hAnsi="Century Gothic"/>
                <w:i/>
                <w:sz w:val="18"/>
                <w:szCs w:val="18"/>
              </w:rPr>
              <w:t>Stability in staffing and regular keyworker time</w:t>
            </w:r>
          </w:p>
          <w:p w14:paraId="6A9FBE3F" w14:textId="77777777" w:rsidR="003C6781" w:rsidRDefault="003C6781" w:rsidP="003C6781">
            <w:pPr>
              <w:pStyle w:val="ListParagraph"/>
              <w:numPr>
                <w:ilvl w:val="0"/>
                <w:numId w:val="7"/>
              </w:numPr>
              <w:rPr>
                <w:rFonts w:ascii="Century Gothic" w:hAnsi="Century Gothic"/>
                <w:i/>
                <w:sz w:val="18"/>
                <w:szCs w:val="18"/>
              </w:rPr>
            </w:pPr>
            <w:r>
              <w:rPr>
                <w:rFonts w:ascii="Century Gothic" w:hAnsi="Century Gothic"/>
                <w:i/>
                <w:sz w:val="18"/>
                <w:szCs w:val="18"/>
              </w:rPr>
              <w:t>COOL time</w:t>
            </w:r>
          </w:p>
          <w:p w14:paraId="0D525B38" w14:textId="77777777" w:rsidR="003C6781" w:rsidRDefault="003C6781" w:rsidP="003C6781">
            <w:pPr>
              <w:pStyle w:val="ListParagraph"/>
              <w:numPr>
                <w:ilvl w:val="0"/>
                <w:numId w:val="7"/>
              </w:numPr>
              <w:rPr>
                <w:rFonts w:ascii="Century Gothic" w:hAnsi="Century Gothic"/>
                <w:i/>
                <w:sz w:val="18"/>
                <w:szCs w:val="18"/>
              </w:rPr>
            </w:pPr>
            <w:r>
              <w:rPr>
                <w:rFonts w:ascii="Century Gothic" w:hAnsi="Century Gothic"/>
                <w:i/>
                <w:sz w:val="18"/>
                <w:szCs w:val="18"/>
              </w:rPr>
              <w:t>Communication friendly spaces – to encourage interactions</w:t>
            </w:r>
          </w:p>
          <w:p w14:paraId="2B822F23" w14:textId="77777777" w:rsidR="003C6781" w:rsidRPr="003C6781" w:rsidRDefault="003C6781" w:rsidP="003C6781">
            <w:pPr>
              <w:pStyle w:val="ListParagraph"/>
              <w:numPr>
                <w:ilvl w:val="0"/>
                <w:numId w:val="7"/>
              </w:numPr>
              <w:rPr>
                <w:rFonts w:ascii="Century Gothic" w:hAnsi="Century Gothic"/>
                <w:i/>
                <w:sz w:val="18"/>
                <w:szCs w:val="18"/>
              </w:rPr>
            </w:pPr>
            <w:r w:rsidRPr="003C6781">
              <w:rPr>
                <w:rFonts w:ascii="Century Gothic" w:hAnsi="Century Gothic"/>
                <w:i/>
                <w:sz w:val="18"/>
                <w:szCs w:val="18"/>
              </w:rPr>
              <w:t xml:space="preserve">Provide play activities that encourage cooperation and collaboration, such as parachute activities and ring games. </w:t>
            </w:r>
          </w:p>
          <w:p w14:paraId="3C57299B" w14:textId="77777777" w:rsidR="003C6781" w:rsidRPr="003C6781" w:rsidRDefault="003C6781" w:rsidP="003C6781">
            <w:pPr>
              <w:pStyle w:val="ListParagraph"/>
              <w:numPr>
                <w:ilvl w:val="0"/>
                <w:numId w:val="7"/>
              </w:numPr>
              <w:rPr>
                <w:rFonts w:ascii="Century Gothic" w:hAnsi="Century Gothic"/>
                <w:i/>
                <w:sz w:val="18"/>
                <w:szCs w:val="18"/>
              </w:rPr>
            </w:pPr>
            <w:r>
              <w:rPr>
                <w:rFonts w:ascii="Century Gothic" w:hAnsi="Century Gothic"/>
                <w:i/>
                <w:sz w:val="18"/>
                <w:szCs w:val="18"/>
              </w:rPr>
              <w:t>Stories about friendships/ feelings e.g. The Colour Monster, Ruby’s Worry</w:t>
            </w:r>
          </w:p>
          <w:p w14:paraId="6D0FA304" w14:textId="77777777" w:rsidR="00FA49C3" w:rsidRDefault="00FA49C3" w:rsidP="00A4224A">
            <w:pPr>
              <w:rPr>
                <w:rFonts w:ascii="Century Gothic" w:hAnsi="Century Gothic"/>
                <w:u w:val="single"/>
              </w:rPr>
            </w:pPr>
          </w:p>
          <w:p w14:paraId="0CC1C4A9" w14:textId="1630E6B6" w:rsidR="00FA49C3" w:rsidRDefault="00FA49C3" w:rsidP="00A4224A">
            <w:pPr>
              <w:rPr>
                <w:rFonts w:ascii="Century Gothic" w:hAnsi="Century Gothic"/>
                <w:u w:val="single"/>
              </w:rPr>
            </w:pPr>
          </w:p>
        </w:tc>
      </w:tr>
      <w:tr w:rsidR="00A4224A" w14:paraId="17758683" w14:textId="77777777" w:rsidTr="00DF45E5">
        <w:tc>
          <w:tcPr>
            <w:tcW w:w="14454" w:type="dxa"/>
            <w:gridSpan w:val="9"/>
            <w:shd w:val="clear" w:color="auto" w:fill="BDD6EE" w:themeFill="accent5" w:themeFillTint="66"/>
          </w:tcPr>
          <w:p w14:paraId="2F9F9074" w14:textId="20F9C425" w:rsidR="00A4224A" w:rsidRPr="007B7105" w:rsidRDefault="007B7105" w:rsidP="007B7105">
            <w:pPr>
              <w:jc w:val="center"/>
              <w:rPr>
                <w:rFonts w:ascii="Century Gothic" w:hAnsi="Century Gothic"/>
                <w:b/>
                <w:sz w:val="32"/>
              </w:rPr>
            </w:pPr>
            <w:r w:rsidRPr="007B7105">
              <w:rPr>
                <w:rFonts w:ascii="Century Gothic" w:hAnsi="Century Gothic"/>
                <w:b/>
                <w:sz w:val="32"/>
              </w:rPr>
              <w:t>KEEPING SAFE</w:t>
            </w:r>
          </w:p>
        </w:tc>
      </w:tr>
      <w:tr w:rsidR="004A79D4" w14:paraId="1CF698A3" w14:textId="77777777" w:rsidTr="00566C1A">
        <w:tc>
          <w:tcPr>
            <w:tcW w:w="1838" w:type="dxa"/>
            <w:gridSpan w:val="2"/>
            <w:shd w:val="clear" w:color="auto" w:fill="auto"/>
          </w:tcPr>
          <w:p w14:paraId="1451704B" w14:textId="134DADD6" w:rsidR="00FC3393" w:rsidRDefault="00FC3393" w:rsidP="00FC3393">
            <w:pPr>
              <w:rPr>
                <w:rFonts w:ascii="Century Gothic" w:hAnsi="Century Gothic"/>
                <w:b/>
              </w:rPr>
            </w:pPr>
          </w:p>
          <w:p w14:paraId="2612B440" w14:textId="50F4AFB9" w:rsidR="00FC3393" w:rsidRPr="007B7105" w:rsidRDefault="00FC3393" w:rsidP="00FC3393">
            <w:pPr>
              <w:rPr>
                <w:rFonts w:ascii="Century Gothic" w:hAnsi="Century Gothic"/>
                <w:b/>
                <w:sz w:val="21"/>
              </w:rPr>
            </w:pPr>
            <w:r w:rsidRPr="007B7105">
              <w:rPr>
                <w:rFonts w:ascii="Century Gothic" w:hAnsi="Century Gothic"/>
                <w:b/>
                <w:sz w:val="21"/>
              </w:rPr>
              <w:t xml:space="preserve">See </w:t>
            </w:r>
            <w:r w:rsidR="00566C1A" w:rsidRPr="007B7105">
              <w:rPr>
                <w:rFonts w:ascii="Century Gothic" w:hAnsi="Century Gothic"/>
                <w:b/>
                <w:sz w:val="21"/>
              </w:rPr>
              <w:t xml:space="preserve">also </w:t>
            </w:r>
            <w:r w:rsidRPr="007B7105">
              <w:rPr>
                <w:rFonts w:ascii="Century Gothic" w:hAnsi="Century Gothic"/>
                <w:b/>
                <w:sz w:val="21"/>
              </w:rPr>
              <w:t>PSED curriculum whole school</w:t>
            </w:r>
          </w:p>
          <w:p w14:paraId="60A8652A" w14:textId="0E7A9268" w:rsidR="00FC3393" w:rsidRPr="00BF7D5D" w:rsidRDefault="00FC3393" w:rsidP="00FC3393">
            <w:pPr>
              <w:rPr>
                <w:rFonts w:ascii="Century Gothic" w:hAnsi="Century Gothic"/>
                <w:b/>
              </w:rPr>
            </w:pPr>
          </w:p>
        </w:tc>
        <w:tc>
          <w:tcPr>
            <w:tcW w:w="1775" w:type="dxa"/>
            <w:shd w:val="clear" w:color="auto" w:fill="auto"/>
          </w:tcPr>
          <w:p w14:paraId="2E2638CD" w14:textId="2CEE8389" w:rsidR="00FC3393" w:rsidRPr="007B7105" w:rsidRDefault="004A79D4" w:rsidP="00FC3393">
            <w:pPr>
              <w:rPr>
                <w:rFonts w:ascii="Century Gothic" w:hAnsi="Century Gothic"/>
                <w:b/>
                <w:sz w:val="20"/>
              </w:rPr>
            </w:pPr>
            <w:r w:rsidRPr="007B7105">
              <w:rPr>
                <w:rFonts w:ascii="Century Gothic" w:hAnsi="Century Gothic"/>
                <w:b/>
                <w:sz w:val="20"/>
              </w:rPr>
              <w:t xml:space="preserve">I can </w:t>
            </w:r>
            <w:r w:rsidR="00084A6D">
              <w:rPr>
                <w:rFonts w:ascii="Century Gothic" w:hAnsi="Century Gothic"/>
                <w:b/>
                <w:sz w:val="20"/>
              </w:rPr>
              <w:t>i</w:t>
            </w:r>
            <w:r w:rsidRPr="007B7105">
              <w:rPr>
                <w:rFonts w:ascii="Century Gothic" w:hAnsi="Century Gothic"/>
                <w:b/>
                <w:sz w:val="20"/>
              </w:rPr>
              <w:t>dentify some risks outside of the setting, e.g. crossing the road.</w:t>
            </w:r>
          </w:p>
        </w:tc>
        <w:tc>
          <w:tcPr>
            <w:tcW w:w="1807" w:type="dxa"/>
            <w:shd w:val="clear" w:color="auto" w:fill="auto"/>
          </w:tcPr>
          <w:p w14:paraId="373DF318" w14:textId="6F732C1B" w:rsidR="00FC3393" w:rsidRPr="007B7105" w:rsidRDefault="00FC3393" w:rsidP="00FC3393">
            <w:pPr>
              <w:rPr>
                <w:rFonts w:ascii="Century Gothic" w:hAnsi="Century Gothic"/>
                <w:sz w:val="20"/>
                <w:u w:val="single"/>
              </w:rPr>
            </w:pPr>
            <w:r w:rsidRPr="007B7105">
              <w:rPr>
                <w:rFonts w:ascii="Century Gothic" w:hAnsi="Century Gothic"/>
                <w:b/>
                <w:sz w:val="20"/>
              </w:rPr>
              <w:t>I can use a range of tools safely.</w:t>
            </w:r>
          </w:p>
        </w:tc>
        <w:tc>
          <w:tcPr>
            <w:tcW w:w="1807" w:type="dxa"/>
            <w:shd w:val="clear" w:color="auto" w:fill="auto"/>
          </w:tcPr>
          <w:p w14:paraId="5EA3BCB4" w14:textId="73C7F4F7" w:rsidR="00FC3393" w:rsidRPr="007B7105" w:rsidRDefault="00FC3393" w:rsidP="00FC3393">
            <w:pPr>
              <w:rPr>
                <w:rFonts w:ascii="Century Gothic" w:hAnsi="Century Gothic"/>
                <w:sz w:val="20"/>
                <w:u w:val="single"/>
              </w:rPr>
            </w:pPr>
            <w:r w:rsidRPr="007B7105">
              <w:rPr>
                <w:rFonts w:ascii="Century Gothic" w:hAnsi="Century Gothic"/>
                <w:b/>
                <w:sz w:val="20"/>
              </w:rPr>
              <w:t>I recognise some risks in the setting, such as wet floors, tidying up.</w:t>
            </w:r>
          </w:p>
        </w:tc>
        <w:tc>
          <w:tcPr>
            <w:tcW w:w="1806" w:type="dxa"/>
            <w:shd w:val="clear" w:color="auto" w:fill="auto"/>
          </w:tcPr>
          <w:p w14:paraId="4A8B2F30" w14:textId="4E1E1993" w:rsidR="00FC3393" w:rsidRPr="007B7105" w:rsidRDefault="00FC3393" w:rsidP="00FC3393">
            <w:pPr>
              <w:rPr>
                <w:rFonts w:ascii="Century Gothic" w:hAnsi="Century Gothic"/>
                <w:sz w:val="20"/>
                <w:u w:val="single"/>
              </w:rPr>
            </w:pPr>
            <w:r w:rsidRPr="007B7105">
              <w:rPr>
                <w:rFonts w:ascii="Century Gothic" w:hAnsi="Century Gothic"/>
                <w:b/>
                <w:sz w:val="20"/>
              </w:rPr>
              <w:t>I can carry out a risk assessment of the outdoor environment.</w:t>
            </w:r>
          </w:p>
        </w:tc>
        <w:tc>
          <w:tcPr>
            <w:tcW w:w="1807" w:type="dxa"/>
            <w:shd w:val="clear" w:color="auto" w:fill="auto"/>
          </w:tcPr>
          <w:p w14:paraId="589E308F" w14:textId="2315C96B" w:rsidR="00FC3393" w:rsidRPr="007B7105" w:rsidRDefault="00FC3393" w:rsidP="00FC3393">
            <w:pPr>
              <w:rPr>
                <w:rFonts w:ascii="Century Gothic" w:hAnsi="Century Gothic"/>
                <w:sz w:val="20"/>
                <w:u w:val="single"/>
              </w:rPr>
            </w:pPr>
            <w:r w:rsidRPr="007B7105">
              <w:rPr>
                <w:rFonts w:ascii="Century Gothic" w:hAnsi="Century Gothic"/>
                <w:b/>
                <w:sz w:val="20"/>
              </w:rPr>
              <w:t>I can climb safely.</w:t>
            </w:r>
          </w:p>
        </w:tc>
        <w:tc>
          <w:tcPr>
            <w:tcW w:w="1807" w:type="dxa"/>
            <w:shd w:val="clear" w:color="auto" w:fill="auto"/>
          </w:tcPr>
          <w:p w14:paraId="5F4D6980" w14:textId="15DCDB5A" w:rsidR="00FC3393" w:rsidRPr="007B7105" w:rsidRDefault="00FC3393" w:rsidP="00FC3393">
            <w:pPr>
              <w:rPr>
                <w:rFonts w:ascii="Century Gothic" w:hAnsi="Century Gothic"/>
                <w:sz w:val="20"/>
                <w:u w:val="single"/>
              </w:rPr>
            </w:pPr>
            <w:r w:rsidRPr="007B7105">
              <w:rPr>
                <w:rFonts w:ascii="Century Gothic" w:hAnsi="Century Gothic"/>
                <w:b/>
                <w:sz w:val="20"/>
              </w:rPr>
              <w:t>I can carry resources safely, e.g. large construction blocks.</w:t>
            </w:r>
          </w:p>
        </w:tc>
        <w:tc>
          <w:tcPr>
            <w:tcW w:w="1807" w:type="dxa"/>
            <w:shd w:val="clear" w:color="auto" w:fill="auto"/>
          </w:tcPr>
          <w:p w14:paraId="01E72EAF" w14:textId="0688755F" w:rsidR="00FC3393" w:rsidRPr="007B7105" w:rsidRDefault="004A79D4" w:rsidP="00FC3393">
            <w:pPr>
              <w:rPr>
                <w:rFonts w:ascii="Century Gothic" w:hAnsi="Century Gothic"/>
                <w:sz w:val="20"/>
                <w:u w:val="single"/>
              </w:rPr>
            </w:pPr>
            <w:r w:rsidRPr="007B7105">
              <w:rPr>
                <w:rFonts w:ascii="Century Gothic" w:hAnsi="Century Gothic"/>
                <w:b/>
                <w:sz w:val="20"/>
              </w:rPr>
              <w:t xml:space="preserve">I begin to consider my own </w:t>
            </w:r>
            <w:r w:rsidR="00FC3393" w:rsidRPr="007B7105">
              <w:rPr>
                <w:rFonts w:ascii="Century Gothic" w:hAnsi="Century Gothic"/>
                <w:b/>
                <w:sz w:val="20"/>
              </w:rPr>
              <w:t>personal safety.</w:t>
            </w:r>
          </w:p>
        </w:tc>
      </w:tr>
      <w:tr w:rsidR="0010002A" w14:paraId="7835FF2D" w14:textId="77777777" w:rsidTr="00777E6F">
        <w:tc>
          <w:tcPr>
            <w:tcW w:w="1838" w:type="dxa"/>
            <w:gridSpan w:val="2"/>
            <w:shd w:val="clear" w:color="auto" w:fill="auto"/>
          </w:tcPr>
          <w:p w14:paraId="27B46964" w14:textId="77777777" w:rsidR="0010002A" w:rsidRPr="007B7105" w:rsidRDefault="0010002A" w:rsidP="00566C1A">
            <w:pPr>
              <w:rPr>
                <w:rFonts w:ascii="Century Gothic" w:hAnsi="Century Gothic"/>
                <w:sz w:val="22"/>
              </w:rPr>
            </w:pPr>
            <w:r w:rsidRPr="007B7105">
              <w:rPr>
                <w:rFonts w:ascii="Century Gothic" w:hAnsi="Century Gothic"/>
                <w:sz w:val="22"/>
              </w:rPr>
              <w:t>Adult role:</w:t>
            </w:r>
          </w:p>
          <w:p w14:paraId="47610FD7" w14:textId="77777777" w:rsidR="0010002A" w:rsidRPr="007B7105" w:rsidRDefault="0010002A" w:rsidP="00FC3393">
            <w:pPr>
              <w:rPr>
                <w:rFonts w:ascii="Century Gothic" w:hAnsi="Century Gothic"/>
                <w:b/>
                <w:sz w:val="22"/>
              </w:rPr>
            </w:pPr>
          </w:p>
          <w:p w14:paraId="0CE5A60B" w14:textId="77777777" w:rsidR="0010002A" w:rsidRPr="007B7105" w:rsidRDefault="0010002A" w:rsidP="00FC3393">
            <w:pPr>
              <w:rPr>
                <w:rFonts w:ascii="Century Gothic" w:hAnsi="Century Gothic"/>
                <w:b/>
                <w:sz w:val="22"/>
              </w:rPr>
            </w:pPr>
          </w:p>
          <w:p w14:paraId="3F5527E8" w14:textId="71A97475" w:rsidR="0010002A" w:rsidRPr="007B7105" w:rsidRDefault="0010002A" w:rsidP="00FC3393">
            <w:pPr>
              <w:rPr>
                <w:rFonts w:ascii="Century Gothic" w:hAnsi="Century Gothic"/>
                <w:b/>
                <w:sz w:val="22"/>
              </w:rPr>
            </w:pPr>
          </w:p>
        </w:tc>
        <w:tc>
          <w:tcPr>
            <w:tcW w:w="12616" w:type="dxa"/>
            <w:gridSpan w:val="7"/>
            <w:shd w:val="clear" w:color="auto" w:fill="auto"/>
          </w:tcPr>
          <w:p w14:paraId="3E0B9CB4" w14:textId="3DC2A37F" w:rsidR="00B93DB8" w:rsidRPr="00A34E02" w:rsidRDefault="00B93DB8" w:rsidP="00B93DB8">
            <w:pPr>
              <w:pStyle w:val="ListParagraph"/>
              <w:numPr>
                <w:ilvl w:val="0"/>
                <w:numId w:val="15"/>
              </w:numPr>
              <w:rPr>
                <w:rFonts w:ascii="Century Gothic" w:hAnsi="Century Gothic"/>
                <w:i/>
                <w:sz w:val="18"/>
                <w:szCs w:val="18"/>
              </w:rPr>
            </w:pPr>
            <w:r w:rsidRPr="00A34E02">
              <w:rPr>
                <w:rFonts w:ascii="Century Gothic" w:hAnsi="Century Gothic"/>
                <w:i/>
                <w:sz w:val="18"/>
                <w:szCs w:val="18"/>
              </w:rPr>
              <w:t xml:space="preserve">Model safety procedures, e.g. caution signs for wet floors, how to carry scissors, building towers to a </w:t>
            </w:r>
            <w:r>
              <w:rPr>
                <w:rFonts w:ascii="Century Gothic" w:hAnsi="Century Gothic"/>
                <w:i/>
                <w:sz w:val="18"/>
                <w:szCs w:val="18"/>
              </w:rPr>
              <w:t>s</w:t>
            </w:r>
            <w:r w:rsidRPr="00A34E02">
              <w:rPr>
                <w:rFonts w:ascii="Century Gothic" w:hAnsi="Century Gothic"/>
                <w:i/>
                <w:sz w:val="18"/>
                <w:szCs w:val="18"/>
              </w:rPr>
              <w:t>a</w:t>
            </w:r>
            <w:r>
              <w:rPr>
                <w:rFonts w:ascii="Century Gothic" w:hAnsi="Century Gothic"/>
                <w:i/>
                <w:sz w:val="18"/>
                <w:szCs w:val="18"/>
              </w:rPr>
              <w:t>f</w:t>
            </w:r>
            <w:r w:rsidRPr="00A34E02">
              <w:rPr>
                <w:rFonts w:ascii="Century Gothic" w:hAnsi="Century Gothic"/>
                <w:i/>
                <w:sz w:val="18"/>
                <w:szCs w:val="18"/>
              </w:rPr>
              <w:t>e height, walking feet in the classroo</w:t>
            </w:r>
            <w:r w:rsidR="00053920">
              <w:rPr>
                <w:rFonts w:ascii="Century Gothic" w:hAnsi="Century Gothic"/>
                <w:i/>
                <w:sz w:val="18"/>
                <w:szCs w:val="18"/>
              </w:rPr>
              <w:t>m, stranger danger, fire safety, water safety.  NSPCC PANTS.</w:t>
            </w:r>
          </w:p>
          <w:p w14:paraId="5E877317" w14:textId="77777777" w:rsidR="00B93DB8" w:rsidRDefault="00B93DB8" w:rsidP="00B93DB8">
            <w:pPr>
              <w:pStyle w:val="ListParagraph"/>
              <w:numPr>
                <w:ilvl w:val="0"/>
                <w:numId w:val="15"/>
              </w:numPr>
              <w:rPr>
                <w:rFonts w:ascii="Century Gothic" w:hAnsi="Century Gothic"/>
                <w:i/>
                <w:sz w:val="18"/>
                <w:szCs w:val="18"/>
              </w:rPr>
            </w:pPr>
            <w:r w:rsidRPr="00A34E02">
              <w:rPr>
                <w:rFonts w:ascii="Century Gothic" w:hAnsi="Century Gothic"/>
                <w:i/>
                <w:sz w:val="18"/>
                <w:szCs w:val="18"/>
              </w:rPr>
              <w:t>Model how to carry out a risk assessment of the outdoor setting.</w:t>
            </w:r>
          </w:p>
          <w:p w14:paraId="0D57210F" w14:textId="77777777" w:rsidR="00B93DB8" w:rsidRDefault="00B93DB8" w:rsidP="00B93DB8">
            <w:pPr>
              <w:pStyle w:val="ListParagraph"/>
              <w:numPr>
                <w:ilvl w:val="0"/>
                <w:numId w:val="15"/>
              </w:numPr>
              <w:rPr>
                <w:rFonts w:ascii="Century Gothic" w:hAnsi="Century Gothic"/>
                <w:i/>
                <w:sz w:val="18"/>
                <w:szCs w:val="18"/>
              </w:rPr>
            </w:pPr>
            <w:r>
              <w:rPr>
                <w:rFonts w:ascii="Century Gothic" w:hAnsi="Century Gothic"/>
                <w:i/>
                <w:sz w:val="18"/>
                <w:szCs w:val="18"/>
              </w:rPr>
              <w:t>Safety measures in place re: doors, water tray (covered when not in use with a safe cover)</w:t>
            </w:r>
          </w:p>
          <w:p w14:paraId="25E25DD2" w14:textId="77777777" w:rsidR="0010002A" w:rsidRDefault="0010002A" w:rsidP="00FC3393">
            <w:pPr>
              <w:rPr>
                <w:rFonts w:ascii="Century Gothic" w:hAnsi="Century Gothic"/>
                <w:b/>
              </w:rPr>
            </w:pPr>
          </w:p>
        </w:tc>
      </w:tr>
      <w:tr w:rsidR="0010002A" w14:paraId="25803EEA" w14:textId="77777777" w:rsidTr="00777E6F">
        <w:tc>
          <w:tcPr>
            <w:tcW w:w="1838" w:type="dxa"/>
            <w:gridSpan w:val="2"/>
            <w:shd w:val="clear" w:color="auto" w:fill="auto"/>
          </w:tcPr>
          <w:p w14:paraId="4CF8F438" w14:textId="77777777" w:rsidR="007B7105" w:rsidRPr="007B7105" w:rsidRDefault="007B7105" w:rsidP="00FC3393">
            <w:pPr>
              <w:rPr>
                <w:rFonts w:ascii="Century Gothic" w:hAnsi="Century Gothic"/>
                <w:sz w:val="22"/>
              </w:rPr>
            </w:pPr>
            <w:r w:rsidRPr="007B7105">
              <w:rPr>
                <w:rFonts w:ascii="Century Gothic" w:hAnsi="Century Gothic"/>
                <w:sz w:val="22"/>
              </w:rPr>
              <w:t>Enabling</w:t>
            </w:r>
          </w:p>
          <w:p w14:paraId="1440B776" w14:textId="4B2B08AF" w:rsidR="0010002A" w:rsidRPr="007B7105" w:rsidRDefault="0010002A" w:rsidP="00FC3393">
            <w:pPr>
              <w:rPr>
                <w:rFonts w:ascii="Century Gothic" w:hAnsi="Century Gothic"/>
                <w:sz w:val="22"/>
              </w:rPr>
            </w:pPr>
            <w:r w:rsidRPr="007B7105">
              <w:rPr>
                <w:rFonts w:ascii="Century Gothic" w:hAnsi="Century Gothic"/>
                <w:sz w:val="22"/>
              </w:rPr>
              <w:t>environment:</w:t>
            </w:r>
          </w:p>
          <w:p w14:paraId="3220E209" w14:textId="77777777" w:rsidR="0010002A" w:rsidRPr="007B7105" w:rsidRDefault="0010002A" w:rsidP="00FC3393">
            <w:pPr>
              <w:rPr>
                <w:rFonts w:ascii="Century Gothic" w:hAnsi="Century Gothic"/>
                <w:b/>
                <w:sz w:val="22"/>
              </w:rPr>
            </w:pPr>
          </w:p>
          <w:p w14:paraId="4732ADFD" w14:textId="77777777" w:rsidR="0010002A" w:rsidRPr="007B7105" w:rsidRDefault="0010002A" w:rsidP="00FC3393">
            <w:pPr>
              <w:rPr>
                <w:rFonts w:ascii="Century Gothic" w:hAnsi="Century Gothic"/>
                <w:b/>
                <w:sz w:val="22"/>
              </w:rPr>
            </w:pPr>
          </w:p>
          <w:p w14:paraId="689EEB62" w14:textId="328C30A3" w:rsidR="0010002A" w:rsidRPr="007B7105" w:rsidRDefault="0010002A" w:rsidP="00FC3393">
            <w:pPr>
              <w:rPr>
                <w:rFonts w:ascii="Century Gothic" w:hAnsi="Century Gothic"/>
                <w:b/>
                <w:sz w:val="22"/>
              </w:rPr>
            </w:pPr>
          </w:p>
        </w:tc>
        <w:tc>
          <w:tcPr>
            <w:tcW w:w="12616" w:type="dxa"/>
            <w:gridSpan w:val="7"/>
            <w:shd w:val="clear" w:color="auto" w:fill="auto"/>
          </w:tcPr>
          <w:p w14:paraId="1CC119AE" w14:textId="4A9367CE" w:rsidR="0010002A" w:rsidRPr="00084A6D" w:rsidRDefault="00084A6D" w:rsidP="00796743">
            <w:pPr>
              <w:pStyle w:val="ListParagraph"/>
              <w:numPr>
                <w:ilvl w:val="0"/>
                <w:numId w:val="6"/>
              </w:numPr>
              <w:rPr>
                <w:rFonts w:ascii="Century Gothic" w:hAnsi="Century Gothic"/>
                <w:i/>
              </w:rPr>
            </w:pPr>
            <w:r w:rsidRPr="00084A6D">
              <w:rPr>
                <w:rFonts w:ascii="Century Gothic" w:hAnsi="Century Gothic"/>
                <w:i/>
                <w:sz w:val="18"/>
              </w:rPr>
              <w:t>Risk assessments for outdoor classroom</w:t>
            </w:r>
            <w:r w:rsidR="00053920">
              <w:rPr>
                <w:rFonts w:ascii="Century Gothic" w:hAnsi="Century Gothic"/>
                <w:i/>
                <w:sz w:val="18"/>
              </w:rPr>
              <w:t xml:space="preserve"> – clip boards</w:t>
            </w:r>
          </w:p>
          <w:p w14:paraId="7E30A22C" w14:textId="77777777" w:rsidR="00084A6D" w:rsidRPr="00053920" w:rsidRDefault="00084A6D" w:rsidP="00796743">
            <w:pPr>
              <w:pStyle w:val="ListParagraph"/>
              <w:numPr>
                <w:ilvl w:val="0"/>
                <w:numId w:val="6"/>
              </w:numPr>
              <w:rPr>
                <w:rFonts w:ascii="Century Gothic" w:hAnsi="Century Gothic"/>
                <w:i/>
              </w:rPr>
            </w:pPr>
            <w:r w:rsidRPr="00084A6D">
              <w:rPr>
                <w:rFonts w:ascii="Century Gothic" w:hAnsi="Century Gothic"/>
                <w:i/>
                <w:sz w:val="18"/>
              </w:rPr>
              <w:t>Handwashing routine before eating</w:t>
            </w:r>
          </w:p>
          <w:p w14:paraId="321C6A24" w14:textId="77777777" w:rsidR="00053920" w:rsidRDefault="00053920" w:rsidP="00796743">
            <w:pPr>
              <w:pStyle w:val="ListParagraph"/>
              <w:numPr>
                <w:ilvl w:val="0"/>
                <w:numId w:val="6"/>
              </w:numPr>
              <w:rPr>
                <w:rFonts w:ascii="Century Gothic" w:hAnsi="Century Gothic"/>
                <w:i/>
                <w:sz w:val="18"/>
                <w:szCs w:val="18"/>
              </w:rPr>
            </w:pPr>
            <w:r>
              <w:rPr>
                <w:rFonts w:ascii="Century Gothic" w:hAnsi="Century Gothic"/>
                <w:i/>
                <w:sz w:val="18"/>
                <w:szCs w:val="18"/>
              </w:rPr>
              <w:t>Rewards and praise.</w:t>
            </w:r>
          </w:p>
          <w:p w14:paraId="0BE9A7D3" w14:textId="77777777" w:rsidR="00053920" w:rsidRPr="00A34E02" w:rsidRDefault="00053920" w:rsidP="00796743">
            <w:pPr>
              <w:pStyle w:val="ListParagraph"/>
              <w:numPr>
                <w:ilvl w:val="0"/>
                <w:numId w:val="6"/>
              </w:numPr>
              <w:rPr>
                <w:rFonts w:ascii="Century Gothic" w:hAnsi="Century Gothic"/>
                <w:i/>
                <w:sz w:val="18"/>
                <w:szCs w:val="18"/>
              </w:rPr>
            </w:pPr>
            <w:r>
              <w:rPr>
                <w:rFonts w:ascii="Century Gothic" w:hAnsi="Century Gothic"/>
                <w:i/>
                <w:sz w:val="18"/>
                <w:szCs w:val="18"/>
              </w:rPr>
              <w:t>Visual prompts re: safety with scissors.</w:t>
            </w:r>
          </w:p>
          <w:p w14:paraId="2F714716" w14:textId="77777777" w:rsidR="00053920" w:rsidRDefault="00053920" w:rsidP="00796743">
            <w:pPr>
              <w:pStyle w:val="ListParagraph"/>
              <w:numPr>
                <w:ilvl w:val="0"/>
                <w:numId w:val="6"/>
              </w:numPr>
              <w:rPr>
                <w:rFonts w:ascii="Century Gothic" w:hAnsi="Century Gothic"/>
                <w:i/>
                <w:sz w:val="18"/>
                <w:szCs w:val="18"/>
              </w:rPr>
            </w:pPr>
            <w:r w:rsidRPr="00053920">
              <w:rPr>
                <w:rFonts w:ascii="Century Gothic" w:hAnsi="Century Gothic"/>
                <w:i/>
                <w:sz w:val="18"/>
                <w:szCs w:val="18"/>
              </w:rPr>
              <w:t>Caution signs for wet floor</w:t>
            </w:r>
          </w:p>
          <w:p w14:paraId="2A790D2E" w14:textId="77777777" w:rsidR="00053920" w:rsidRDefault="00053920" w:rsidP="00796743">
            <w:pPr>
              <w:pStyle w:val="ListParagraph"/>
              <w:numPr>
                <w:ilvl w:val="0"/>
                <w:numId w:val="6"/>
              </w:numPr>
              <w:rPr>
                <w:rFonts w:ascii="Century Gothic" w:hAnsi="Century Gothic"/>
                <w:i/>
                <w:sz w:val="18"/>
                <w:szCs w:val="18"/>
              </w:rPr>
            </w:pPr>
            <w:r>
              <w:rPr>
                <w:rFonts w:ascii="Century Gothic" w:hAnsi="Century Gothic"/>
                <w:i/>
                <w:sz w:val="18"/>
                <w:szCs w:val="18"/>
              </w:rPr>
              <w:t>Dust pan and brush for spillages</w:t>
            </w:r>
          </w:p>
          <w:p w14:paraId="160576FD" w14:textId="77777777" w:rsidR="00053920" w:rsidRDefault="00053920" w:rsidP="00796743">
            <w:pPr>
              <w:pStyle w:val="ListParagraph"/>
              <w:numPr>
                <w:ilvl w:val="0"/>
                <w:numId w:val="6"/>
              </w:numPr>
              <w:rPr>
                <w:rFonts w:ascii="Century Gothic" w:hAnsi="Century Gothic"/>
                <w:i/>
                <w:sz w:val="18"/>
                <w:szCs w:val="18"/>
              </w:rPr>
            </w:pPr>
            <w:r>
              <w:rPr>
                <w:rFonts w:ascii="Century Gothic" w:hAnsi="Century Gothic"/>
                <w:i/>
                <w:sz w:val="18"/>
                <w:szCs w:val="18"/>
              </w:rPr>
              <w:t>Sun safe – hats and cream – shades outdoors</w:t>
            </w:r>
          </w:p>
          <w:p w14:paraId="4EC529D4" w14:textId="77777777" w:rsidR="00053920" w:rsidRDefault="00053920" w:rsidP="00796743">
            <w:pPr>
              <w:pStyle w:val="ListParagraph"/>
              <w:numPr>
                <w:ilvl w:val="0"/>
                <w:numId w:val="6"/>
              </w:numPr>
              <w:rPr>
                <w:rFonts w:ascii="Century Gothic" w:hAnsi="Century Gothic"/>
                <w:i/>
                <w:sz w:val="18"/>
                <w:szCs w:val="18"/>
              </w:rPr>
            </w:pPr>
            <w:r>
              <w:rPr>
                <w:rFonts w:ascii="Century Gothic" w:hAnsi="Century Gothic"/>
                <w:i/>
                <w:sz w:val="18"/>
                <w:szCs w:val="18"/>
              </w:rPr>
              <w:t>Waterproof clothing</w:t>
            </w:r>
          </w:p>
          <w:p w14:paraId="4E861146" w14:textId="5B13C49E" w:rsidR="00FA49C3" w:rsidRDefault="00796743" w:rsidP="00796743">
            <w:pPr>
              <w:pStyle w:val="ListParagraph"/>
              <w:numPr>
                <w:ilvl w:val="0"/>
                <w:numId w:val="6"/>
              </w:numPr>
              <w:rPr>
                <w:rFonts w:ascii="Century Gothic" w:hAnsi="Century Gothic"/>
                <w:i/>
                <w:sz w:val="18"/>
                <w:szCs w:val="18"/>
              </w:rPr>
            </w:pPr>
            <w:r w:rsidRPr="00796743">
              <w:rPr>
                <w:rFonts w:ascii="Century Gothic" w:hAnsi="Century Gothic"/>
                <w:i/>
                <w:sz w:val="18"/>
                <w:szCs w:val="18"/>
              </w:rPr>
              <w:t>Passwords, medical and allergy information</w:t>
            </w:r>
            <w:r>
              <w:rPr>
                <w:rFonts w:ascii="Century Gothic" w:hAnsi="Century Gothic"/>
                <w:i/>
                <w:sz w:val="18"/>
                <w:szCs w:val="18"/>
              </w:rPr>
              <w:t xml:space="preserve"> available to all EYS staff</w:t>
            </w:r>
          </w:p>
          <w:p w14:paraId="3CF67E4B" w14:textId="77777777" w:rsidR="00796743" w:rsidRPr="00A34E02" w:rsidRDefault="00796743" w:rsidP="00796743">
            <w:pPr>
              <w:pStyle w:val="ListParagraph"/>
              <w:numPr>
                <w:ilvl w:val="0"/>
                <w:numId w:val="6"/>
              </w:numPr>
              <w:rPr>
                <w:rFonts w:ascii="Century Gothic" w:hAnsi="Century Gothic"/>
                <w:i/>
                <w:sz w:val="18"/>
                <w:szCs w:val="18"/>
              </w:rPr>
            </w:pPr>
            <w:r>
              <w:rPr>
                <w:rFonts w:ascii="Century Gothic" w:hAnsi="Century Gothic"/>
                <w:i/>
                <w:sz w:val="18"/>
                <w:szCs w:val="18"/>
              </w:rPr>
              <w:t>Paediatric First Aiders, Food Hygiene certified</w:t>
            </w:r>
          </w:p>
          <w:p w14:paraId="206AD191" w14:textId="77777777" w:rsidR="00796743" w:rsidRPr="00796743" w:rsidRDefault="00796743" w:rsidP="00796743">
            <w:pPr>
              <w:pStyle w:val="ListParagraph"/>
              <w:ind w:left="360"/>
              <w:rPr>
                <w:rFonts w:ascii="Century Gothic" w:hAnsi="Century Gothic"/>
                <w:i/>
                <w:sz w:val="18"/>
                <w:szCs w:val="18"/>
              </w:rPr>
            </w:pPr>
          </w:p>
          <w:p w14:paraId="5306C46E" w14:textId="77777777" w:rsidR="00FA49C3" w:rsidRDefault="00FA49C3" w:rsidP="00FA49C3">
            <w:pPr>
              <w:rPr>
                <w:rFonts w:ascii="Century Gothic" w:hAnsi="Century Gothic"/>
                <w:i/>
                <w:sz w:val="18"/>
                <w:szCs w:val="18"/>
              </w:rPr>
            </w:pPr>
          </w:p>
          <w:p w14:paraId="3997F91A" w14:textId="77777777" w:rsidR="00FA49C3" w:rsidRDefault="00FA49C3" w:rsidP="00FA49C3">
            <w:pPr>
              <w:rPr>
                <w:rFonts w:ascii="Century Gothic" w:hAnsi="Century Gothic"/>
                <w:i/>
                <w:sz w:val="18"/>
                <w:szCs w:val="18"/>
              </w:rPr>
            </w:pPr>
          </w:p>
          <w:p w14:paraId="202CF4FE" w14:textId="77777777" w:rsidR="00FA49C3" w:rsidRDefault="00FA49C3" w:rsidP="00FA49C3">
            <w:pPr>
              <w:rPr>
                <w:rFonts w:ascii="Century Gothic" w:hAnsi="Century Gothic"/>
                <w:i/>
                <w:sz w:val="18"/>
                <w:szCs w:val="18"/>
              </w:rPr>
            </w:pPr>
          </w:p>
          <w:p w14:paraId="0903F3FF" w14:textId="77777777" w:rsidR="00FA49C3" w:rsidRDefault="00FA49C3" w:rsidP="00FA49C3">
            <w:pPr>
              <w:rPr>
                <w:rFonts w:ascii="Century Gothic" w:hAnsi="Century Gothic"/>
                <w:i/>
                <w:sz w:val="18"/>
                <w:szCs w:val="18"/>
              </w:rPr>
            </w:pPr>
          </w:p>
          <w:p w14:paraId="593F9B03" w14:textId="77777777" w:rsidR="00FA49C3" w:rsidRDefault="00FA49C3" w:rsidP="00FA49C3">
            <w:pPr>
              <w:rPr>
                <w:rFonts w:ascii="Century Gothic" w:hAnsi="Century Gothic"/>
                <w:i/>
                <w:sz w:val="18"/>
                <w:szCs w:val="18"/>
              </w:rPr>
            </w:pPr>
          </w:p>
          <w:p w14:paraId="18F4255F" w14:textId="77777777" w:rsidR="00FA49C3" w:rsidRDefault="00FA49C3" w:rsidP="00FA49C3">
            <w:pPr>
              <w:rPr>
                <w:rFonts w:ascii="Century Gothic" w:hAnsi="Century Gothic"/>
                <w:i/>
                <w:sz w:val="18"/>
                <w:szCs w:val="18"/>
              </w:rPr>
            </w:pPr>
          </w:p>
          <w:p w14:paraId="690F7232" w14:textId="77777777" w:rsidR="00FA49C3" w:rsidRDefault="00FA49C3" w:rsidP="00FA49C3">
            <w:pPr>
              <w:rPr>
                <w:rFonts w:ascii="Century Gothic" w:hAnsi="Century Gothic"/>
                <w:i/>
                <w:sz w:val="18"/>
                <w:szCs w:val="18"/>
              </w:rPr>
            </w:pPr>
          </w:p>
          <w:p w14:paraId="6C52096D" w14:textId="77777777" w:rsidR="00FA49C3" w:rsidRDefault="00FA49C3" w:rsidP="00FA49C3">
            <w:pPr>
              <w:rPr>
                <w:rFonts w:ascii="Century Gothic" w:hAnsi="Century Gothic"/>
                <w:i/>
                <w:sz w:val="18"/>
                <w:szCs w:val="18"/>
              </w:rPr>
            </w:pPr>
          </w:p>
          <w:p w14:paraId="1F3B2D5E" w14:textId="77777777" w:rsidR="00FA49C3" w:rsidRDefault="00FA49C3" w:rsidP="00FA49C3">
            <w:pPr>
              <w:rPr>
                <w:rFonts w:ascii="Century Gothic" w:hAnsi="Century Gothic"/>
                <w:i/>
                <w:sz w:val="18"/>
                <w:szCs w:val="18"/>
              </w:rPr>
            </w:pPr>
          </w:p>
          <w:p w14:paraId="240A411B" w14:textId="77777777" w:rsidR="00FA49C3" w:rsidRDefault="00FA49C3" w:rsidP="00FA49C3">
            <w:pPr>
              <w:rPr>
                <w:rFonts w:ascii="Century Gothic" w:hAnsi="Century Gothic"/>
                <w:i/>
                <w:sz w:val="18"/>
                <w:szCs w:val="18"/>
              </w:rPr>
            </w:pPr>
          </w:p>
          <w:p w14:paraId="13E724EC" w14:textId="6DB06B1E" w:rsidR="009B1751" w:rsidRPr="00FA49C3" w:rsidRDefault="009B1751" w:rsidP="00FA49C3">
            <w:pPr>
              <w:rPr>
                <w:rFonts w:ascii="Century Gothic" w:hAnsi="Century Gothic"/>
                <w:i/>
                <w:sz w:val="18"/>
                <w:szCs w:val="18"/>
              </w:rPr>
            </w:pPr>
          </w:p>
        </w:tc>
      </w:tr>
      <w:tr w:rsidR="00FA49C3" w:rsidRPr="00777E6F" w14:paraId="38365E24" w14:textId="77777777" w:rsidTr="00CB081C">
        <w:tc>
          <w:tcPr>
            <w:tcW w:w="14454" w:type="dxa"/>
            <w:gridSpan w:val="9"/>
            <w:shd w:val="clear" w:color="auto" w:fill="BDD6EE" w:themeFill="accent5" w:themeFillTint="66"/>
          </w:tcPr>
          <w:p w14:paraId="1D71F7A6" w14:textId="77777777" w:rsidR="00FA49C3" w:rsidRPr="00FA49C3" w:rsidRDefault="00FA49C3" w:rsidP="00FA49C3">
            <w:pPr>
              <w:jc w:val="center"/>
              <w:rPr>
                <w:rFonts w:ascii="Century Gothic" w:hAnsi="Century Gothic"/>
                <w:b/>
                <w:sz w:val="32"/>
                <w:szCs w:val="32"/>
              </w:rPr>
            </w:pPr>
            <w:r w:rsidRPr="00FA49C3">
              <w:rPr>
                <w:rFonts w:ascii="Century Gothic" w:hAnsi="Century Gothic"/>
                <w:b/>
                <w:sz w:val="32"/>
                <w:szCs w:val="32"/>
              </w:rPr>
              <w:t>BRITISH VALUES</w:t>
            </w:r>
          </w:p>
        </w:tc>
      </w:tr>
      <w:tr w:rsidR="00FA49C3" w:rsidRPr="00777E6F" w14:paraId="5A82CCE7" w14:textId="77777777" w:rsidTr="00CB081C">
        <w:tc>
          <w:tcPr>
            <w:tcW w:w="14454" w:type="dxa"/>
            <w:gridSpan w:val="9"/>
            <w:shd w:val="clear" w:color="auto" w:fill="auto"/>
          </w:tcPr>
          <w:p w14:paraId="18C665D2" w14:textId="77777777" w:rsidR="00FA49C3" w:rsidRDefault="00FA49C3" w:rsidP="00CB081C">
            <w:pPr>
              <w:rPr>
                <w:rFonts w:ascii="Century Gothic" w:hAnsi="Century Gothic"/>
                <w:i/>
                <w:sz w:val="20"/>
                <w:szCs w:val="20"/>
                <w:u w:val="single"/>
              </w:rPr>
            </w:pPr>
            <w:r w:rsidRPr="00777E6F">
              <w:rPr>
                <w:rFonts w:ascii="Century Gothic" w:hAnsi="Century Gothic"/>
                <w:i/>
                <w:sz w:val="20"/>
                <w:szCs w:val="20"/>
                <w:u w:val="single"/>
              </w:rPr>
              <w:t xml:space="preserve">From School </w:t>
            </w:r>
            <w:r>
              <w:rPr>
                <w:rFonts w:ascii="Century Gothic" w:hAnsi="Century Gothic"/>
                <w:i/>
                <w:sz w:val="20"/>
                <w:szCs w:val="20"/>
                <w:u w:val="single"/>
              </w:rPr>
              <w:t>Relationships and Sex Education</w:t>
            </w:r>
            <w:r w:rsidRPr="00777E6F">
              <w:rPr>
                <w:rFonts w:ascii="Century Gothic" w:hAnsi="Century Gothic"/>
                <w:i/>
                <w:sz w:val="20"/>
                <w:szCs w:val="20"/>
                <w:u w:val="single"/>
              </w:rPr>
              <w:t xml:space="preserve"> Policy:</w:t>
            </w:r>
          </w:p>
          <w:p w14:paraId="0E3CDB7F" w14:textId="77777777" w:rsidR="00FA49C3" w:rsidRPr="00777E6F" w:rsidRDefault="00FA49C3" w:rsidP="00CB081C">
            <w:pPr>
              <w:rPr>
                <w:rFonts w:ascii="Century Gothic" w:hAnsi="Century Gothic"/>
                <w:i/>
                <w:sz w:val="20"/>
                <w:szCs w:val="20"/>
                <w:u w:val="single"/>
              </w:rPr>
            </w:pPr>
          </w:p>
          <w:p w14:paraId="4FBD3F13" w14:textId="77777777" w:rsidR="00FA49C3" w:rsidRDefault="00FA49C3" w:rsidP="00CB081C">
            <w:pPr>
              <w:jc w:val="both"/>
              <w:rPr>
                <w:rFonts w:ascii="Century Gothic" w:hAnsi="Century Gothic"/>
                <w:sz w:val="20"/>
                <w:szCs w:val="20"/>
              </w:rPr>
            </w:pPr>
            <w:r w:rsidRPr="00777E6F">
              <w:rPr>
                <w:rFonts w:ascii="Century Gothic" w:hAnsi="Century Gothic"/>
                <w:sz w:val="20"/>
                <w:szCs w:val="20"/>
              </w:rPr>
              <w:t xml:space="preserve">The Church of England Foundation of Halewood C of E School, which underpins its values, requires the teaching and living out of the values of individual liberty, rule of law, mutual respect and tolerance. Pupils are also taught explicitly about British Values which are defined as: </w:t>
            </w:r>
          </w:p>
          <w:p w14:paraId="2A298EA0" w14:textId="77777777" w:rsidR="00FA49C3" w:rsidRPr="00777E6F" w:rsidRDefault="00FA49C3" w:rsidP="00CB081C">
            <w:pPr>
              <w:jc w:val="both"/>
              <w:rPr>
                <w:rFonts w:ascii="Century Gothic" w:hAnsi="Century Gothic"/>
                <w:sz w:val="20"/>
                <w:szCs w:val="20"/>
              </w:rPr>
            </w:pPr>
          </w:p>
          <w:p w14:paraId="175157FC" w14:textId="77777777" w:rsidR="00FA49C3" w:rsidRPr="00777E6F" w:rsidRDefault="00FA49C3" w:rsidP="00CB081C">
            <w:pPr>
              <w:pStyle w:val="ListParagraph"/>
              <w:numPr>
                <w:ilvl w:val="0"/>
                <w:numId w:val="19"/>
              </w:numPr>
              <w:spacing w:line="276" w:lineRule="auto"/>
              <w:ind w:right="142"/>
              <w:jc w:val="both"/>
              <w:rPr>
                <w:rFonts w:ascii="Century Gothic" w:hAnsi="Century Gothic"/>
                <w:sz w:val="20"/>
                <w:szCs w:val="20"/>
                <w:lang w:val="en-US"/>
              </w:rPr>
            </w:pPr>
            <w:r w:rsidRPr="00777E6F">
              <w:rPr>
                <w:rFonts w:ascii="Century Gothic" w:hAnsi="Century Gothic"/>
                <w:sz w:val="20"/>
                <w:szCs w:val="20"/>
                <w:lang w:val="en-US"/>
              </w:rPr>
              <w:t xml:space="preserve">Democracy &amp; the rule of law </w:t>
            </w:r>
          </w:p>
          <w:p w14:paraId="26A91971" w14:textId="77777777" w:rsidR="00FA49C3" w:rsidRPr="00777E6F" w:rsidRDefault="00FA49C3" w:rsidP="00CB081C">
            <w:pPr>
              <w:pStyle w:val="ListParagraph"/>
              <w:numPr>
                <w:ilvl w:val="0"/>
                <w:numId w:val="19"/>
              </w:numPr>
              <w:spacing w:line="276" w:lineRule="auto"/>
              <w:ind w:right="142"/>
              <w:jc w:val="both"/>
              <w:rPr>
                <w:rFonts w:ascii="Century Gothic" w:hAnsi="Century Gothic"/>
                <w:sz w:val="20"/>
                <w:szCs w:val="20"/>
                <w:lang w:val="en-US"/>
              </w:rPr>
            </w:pPr>
            <w:r w:rsidRPr="00777E6F">
              <w:rPr>
                <w:rFonts w:ascii="Century Gothic" w:hAnsi="Century Gothic"/>
                <w:sz w:val="20"/>
                <w:szCs w:val="20"/>
                <w:lang w:val="en-US"/>
              </w:rPr>
              <w:t xml:space="preserve">Individual liberty </w:t>
            </w:r>
          </w:p>
          <w:p w14:paraId="4041D50C" w14:textId="77777777" w:rsidR="00FA49C3" w:rsidRPr="00777E6F" w:rsidRDefault="00FA49C3" w:rsidP="00CB081C">
            <w:pPr>
              <w:pStyle w:val="ListParagraph"/>
              <w:numPr>
                <w:ilvl w:val="0"/>
                <w:numId w:val="19"/>
              </w:numPr>
              <w:spacing w:line="276" w:lineRule="auto"/>
              <w:ind w:right="142"/>
              <w:jc w:val="both"/>
              <w:rPr>
                <w:rFonts w:ascii="Century Gothic" w:hAnsi="Century Gothic"/>
                <w:sz w:val="20"/>
                <w:szCs w:val="20"/>
                <w:lang w:val="en-US"/>
              </w:rPr>
            </w:pPr>
            <w:r w:rsidRPr="00777E6F">
              <w:rPr>
                <w:rFonts w:ascii="Century Gothic" w:hAnsi="Century Gothic"/>
                <w:sz w:val="20"/>
                <w:szCs w:val="20"/>
                <w:lang w:val="en-US"/>
              </w:rPr>
              <w:t>Mutual respect</w:t>
            </w:r>
          </w:p>
          <w:p w14:paraId="389714C3" w14:textId="77777777" w:rsidR="00FA49C3" w:rsidRPr="00777E6F" w:rsidRDefault="00FA49C3" w:rsidP="00CB081C">
            <w:pPr>
              <w:pStyle w:val="ListParagraph"/>
              <w:numPr>
                <w:ilvl w:val="0"/>
                <w:numId w:val="19"/>
              </w:numPr>
              <w:spacing w:line="276" w:lineRule="auto"/>
              <w:ind w:right="142"/>
              <w:jc w:val="both"/>
              <w:rPr>
                <w:rFonts w:ascii="Century Gothic" w:hAnsi="Century Gothic"/>
                <w:sz w:val="20"/>
                <w:szCs w:val="20"/>
                <w:lang w:val="en-US"/>
              </w:rPr>
            </w:pPr>
            <w:r w:rsidRPr="00777E6F">
              <w:rPr>
                <w:rFonts w:ascii="Century Gothic" w:hAnsi="Century Gothic"/>
                <w:sz w:val="20"/>
                <w:szCs w:val="20"/>
                <w:lang w:val="en-US"/>
              </w:rPr>
              <w:t xml:space="preserve">Tolerance of those of different faiths and beliefs. </w:t>
            </w:r>
          </w:p>
          <w:p w14:paraId="170449CB" w14:textId="77777777" w:rsidR="00FA49C3" w:rsidRPr="00777E6F" w:rsidRDefault="00FA49C3" w:rsidP="00CB081C">
            <w:pPr>
              <w:tabs>
                <w:tab w:val="left" w:pos="837"/>
                <w:tab w:val="left" w:pos="838"/>
              </w:tabs>
              <w:spacing w:before="5" w:line="276" w:lineRule="auto"/>
              <w:ind w:right="-51"/>
              <w:jc w:val="both"/>
              <w:rPr>
                <w:rFonts w:ascii="Century Gothic" w:hAnsi="Century Gothic"/>
                <w:sz w:val="20"/>
                <w:szCs w:val="20"/>
              </w:rPr>
            </w:pPr>
          </w:p>
          <w:p w14:paraId="1A8FB921" w14:textId="77777777" w:rsidR="00FA49C3" w:rsidRPr="00777E6F" w:rsidRDefault="00FA49C3" w:rsidP="00CB081C">
            <w:pPr>
              <w:widowControl w:val="0"/>
              <w:autoSpaceDE w:val="0"/>
              <w:autoSpaceDN w:val="0"/>
              <w:adjustRightInd w:val="0"/>
              <w:jc w:val="center"/>
              <w:rPr>
                <w:rFonts w:ascii="Century Gothic" w:hAnsi="Century Gothic" w:cs="Gill Sans MT"/>
                <w:i/>
                <w:iCs/>
                <w:color w:val="000000" w:themeColor="text1"/>
                <w:sz w:val="20"/>
                <w:szCs w:val="20"/>
              </w:rPr>
            </w:pPr>
            <w:r w:rsidRPr="00777E6F">
              <w:rPr>
                <w:rFonts w:ascii="Century Gothic" w:hAnsi="Century Gothic" w:cs="Gill Sans MT"/>
                <w:i/>
                <w:iCs/>
                <w:color w:val="000000" w:themeColor="text1"/>
                <w:sz w:val="20"/>
                <w:szCs w:val="20"/>
              </w:rPr>
              <w:t>‘So, God created humankind in his image, in the image of God he created them.’</w:t>
            </w:r>
          </w:p>
          <w:p w14:paraId="16BDEC4D" w14:textId="77777777" w:rsidR="00FA49C3" w:rsidRPr="00777E6F" w:rsidRDefault="00FA49C3" w:rsidP="00CB081C">
            <w:pPr>
              <w:widowControl w:val="0"/>
              <w:autoSpaceDE w:val="0"/>
              <w:autoSpaceDN w:val="0"/>
              <w:adjustRightInd w:val="0"/>
              <w:jc w:val="center"/>
              <w:rPr>
                <w:rFonts w:ascii="Century Gothic" w:hAnsi="Century Gothic" w:cs="Gill Sans MT"/>
                <w:i/>
                <w:iCs/>
                <w:color w:val="000000" w:themeColor="text1"/>
                <w:sz w:val="20"/>
                <w:szCs w:val="20"/>
              </w:rPr>
            </w:pPr>
            <w:r w:rsidRPr="00777E6F">
              <w:rPr>
                <w:rFonts w:ascii="Century Gothic" w:hAnsi="Century Gothic" w:cs="Gill Sans MT"/>
                <w:i/>
                <w:iCs/>
                <w:color w:val="000000" w:themeColor="text1"/>
                <w:sz w:val="20"/>
                <w:szCs w:val="20"/>
              </w:rPr>
              <w:t>(Genesis, I:27)</w:t>
            </w:r>
          </w:p>
          <w:p w14:paraId="0F1EFA20" w14:textId="77777777" w:rsidR="00FA49C3" w:rsidRPr="00777E6F" w:rsidRDefault="00FA49C3" w:rsidP="00CB081C">
            <w:pPr>
              <w:widowControl w:val="0"/>
              <w:autoSpaceDE w:val="0"/>
              <w:autoSpaceDN w:val="0"/>
              <w:adjustRightInd w:val="0"/>
              <w:jc w:val="center"/>
              <w:rPr>
                <w:rFonts w:ascii="Century Gothic" w:hAnsi="Century Gothic" w:cs="Gill Sans MT"/>
                <w:i/>
                <w:iCs/>
                <w:color w:val="000000" w:themeColor="text1"/>
                <w:sz w:val="20"/>
                <w:szCs w:val="20"/>
              </w:rPr>
            </w:pPr>
          </w:p>
          <w:p w14:paraId="326E6149" w14:textId="77777777" w:rsidR="00FA49C3" w:rsidRPr="00777E6F" w:rsidRDefault="00FA49C3" w:rsidP="00CB081C">
            <w:pPr>
              <w:widowControl w:val="0"/>
              <w:autoSpaceDE w:val="0"/>
              <w:autoSpaceDN w:val="0"/>
              <w:adjustRightInd w:val="0"/>
              <w:jc w:val="center"/>
              <w:rPr>
                <w:rFonts w:ascii="Century Gothic" w:hAnsi="Century Gothic" w:cs="Gill Sans MT"/>
                <w:i/>
                <w:iCs/>
                <w:color w:val="000000" w:themeColor="text1"/>
                <w:sz w:val="20"/>
                <w:szCs w:val="20"/>
              </w:rPr>
            </w:pPr>
            <w:r w:rsidRPr="00777E6F">
              <w:rPr>
                <w:rFonts w:ascii="Century Gothic" w:hAnsi="Century Gothic" w:cs="Gill Sans MT"/>
                <w:i/>
                <w:iCs/>
                <w:color w:val="000000" w:themeColor="text1"/>
                <w:sz w:val="20"/>
                <w:szCs w:val="20"/>
              </w:rPr>
              <w:t>‘I have come in order that you might have life—life in all its fullness.’</w:t>
            </w:r>
          </w:p>
          <w:p w14:paraId="4F97082F" w14:textId="77777777" w:rsidR="00FA49C3" w:rsidRPr="00777E6F" w:rsidRDefault="00FA49C3" w:rsidP="00CB081C">
            <w:pPr>
              <w:widowControl w:val="0"/>
              <w:autoSpaceDE w:val="0"/>
              <w:autoSpaceDN w:val="0"/>
              <w:adjustRightInd w:val="0"/>
              <w:jc w:val="center"/>
              <w:rPr>
                <w:rFonts w:ascii="Century Gothic" w:hAnsi="Century Gothic" w:cs="Gill Sans MT"/>
                <w:i/>
                <w:iCs/>
                <w:color w:val="000000" w:themeColor="text1"/>
                <w:sz w:val="20"/>
                <w:szCs w:val="20"/>
              </w:rPr>
            </w:pPr>
            <w:r w:rsidRPr="00777E6F">
              <w:rPr>
                <w:rFonts w:ascii="Century Gothic" w:hAnsi="Century Gothic" w:cs="Gill Sans MT"/>
                <w:i/>
                <w:iCs/>
                <w:color w:val="000000" w:themeColor="text1"/>
                <w:sz w:val="20"/>
                <w:szCs w:val="20"/>
              </w:rPr>
              <w:t>(John 10:10)</w:t>
            </w:r>
          </w:p>
          <w:p w14:paraId="7021C4AB" w14:textId="77777777" w:rsidR="00FA49C3" w:rsidRPr="00777E6F" w:rsidRDefault="00FA49C3" w:rsidP="00CB081C">
            <w:pPr>
              <w:rPr>
                <w:rFonts w:ascii="Century Gothic" w:hAnsi="Century Gothic"/>
                <w:i/>
                <w:sz w:val="20"/>
                <w:szCs w:val="20"/>
              </w:rPr>
            </w:pPr>
          </w:p>
        </w:tc>
      </w:tr>
      <w:tr w:rsidR="00FA49C3" w:rsidRPr="00FA49C3" w14:paraId="20459A1C" w14:textId="77777777" w:rsidTr="00CB081C">
        <w:tc>
          <w:tcPr>
            <w:tcW w:w="1696" w:type="dxa"/>
            <w:shd w:val="clear" w:color="auto" w:fill="auto"/>
          </w:tcPr>
          <w:p w14:paraId="66FBB2A0" w14:textId="77777777" w:rsidR="00FA49C3" w:rsidRPr="00FA49C3" w:rsidRDefault="00FA49C3" w:rsidP="00CB081C">
            <w:pPr>
              <w:rPr>
                <w:rFonts w:ascii="Century Gothic" w:hAnsi="Century Gothic"/>
                <w:sz w:val="20"/>
                <w:szCs w:val="20"/>
              </w:rPr>
            </w:pPr>
            <w:r w:rsidRPr="00FA49C3">
              <w:rPr>
                <w:rFonts w:ascii="Century Gothic" w:hAnsi="Century Gothic"/>
                <w:sz w:val="20"/>
                <w:szCs w:val="20"/>
              </w:rPr>
              <w:lastRenderedPageBreak/>
              <w:t>Adult role:</w:t>
            </w:r>
          </w:p>
        </w:tc>
        <w:tc>
          <w:tcPr>
            <w:tcW w:w="12758" w:type="dxa"/>
            <w:gridSpan w:val="8"/>
            <w:shd w:val="clear" w:color="auto" w:fill="auto"/>
          </w:tcPr>
          <w:p w14:paraId="610095DD" w14:textId="77777777" w:rsidR="00FA49C3" w:rsidRDefault="00FA49C3" w:rsidP="00CB081C">
            <w:pPr>
              <w:pStyle w:val="ListParagraph"/>
              <w:numPr>
                <w:ilvl w:val="0"/>
                <w:numId w:val="20"/>
              </w:numPr>
              <w:rPr>
                <w:rFonts w:ascii="Century Gothic" w:hAnsi="Century Gothic"/>
                <w:i/>
                <w:sz w:val="18"/>
                <w:szCs w:val="18"/>
              </w:rPr>
            </w:pPr>
            <w:r>
              <w:rPr>
                <w:rFonts w:ascii="Century Gothic" w:hAnsi="Century Gothic"/>
                <w:i/>
                <w:sz w:val="18"/>
                <w:szCs w:val="18"/>
              </w:rPr>
              <w:t>Model these values in EYS friendly language – relate to these values when discussing all aspects of PSED.</w:t>
            </w:r>
          </w:p>
          <w:p w14:paraId="6E823525" w14:textId="77777777" w:rsidR="00FA49C3" w:rsidRDefault="00FA49C3" w:rsidP="00CB081C">
            <w:pPr>
              <w:pStyle w:val="ListParagraph"/>
              <w:numPr>
                <w:ilvl w:val="0"/>
                <w:numId w:val="20"/>
              </w:numPr>
              <w:rPr>
                <w:rFonts w:ascii="Century Gothic" w:hAnsi="Century Gothic"/>
                <w:i/>
                <w:sz w:val="18"/>
                <w:szCs w:val="18"/>
              </w:rPr>
            </w:pPr>
            <w:r>
              <w:rPr>
                <w:rFonts w:ascii="Century Gothic" w:hAnsi="Century Gothic"/>
                <w:i/>
                <w:sz w:val="18"/>
                <w:szCs w:val="18"/>
              </w:rPr>
              <w:t>Encourage use of Picture News for discussion at home and school to exemplify these values in real life.</w:t>
            </w:r>
          </w:p>
          <w:p w14:paraId="143DC1EF" w14:textId="77777777" w:rsidR="00FA49C3" w:rsidRPr="00FA49C3" w:rsidRDefault="00FA49C3" w:rsidP="00CB081C">
            <w:pPr>
              <w:pStyle w:val="ListParagraph"/>
              <w:numPr>
                <w:ilvl w:val="0"/>
                <w:numId w:val="20"/>
              </w:numPr>
              <w:rPr>
                <w:rFonts w:ascii="Century Gothic" w:hAnsi="Century Gothic"/>
                <w:i/>
                <w:sz w:val="18"/>
                <w:szCs w:val="18"/>
              </w:rPr>
            </w:pPr>
            <w:r>
              <w:rPr>
                <w:rFonts w:ascii="Century Gothic" w:hAnsi="Century Gothic"/>
                <w:i/>
                <w:sz w:val="18"/>
                <w:szCs w:val="18"/>
              </w:rPr>
              <w:t>Read a range of stories about different cultures, family groups, relationships and behaviour and rules. (See book lists).</w:t>
            </w:r>
          </w:p>
        </w:tc>
      </w:tr>
      <w:tr w:rsidR="00FA49C3" w14:paraId="520C531B" w14:textId="77777777" w:rsidTr="00CB081C">
        <w:tc>
          <w:tcPr>
            <w:tcW w:w="1696" w:type="dxa"/>
            <w:shd w:val="clear" w:color="auto" w:fill="auto"/>
          </w:tcPr>
          <w:p w14:paraId="2935E510" w14:textId="77777777" w:rsidR="00FA49C3" w:rsidRPr="00FA49C3" w:rsidRDefault="00FA49C3" w:rsidP="00CB081C">
            <w:pPr>
              <w:rPr>
                <w:rFonts w:ascii="Century Gothic" w:hAnsi="Century Gothic"/>
                <w:sz w:val="20"/>
                <w:szCs w:val="20"/>
              </w:rPr>
            </w:pPr>
            <w:r>
              <w:rPr>
                <w:rFonts w:ascii="Century Gothic" w:hAnsi="Century Gothic"/>
                <w:sz w:val="20"/>
                <w:szCs w:val="20"/>
              </w:rPr>
              <w:t>Enabling environment:</w:t>
            </w:r>
          </w:p>
        </w:tc>
        <w:tc>
          <w:tcPr>
            <w:tcW w:w="12758" w:type="dxa"/>
            <w:gridSpan w:val="8"/>
            <w:shd w:val="clear" w:color="auto" w:fill="auto"/>
          </w:tcPr>
          <w:p w14:paraId="13A155D5" w14:textId="77777777" w:rsidR="00FA49C3" w:rsidRDefault="00FA49C3" w:rsidP="00CB081C">
            <w:pPr>
              <w:pStyle w:val="ListParagraph"/>
              <w:numPr>
                <w:ilvl w:val="0"/>
                <w:numId w:val="20"/>
              </w:numPr>
              <w:rPr>
                <w:rFonts w:ascii="Century Gothic" w:hAnsi="Century Gothic"/>
                <w:i/>
                <w:sz w:val="18"/>
                <w:szCs w:val="18"/>
              </w:rPr>
            </w:pPr>
            <w:r>
              <w:rPr>
                <w:rFonts w:ascii="Century Gothic" w:hAnsi="Century Gothic"/>
                <w:i/>
                <w:sz w:val="18"/>
                <w:szCs w:val="18"/>
              </w:rPr>
              <w:t>Resources and books reflecting a variety of cultures and family groups.</w:t>
            </w:r>
          </w:p>
          <w:p w14:paraId="2F6676A4" w14:textId="77777777" w:rsidR="00FA49C3" w:rsidRDefault="00FA49C3" w:rsidP="00CB081C">
            <w:pPr>
              <w:pStyle w:val="ListParagraph"/>
              <w:numPr>
                <w:ilvl w:val="0"/>
                <w:numId w:val="20"/>
              </w:numPr>
              <w:rPr>
                <w:rFonts w:ascii="Century Gothic" w:hAnsi="Century Gothic"/>
                <w:i/>
                <w:sz w:val="18"/>
                <w:szCs w:val="18"/>
              </w:rPr>
            </w:pPr>
            <w:r>
              <w:rPr>
                <w:rFonts w:ascii="Century Gothic" w:hAnsi="Century Gothic"/>
                <w:i/>
                <w:sz w:val="18"/>
                <w:szCs w:val="18"/>
              </w:rPr>
              <w:t>Attention to particular needs and cultures of children within the EYFS.</w:t>
            </w:r>
          </w:p>
          <w:p w14:paraId="08E23624" w14:textId="77777777" w:rsidR="00FA49C3" w:rsidRDefault="00FA49C3" w:rsidP="00CB081C">
            <w:pPr>
              <w:pStyle w:val="ListParagraph"/>
              <w:numPr>
                <w:ilvl w:val="0"/>
                <w:numId w:val="20"/>
              </w:numPr>
              <w:rPr>
                <w:rFonts w:ascii="Century Gothic" w:hAnsi="Century Gothic"/>
                <w:i/>
                <w:sz w:val="18"/>
                <w:szCs w:val="18"/>
              </w:rPr>
            </w:pPr>
            <w:r>
              <w:rPr>
                <w:rFonts w:ascii="Century Gothic" w:hAnsi="Century Gothic"/>
                <w:i/>
                <w:sz w:val="18"/>
                <w:szCs w:val="18"/>
              </w:rPr>
              <w:t>Conscious of all types of bias when planning and resourcing the setting.</w:t>
            </w:r>
          </w:p>
          <w:p w14:paraId="6943BE45" w14:textId="77777777" w:rsidR="00FA49C3" w:rsidRDefault="00FA49C3" w:rsidP="00CB081C">
            <w:pPr>
              <w:pStyle w:val="ListParagraph"/>
              <w:numPr>
                <w:ilvl w:val="0"/>
                <w:numId w:val="20"/>
              </w:numPr>
              <w:rPr>
                <w:rFonts w:ascii="Century Gothic" w:hAnsi="Century Gothic"/>
                <w:i/>
                <w:sz w:val="18"/>
                <w:szCs w:val="18"/>
              </w:rPr>
            </w:pPr>
            <w:r>
              <w:rPr>
                <w:rFonts w:ascii="Century Gothic" w:hAnsi="Century Gothic"/>
                <w:i/>
                <w:sz w:val="18"/>
                <w:szCs w:val="18"/>
              </w:rPr>
              <w:t>Celebrations such as Diwali, Chinese New Year, Eid</w:t>
            </w:r>
          </w:p>
          <w:p w14:paraId="73C2041F" w14:textId="77777777" w:rsidR="00FA49C3" w:rsidRDefault="00FA49C3" w:rsidP="00CB081C">
            <w:pPr>
              <w:pStyle w:val="ListParagraph"/>
              <w:numPr>
                <w:ilvl w:val="0"/>
                <w:numId w:val="20"/>
              </w:numPr>
              <w:rPr>
                <w:rFonts w:ascii="Century Gothic" w:hAnsi="Century Gothic"/>
                <w:i/>
                <w:sz w:val="18"/>
                <w:szCs w:val="18"/>
              </w:rPr>
            </w:pPr>
            <w:r>
              <w:rPr>
                <w:rFonts w:ascii="Century Gothic" w:hAnsi="Century Gothic"/>
                <w:i/>
                <w:sz w:val="18"/>
                <w:szCs w:val="18"/>
              </w:rPr>
              <w:t>Prayer area reflecting the religions of all children, not just Christianity.</w:t>
            </w:r>
          </w:p>
          <w:p w14:paraId="66E749EF" w14:textId="6EF623A3" w:rsidR="009B1751" w:rsidRDefault="009B1751" w:rsidP="009B1751">
            <w:pPr>
              <w:pStyle w:val="ListParagraph"/>
              <w:rPr>
                <w:rFonts w:ascii="Century Gothic" w:hAnsi="Century Gothic"/>
                <w:i/>
                <w:sz w:val="18"/>
                <w:szCs w:val="18"/>
              </w:rPr>
            </w:pPr>
          </w:p>
        </w:tc>
      </w:tr>
    </w:tbl>
    <w:p w14:paraId="318DD1CC" w14:textId="36E2AF1C" w:rsidR="00E33E72" w:rsidRDefault="00E33E72" w:rsidP="00942B28">
      <w:pPr>
        <w:rPr>
          <w:rFonts w:ascii="Century Gothic" w:hAnsi="Century Gothic"/>
          <w:u w:val="single"/>
        </w:rPr>
      </w:pPr>
    </w:p>
    <w:p w14:paraId="74F7C858" w14:textId="77777777" w:rsidR="0010002A" w:rsidRDefault="0010002A" w:rsidP="00942B28">
      <w:pPr>
        <w:rPr>
          <w:rFonts w:ascii="Century Gothic" w:hAnsi="Century Gothic"/>
          <w:u w:val="single"/>
        </w:rPr>
      </w:pPr>
    </w:p>
    <w:p w14:paraId="28A43024" w14:textId="1444BF57" w:rsidR="0010002A" w:rsidRPr="00796743" w:rsidRDefault="00796743" w:rsidP="00942B28">
      <w:pPr>
        <w:rPr>
          <w:rFonts w:ascii="Century Gothic" w:hAnsi="Century Gothic"/>
          <w:sz w:val="20"/>
        </w:rPr>
      </w:pPr>
      <w:r w:rsidRPr="00796743">
        <w:rPr>
          <w:rFonts w:ascii="Century Gothic" w:hAnsi="Century Gothic"/>
          <w:sz w:val="20"/>
        </w:rPr>
        <w:t>Reference: School RSE policy and PSED scheme</w:t>
      </w:r>
    </w:p>
    <w:p w14:paraId="2C6D33B7" w14:textId="6C705BB4" w:rsidR="00796743" w:rsidRPr="00796743" w:rsidRDefault="00796743" w:rsidP="00942B28">
      <w:pPr>
        <w:rPr>
          <w:rFonts w:ascii="Century Gothic" w:hAnsi="Century Gothic"/>
          <w:sz w:val="20"/>
        </w:rPr>
      </w:pPr>
      <w:r w:rsidRPr="00796743">
        <w:rPr>
          <w:rFonts w:ascii="Century Gothic" w:hAnsi="Century Gothic"/>
          <w:sz w:val="20"/>
        </w:rPr>
        <w:t>Birth to 5 Matters for some adult role and enabling environment statements.</w:t>
      </w:r>
    </w:p>
    <w:p w14:paraId="38F60C21" w14:textId="77777777" w:rsidR="00FA49C3" w:rsidRDefault="00FA49C3" w:rsidP="00942B28">
      <w:pPr>
        <w:rPr>
          <w:rFonts w:ascii="Century Gothic" w:hAnsi="Century Gothic"/>
          <w:u w:val="single"/>
        </w:rPr>
      </w:pPr>
    </w:p>
    <w:p w14:paraId="678070D1" w14:textId="77777777" w:rsidR="00FA49C3" w:rsidRDefault="00FA49C3" w:rsidP="00942B28">
      <w:pPr>
        <w:rPr>
          <w:rFonts w:ascii="Century Gothic" w:hAnsi="Century Gothic"/>
          <w:u w:val="single"/>
        </w:rPr>
      </w:pPr>
    </w:p>
    <w:p w14:paraId="3252FB05" w14:textId="77777777" w:rsidR="00FA49C3" w:rsidRDefault="00FA49C3" w:rsidP="00942B28">
      <w:pPr>
        <w:rPr>
          <w:rFonts w:ascii="Century Gothic" w:hAnsi="Century Gothic"/>
          <w:u w:val="single"/>
        </w:rPr>
      </w:pPr>
    </w:p>
    <w:p w14:paraId="7BA7F037" w14:textId="38706F2B" w:rsidR="00FA49C3" w:rsidRDefault="00FA49C3" w:rsidP="00942B28">
      <w:pPr>
        <w:rPr>
          <w:rFonts w:ascii="Century Gothic" w:hAnsi="Century Gothic"/>
          <w:u w:val="single"/>
        </w:rPr>
      </w:pPr>
    </w:p>
    <w:p w14:paraId="4C658D9A" w14:textId="77777777" w:rsidR="009B1751" w:rsidRDefault="009B1751" w:rsidP="00942B28">
      <w:pPr>
        <w:rPr>
          <w:rFonts w:ascii="Century Gothic" w:hAnsi="Century Gothic"/>
          <w:u w:val="single"/>
        </w:rPr>
      </w:pPr>
    </w:p>
    <w:p w14:paraId="38FFD5CB" w14:textId="77777777" w:rsidR="00FA49C3" w:rsidRDefault="00FA49C3" w:rsidP="00942B28">
      <w:pPr>
        <w:rPr>
          <w:rFonts w:ascii="Century Gothic" w:hAnsi="Century Gothic"/>
          <w:u w:val="single"/>
        </w:rPr>
      </w:pPr>
    </w:p>
    <w:p w14:paraId="55271381" w14:textId="66CC98F6" w:rsidR="0010002A" w:rsidRDefault="0010002A" w:rsidP="00942B28">
      <w:pPr>
        <w:rPr>
          <w:rFonts w:ascii="Century Gothic" w:hAnsi="Century Gothic"/>
          <w:u w:val="single"/>
        </w:rPr>
      </w:pPr>
      <w:r>
        <w:rPr>
          <w:rFonts w:ascii="Century Gothic" w:hAnsi="Century Gothic"/>
          <w:u w:val="single"/>
        </w:rPr>
        <w:t>ELG STATUTORY ASSESSMENT POINT – END OF RECEPTION</w:t>
      </w:r>
    </w:p>
    <w:p w14:paraId="291F5466" w14:textId="60CDE069" w:rsidR="0005731B" w:rsidRDefault="0005731B" w:rsidP="00942B28">
      <w:pPr>
        <w:rPr>
          <w:rFonts w:ascii="Century Gothic" w:hAnsi="Century Gothic"/>
          <w:u w:val="single"/>
        </w:rPr>
      </w:pPr>
      <w:r>
        <w:rPr>
          <w:rFonts w:ascii="Century Gothic" w:hAnsi="Century Gothic"/>
          <w:u w:val="single"/>
        </w:rPr>
        <w:t>Making relationships</w:t>
      </w:r>
    </w:p>
    <w:p w14:paraId="0D411399" w14:textId="1E010B68" w:rsidR="0005731B" w:rsidRDefault="0005731B" w:rsidP="00942B28">
      <w:pPr>
        <w:rPr>
          <w:rFonts w:ascii="Century Gothic" w:hAnsi="Century Gothic"/>
          <w:u w:val="single"/>
        </w:rPr>
      </w:pPr>
      <w:r w:rsidRPr="0005731B">
        <w:rPr>
          <w:rFonts w:ascii="Century Gothic" w:hAnsi="Century Gothic"/>
          <w:noProof/>
        </w:rPr>
        <w:lastRenderedPageBreak/>
        <w:drawing>
          <wp:inline distT="0" distB="0" distL="0" distR="0" wp14:anchorId="1C8D0253" wp14:editId="5AB1908E">
            <wp:extent cx="8864600" cy="14503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864600" cy="1450340"/>
                    </a:xfrm>
                    <a:prstGeom prst="rect">
                      <a:avLst/>
                    </a:prstGeom>
                  </pic:spPr>
                </pic:pic>
              </a:graphicData>
            </a:graphic>
          </wp:inline>
        </w:drawing>
      </w:r>
    </w:p>
    <w:p w14:paraId="35FFDE98" w14:textId="021B70F1" w:rsidR="0005731B" w:rsidRDefault="0005731B" w:rsidP="00942B28">
      <w:pPr>
        <w:rPr>
          <w:rFonts w:ascii="Century Gothic" w:hAnsi="Century Gothic"/>
        </w:rPr>
      </w:pPr>
      <w:r w:rsidRPr="0005731B">
        <w:rPr>
          <w:rFonts w:ascii="Century Gothic" w:hAnsi="Century Gothic"/>
        </w:rPr>
        <w:t>Sense of Self</w:t>
      </w:r>
    </w:p>
    <w:p w14:paraId="71C873D6" w14:textId="77777777" w:rsidR="0005731B" w:rsidRPr="0005731B" w:rsidRDefault="0005731B" w:rsidP="00942B28">
      <w:pPr>
        <w:rPr>
          <w:rFonts w:ascii="Century Gothic" w:hAnsi="Century Gothic"/>
        </w:rPr>
      </w:pPr>
    </w:p>
    <w:p w14:paraId="48C7E4DD" w14:textId="4C63C4B2" w:rsidR="0005731B" w:rsidRDefault="0005731B" w:rsidP="0005731B">
      <w:pPr>
        <w:rPr>
          <w:rFonts w:ascii="Century Gothic" w:hAnsi="Century Gothic"/>
        </w:rPr>
      </w:pPr>
      <w:r w:rsidRPr="0005731B">
        <w:rPr>
          <w:rFonts w:ascii="Century Gothic" w:hAnsi="Century Gothic"/>
          <w:noProof/>
        </w:rPr>
        <w:drawing>
          <wp:inline distT="0" distB="0" distL="0" distR="0" wp14:anchorId="5CC49C34" wp14:editId="1B5B065B">
            <wp:extent cx="4169873" cy="1177883"/>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230192" cy="1194922"/>
                    </a:xfrm>
                    <a:prstGeom prst="rect">
                      <a:avLst/>
                    </a:prstGeom>
                  </pic:spPr>
                </pic:pic>
              </a:graphicData>
            </a:graphic>
          </wp:inline>
        </w:drawing>
      </w:r>
    </w:p>
    <w:p w14:paraId="2A7DC37F" w14:textId="2B086D4C" w:rsidR="0005731B" w:rsidRDefault="0005731B" w:rsidP="0005731B">
      <w:pPr>
        <w:rPr>
          <w:rFonts w:ascii="Century Gothic" w:hAnsi="Century Gothic"/>
        </w:rPr>
      </w:pPr>
    </w:p>
    <w:p w14:paraId="7D55B733" w14:textId="03A928BF" w:rsidR="0005731B" w:rsidRDefault="0005731B" w:rsidP="0005731B">
      <w:pPr>
        <w:rPr>
          <w:rFonts w:ascii="Century Gothic" w:hAnsi="Century Gothic"/>
        </w:rPr>
      </w:pPr>
      <w:r>
        <w:rPr>
          <w:rFonts w:ascii="Century Gothic" w:hAnsi="Century Gothic"/>
        </w:rPr>
        <w:t>Understanding Emotions</w:t>
      </w:r>
    </w:p>
    <w:p w14:paraId="3BA757D6" w14:textId="16F6522F" w:rsidR="0005731B" w:rsidRPr="0005731B" w:rsidRDefault="0005731B" w:rsidP="0005731B">
      <w:pPr>
        <w:rPr>
          <w:rFonts w:ascii="Century Gothic" w:hAnsi="Century Gothic"/>
        </w:rPr>
      </w:pPr>
      <w:r w:rsidRPr="0005731B">
        <w:rPr>
          <w:rFonts w:ascii="Century Gothic" w:hAnsi="Century Gothic"/>
          <w:noProof/>
        </w:rPr>
        <w:drawing>
          <wp:inline distT="0" distB="0" distL="0" distR="0" wp14:anchorId="02BB9F55" wp14:editId="41F1BD48">
            <wp:extent cx="8864600" cy="13595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864600" cy="1359535"/>
                    </a:xfrm>
                    <a:prstGeom prst="rect">
                      <a:avLst/>
                    </a:prstGeom>
                  </pic:spPr>
                </pic:pic>
              </a:graphicData>
            </a:graphic>
          </wp:inline>
        </w:drawing>
      </w:r>
    </w:p>
    <w:p w14:paraId="234C18A5" w14:textId="77777777" w:rsidR="0005731B" w:rsidRPr="0005731B" w:rsidRDefault="0005731B" w:rsidP="0005731B">
      <w:pPr>
        <w:rPr>
          <w:rFonts w:ascii="Century Gothic" w:hAnsi="Century Gothic"/>
        </w:rPr>
      </w:pPr>
    </w:p>
    <w:p w14:paraId="52E44556" w14:textId="77777777" w:rsidR="0005731B" w:rsidRPr="0005731B" w:rsidRDefault="0005731B" w:rsidP="0005731B">
      <w:pPr>
        <w:rPr>
          <w:rFonts w:ascii="Century Gothic" w:hAnsi="Century Gothic"/>
        </w:rPr>
      </w:pPr>
    </w:p>
    <w:p w14:paraId="5BAB986C" w14:textId="77777777" w:rsidR="0005731B" w:rsidRPr="0005731B" w:rsidRDefault="0005731B" w:rsidP="0005731B">
      <w:pPr>
        <w:rPr>
          <w:rFonts w:ascii="Century Gothic" w:hAnsi="Century Gothic"/>
        </w:rPr>
      </w:pPr>
    </w:p>
    <w:p w14:paraId="469B97D1" w14:textId="610349C3" w:rsidR="0005731B" w:rsidRDefault="0005731B" w:rsidP="0005731B">
      <w:pPr>
        <w:rPr>
          <w:rFonts w:ascii="Century Gothic" w:hAnsi="Century Gothic"/>
        </w:rPr>
      </w:pPr>
    </w:p>
    <w:p w14:paraId="5631B892" w14:textId="1FF117E5" w:rsidR="00BF7D5D" w:rsidRPr="0005731B" w:rsidRDefault="0005731B" w:rsidP="0005731B">
      <w:pPr>
        <w:tabs>
          <w:tab w:val="left" w:pos="1219"/>
        </w:tabs>
        <w:rPr>
          <w:rFonts w:ascii="Century Gothic" w:hAnsi="Century Gothic"/>
        </w:rPr>
      </w:pPr>
      <w:r>
        <w:rPr>
          <w:rFonts w:ascii="Century Gothic" w:hAnsi="Century Gothic"/>
        </w:rPr>
        <w:tab/>
      </w:r>
    </w:p>
    <w:sectPr w:rsidR="00BF7D5D" w:rsidRPr="0005731B" w:rsidSect="00DC5FC2">
      <w:headerReference w:type="default" r:id="rId13"/>
      <w:footerReference w:type="default" r:id="rId14"/>
      <w:pgSz w:w="16840" w:h="11900"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AC2930" w14:textId="77777777" w:rsidR="00F111ED" w:rsidRDefault="00F111ED" w:rsidP="00DC5FC2">
      <w:r>
        <w:separator/>
      </w:r>
    </w:p>
  </w:endnote>
  <w:endnote w:type="continuationSeparator" w:id="0">
    <w:p w14:paraId="2AB54506" w14:textId="77777777" w:rsidR="00F111ED" w:rsidRDefault="00F111ED" w:rsidP="00DC5F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ArialMT">
    <w:altName w:val="Arial"/>
    <w:panose1 w:val="020B0604020202020204"/>
    <w:charset w:val="00"/>
    <w:family w:val="roman"/>
    <w:notTrueType/>
    <w:pitch w:val="default"/>
  </w:font>
  <w:font w:name="SymbolMT">
    <w:altName w:val="Cambria"/>
    <w:panose1 w:val="020B0604020202020204"/>
    <w:charset w:val="00"/>
    <w:family w:val="roman"/>
    <w:notTrueType/>
    <w:pitch w:val="default"/>
  </w:font>
  <w:font w:name="Lato">
    <w:altName w:val="Cambria"/>
    <w:panose1 w:val="020B0604020202020204"/>
    <w:charset w:val="00"/>
    <w:family w:val="roman"/>
    <w:notTrueType/>
    <w:pitch w:val="default"/>
  </w:font>
  <w:font w:name="Gill Sans MT">
    <w:panose1 w:val="020B0502020104020203"/>
    <w:charset w:val="4D"/>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25BFE" w14:textId="528DF085" w:rsidR="00777E6F" w:rsidRPr="00DC5FC2" w:rsidRDefault="00777E6F" w:rsidP="00DC5FC2">
    <w:pPr>
      <w:pStyle w:val="Footer"/>
      <w:jc w:val="center"/>
      <w:rPr>
        <w:rFonts w:ascii="Century Gothic" w:hAnsi="Century Gothic"/>
        <w:sz w:val="22"/>
        <w:szCs w:val="22"/>
      </w:rPr>
    </w:pPr>
    <w:r w:rsidRPr="00DC5FC2">
      <w:rPr>
        <w:rFonts w:ascii="Century Gothic" w:hAnsi="Century Gothic"/>
        <w:sz w:val="22"/>
        <w:szCs w:val="22"/>
      </w:rPr>
      <w:t>Where children believe, achieve and succeed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CB7D11" w14:textId="77777777" w:rsidR="00F111ED" w:rsidRDefault="00F111ED" w:rsidP="00DC5FC2">
      <w:r>
        <w:separator/>
      </w:r>
    </w:p>
  </w:footnote>
  <w:footnote w:type="continuationSeparator" w:id="0">
    <w:p w14:paraId="038673B6" w14:textId="77777777" w:rsidR="00F111ED" w:rsidRDefault="00F111ED" w:rsidP="00DC5F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48B076" w14:textId="1BD78B17" w:rsidR="00777E6F" w:rsidRPr="00DC5FC2" w:rsidRDefault="00777E6F">
    <w:pPr>
      <w:pStyle w:val="Header"/>
      <w:rPr>
        <w:rFonts w:ascii="Century Gothic" w:hAnsi="Century Gothic"/>
        <w:sz w:val="22"/>
        <w:szCs w:val="22"/>
      </w:rPr>
    </w:pPr>
    <w:r w:rsidRPr="00DC5FC2">
      <w:rPr>
        <w:rFonts w:ascii="Century Gothic" w:hAnsi="Century Gothic"/>
        <w:sz w:val="22"/>
        <w:szCs w:val="22"/>
      </w:rPr>
      <w:t>Ensuring the Best Start to R-A-I-S-E – EYFS Curriculum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82806"/>
    <w:multiLevelType w:val="hybridMultilevel"/>
    <w:tmpl w:val="714E2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011BEC"/>
    <w:multiLevelType w:val="hybridMultilevel"/>
    <w:tmpl w:val="AD286C54"/>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355571B"/>
    <w:multiLevelType w:val="hybridMultilevel"/>
    <w:tmpl w:val="DAC0758A"/>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CBB59F2"/>
    <w:multiLevelType w:val="hybridMultilevel"/>
    <w:tmpl w:val="DF9618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0130E6"/>
    <w:multiLevelType w:val="hybridMultilevel"/>
    <w:tmpl w:val="5C905DC8"/>
    <w:lvl w:ilvl="0" w:tplc="DA08E4E6">
      <w:start w:val="1"/>
      <w:numFmt w:val="bullet"/>
      <w:lvlText w:val=""/>
      <w:lvlJc w:val="left"/>
      <w:pPr>
        <w:ind w:left="720" w:hanging="360"/>
      </w:pPr>
      <w:rPr>
        <w:rFonts w:ascii="Symbol" w:hAnsi="Symbol" w:hint="default"/>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23A55F1"/>
    <w:multiLevelType w:val="hybridMultilevel"/>
    <w:tmpl w:val="B1D0FBC2"/>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B935E78"/>
    <w:multiLevelType w:val="hybridMultilevel"/>
    <w:tmpl w:val="FCE20692"/>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E2F7266"/>
    <w:multiLevelType w:val="hybridMultilevel"/>
    <w:tmpl w:val="D5606C68"/>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4420F49"/>
    <w:multiLevelType w:val="hybridMultilevel"/>
    <w:tmpl w:val="2ACA10A2"/>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FE7463B"/>
    <w:multiLevelType w:val="hybridMultilevel"/>
    <w:tmpl w:val="14160EF4"/>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43BB2255"/>
    <w:multiLevelType w:val="hybridMultilevel"/>
    <w:tmpl w:val="A114E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DA47F2"/>
    <w:multiLevelType w:val="multilevel"/>
    <w:tmpl w:val="B186D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38F572C"/>
    <w:multiLevelType w:val="hybridMultilevel"/>
    <w:tmpl w:val="0B08A456"/>
    <w:lvl w:ilvl="0" w:tplc="01580350">
      <w:start w:val="1"/>
      <w:numFmt w:val="bullet"/>
      <w:lvlText w:val=""/>
      <w:lvlJc w:val="left"/>
      <w:pPr>
        <w:ind w:left="360" w:hanging="360"/>
      </w:pPr>
      <w:rPr>
        <w:rFonts w:ascii="Symbol" w:hAnsi="Symbol" w:hint="default"/>
        <w:sz w:val="18"/>
        <w:szCs w:val="18"/>
      </w:rPr>
    </w:lvl>
    <w:lvl w:ilvl="1" w:tplc="8632A388">
      <w:numFmt w:val="bullet"/>
      <w:lvlText w:val="•"/>
      <w:lvlJc w:val="left"/>
      <w:pPr>
        <w:ind w:left="1440" w:hanging="360"/>
      </w:pPr>
      <w:rPr>
        <w:rFonts w:ascii="Century Gothic" w:eastAsia="Times New Roman" w:hAnsi="Century Gothic" w:cs="Times New Roman" w:hint="default"/>
        <w:color w:val="3A3A3A"/>
        <w:sz w:val="18"/>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44531E"/>
    <w:multiLevelType w:val="hybridMultilevel"/>
    <w:tmpl w:val="C43CC178"/>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5AC04A02"/>
    <w:multiLevelType w:val="hybridMultilevel"/>
    <w:tmpl w:val="E2848A2E"/>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0BA7AD6"/>
    <w:multiLevelType w:val="hybridMultilevel"/>
    <w:tmpl w:val="9322FF80"/>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6B20255"/>
    <w:multiLevelType w:val="hybridMultilevel"/>
    <w:tmpl w:val="3D38FAF8"/>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83D4B75"/>
    <w:multiLevelType w:val="hybridMultilevel"/>
    <w:tmpl w:val="0A467780"/>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75DF3EE1"/>
    <w:multiLevelType w:val="multilevel"/>
    <w:tmpl w:val="E76229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C103232"/>
    <w:multiLevelType w:val="hybridMultilevel"/>
    <w:tmpl w:val="F75E6C06"/>
    <w:lvl w:ilvl="0" w:tplc="DA08E4E6">
      <w:start w:val="1"/>
      <w:numFmt w:val="bullet"/>
      <w:lvlText w:val=""/>
      <w:lvlJc w:val="left"/>
      <w:pPr>
        <w:ind w:left="360" w:hanging="360"/>
      </w:pPr>
      <w:rPr>
        <w:rFonts w:ascii="Symbol" w:hAnsi="Symbol" w:hint="default"/>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18"/>
  </w:num>
  <w:num w:numId="3">
    <w:abstractNumId w:val="0"/>
  </w:num>
  <w:num w:numId="4">
    <w:abstractNumId w:val="3"/>
  </w:num>
  <w:num w:numId="5">
    <w:abstractNumId w:val="12"/>
  </w:num>
  <w:num w:numId="6">
    <w:abstractNumId w:val="7"/>
  </w:num>
  <w:num w:numId="7">
    <w:abstractNumId w:val="5"/>
  </w:num>
  <w:num w:numId="8">
    <w:abstractNumId w:val="8"/>
  </w:num>
  <w:num w:numId="9">
    <w:abstractNumId w:val="14"/>
  </w:num>
  <w:num w:numId="10">
    <w:abstractNumId w:val="6"/>
  </w:num>
  <w:num w:numId="11">
    <w:abstractNumId w:val="9"/>
  </w:num>
  <w:num w:numId="12">
    <w:abstractNumId w:val="16"/>
  </w:num>
  <w:num w:numId="13">
    <w:abstractNumId w:val="19"/>
  </w:num>
  <w:num w:numId="14">
    <w:abstractNumId w:val="2"/>
  </w:num>
  <w:num w:numId="15">
    <w:abstractNumId w:val="17"/>
  </w:num>
  <w:num w:numId="16">
    <w:abstractNumId w:val="1"/>
  </w:num>
  <w:num w:numId="17">
    <w:abstractNumId w:val="13"/>
  </w:num>
  <w:num w:numId="18">
    <w:abstractNumId w:val="15"/>
  </w:num>
  <w:num w:numId="19">
    <w:abstractNumId w:val="10"/>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B28"/>
    <w:rsid w:val="000374F0"/>
    <w:rsid w:val="00047CA6"/>
    <w:rsid w:val="00053920"/>
    <w:rsid w:val="0005731B"/>
    <w:rsid w:val="00084A6D"/>
    <w:rsid w:val="0009305F"/>
    <w:rsid w:val="000B1A9C"/>
    <w:rsid w:val="0010002A"/>
    <w:rsid w:val="0012015E"/>
    <w:rsid w:val="001F41C8"/>
    <w:rsid w:val="00207710"/>
    <w:rsid w:val="00217A34"/>
    <w:rsid w:val="00264FE0"/>
    <w:rsid w:val="002766FF"/>
    <w:rsid w:val="00373F20"/>
    <w:rsid w:val="00375C58"/>
    <w:rsid w:val="003C2F08"/>
    <w:rsid w:val="003C6781"/>
    <w:rsid w:val="003F1A5F"/>
    <w:rsid w:val="004A79D4"/>
    <w:rsid w:val="005120C2"/>
    <w:rsid w:val="0051502B"/>
    <w:rsid w:val="0055210B"/>
    <w:rsid w:val="00566C1A"/>
    <w:rsid w:val="00595B28"/>
    <w:rsid w:val="006E4E8A"/>
    <w:rsid w:val="006E712A"/>
    <w:rsid w:val="006F749D"/>
    <w:rsid w:val="00763627"/>
    <w:rsid w:val="00777E6F"/>
    <w:rsid w:val="00796743"/>
    <w:rsid w:val="007B7105"/>
    <w:rsid w:val="00852E4F"/>
    <w:rsid w:val="00867539"/>
    <w:rsid w:val="00942B28"/>
    <w:rsid w:val="009B1751"/>
    <w:rsid w:val="009B7442"/>
    <w:rsid w:val="009E6D83"/>
    <w:rsid w:val="00A34E02"/>
    <w:rsid w:val="00A4224A"/>
    <w:rsid w:val="00A954CC"/>
    <w:rsid w:val="00B52358"/>
    <w:rsid w:val="00B77B60"/>
    <w:rsid w:val="00B92A03"/>
    <w:rsid w:val="00B93DB8"/>
    <w:rsid w:val="00BC56DB"/>
    <w:rsid w:val="00BF7D5D"/>
    <w:rsid w:val="00C21D49"/>
    <w:rsid w:val="00CA6545"/>
    <w:rsid w:val="00D16389"/>
    <w:rsid w:val="00D26C12"/>
    <w:rsid w:val="00D44947"/>
    <w:rsid w:val="00D5226A"/>
    <w:rsid w:val="00DA0E00"/>
    <w:rsid w:val="00DB3A3D"/>
    <w:rsid w:val="00DC533A"/>
    <w:rsid w:val="00DC5FC2"/>
    <w:rsid w:val="00DF45E5"/>
    <w:rsid w:val="00E13C1E"/>
    <w:rsid w:val="00E33E72"/>
    <w:rsid w:val="00E7757D"/>
    <w:rsid w:val="00E775FF"/>
    <w:rsid w:val="00EA0BB3"/>
    <w:rsid w:val="00EE234B"/>
    <w:rsid w:val="00EE7E7D"/>
    <w:rsid w:val="00F111ED"/>
    <w:rsid w:val="00F30A3D"/>
    <w:rsid w:val="00F61CCB"/>
    <w:rsid w:val="00F87431"/>
    <w:rsid w:val="00FA49C3"/>
    <w:rsid w:val="00FC3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86498"/>
  <w15:chartTrackingRefBased/>
  <w15:docId w15:val="{26B25530-BE88-EF47-9F2A-8F10E9B02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1A9C"/>
  </w:style>
  <w:style w:type="paragraph" w:styleId="Heading2">
    <w:name w:val="heading 2"/>
    <w:basedOn w:val="Normal"/>
    <w:next w:val="Normal"/>
    <w:link w:val="Heading2Char"/>
    <w:uiPriority w:val="9"/>
    <w:unhideWhenUsed/>
    <w:qFormat/>
    <w:rsid w:val="00373F20"/>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2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42B28"/>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10002A"/>
    <w:pPr>
      <w:ind w:left="720"/>
      <w:contextualSpacing/>
    </w:pPr>
  </w:style>
  <w:style w:type="paragraph" w:styleId="Header">
    <w:name w:val="header"/>
    <w:basedOn w:val="Normal"/>
    <w:link w:val="HeaderChar"/>
    <w:uiPriority w:val="99"/>
    <w:unhideWhenUsed/>
    <w:rsid w:val="00DC5FC2"/>
    <w:pPr>
      <w:tabs>
        <w:tab w:val="center" w:pos="4680"/>
        <w:tab w:val="right" w:pos="9360"/>
      </w:tabs>
    </w:pPr>
  </w:style>
  <w:style w:type="character" w:customStyle="1" w:styleId="HeaderChar">
    <w:name w:val="Header Char"/>
    <w:basedOn w:val="DefaultParagraphFont"/>
    <w:link w:val="Header"/>
    <w:uiPriority w:val="99"/>
    <w:rsid w:val="00DC5FC2"/>
  </w:style>
  <w:style w:type="paragraph" w:styleId="Footer">
    <w:name w:val="footer"/>
    <w:basedOn w:val="Normal"/>
    <w:link w:val="FooterChar"/>
    <w:uiPriority w:val="99"/>
    <w:unhideWhenUsed/>
    <w:rsid w:val="00DC5FC2"/>
    <w:pPr>
      <w:tabs>
        <w:tab w:val="center" w:pos="4680"/>
        <w:tab w:val="right" w:pos="9360"/>
      </w:tabs>
    </w:pPr>
  </w:style>
  <w:style w:type="character" w:customStyle="1" w:styleId="FooterChar">
    <w:name w:val="Footer Char"/>
    <w:basedOn w:val="DefaultParagraphFont"/>
    <w:link w:val="Footer"/>
    <w:uiPriority w:val="99"/>
    <w:rsid w:val="00DC5FC2"/>
  </w:style>
  <w:style w:type="paragraph" w:styleId="NoSpacing">
    <w:name w:val="No Spacing"/>
    <w:link w:val="NoSpacingChar"/>
    <w:uiPriority w:val="1"/>
    <w:qFormat/>
    <w:rsid w:val="00DC5FC2"/>
    <w:rPr>
      <w:rFonts w:eastAsiaTheme="minorEastAsia"/>
      <w:sz w:val="22"/>
      <w:szCs w:val="22"/>
      <w:lang w:val="en-US" w:eastAsia="zh-CN"/>
    </w:rPr>
  </w:style>
  <w:style w:type="character" w:customStyle="1" w:styleId="NoSpacingChar">
    <w:name w:val="No Spacing Char"/>
    <w:basedOn w:val="DefaultParagraphFont"/>
    <w:link w:val="NoSpacing"/>
    <w:uiPriority w:val="1"/>
    <w:rsid w:val="00DC5FC2"/>
    <w:rPr>
      <w:rFonts w:eastAsiaTheme="minorEastAsia"/>
      <w:sz w:val="22"/>
      <w:szCs w:val="22"/>
      <w:lang w:val="en-US" w:eastAsia="zh-CN"/>
    </w:rPr>
  </w:style>
  <w:style w:type="character" w:customStyle="1" w:styleId="Heading2Char">
    <w:name w:val="Heading 2 Char"/>
    <w:basedOn w:val="DefaultParagraphFont"/>
    <w:link w:val="Heading2"/>
    <w:uiPriority w:val="9"/>
    <w:rsid w:val="00373F20"/>
    <w:rPr>
      <w:rFonts w:asciiTheme="majorHAnsi" w:eastAsiaTheme="majorEastAsia" w:hAnsiTheme="majorHAnsi" w:cstheme="majorBidi"/>
      <w:b/>
      <w:bCs/>
      <w:color w:val="4472C4" w:themeColor="accent1"/>
      <w:sz w:val="26"/>
      <w:szCs w:val="26"/>
    </w:rPr>
  </w:style>
  <w:style w:type="paragraph" w:customStyle="1" w:styleId="aLCPBodytext">
    <w:name w:val="a LCP Body text"/>
    <w:autoRedefine/>
    <w:uiPriority w:val="99"/>
    <w:rsid w:val="00CA6545"/>
    <w:pPr>
      <w:ind w:left="360" w:hanging="360"/>
      <w:jc w:val="center"/>
    </w:pPr>
    <w:rPr>
      <w:rFonts w:ascii="Century Gothic" w:eastAsia="Times New Roman" w:hAnsi="Century Gothic" w:cs="Arial"/>
      <w:i/>
      <w:color w:val="0070C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6035">
      <w:bodyDiv w:val="1"/>
      <w:marLeft w:val="0"/>
      <w:marRight w:val="0"/>
      <w:marTop w:val="0"/>
      <w:marBottom w:val="0"/>
      <w:divBdr>
        <w:top w:val="none" w:sz="0" w:space="0" w:color="auto"/>
        <w:left w:val="none" w:sz="0" w:space="0" w:color="auto"/>
        <w:bottom w:val="none" w:sz="0" w:space="0" w:color="auto"/>
        <w:right w:val="none" w:sz="0" w:space="0" w:color="auto"/>
      </w:divBdr>
      <w:divsChild>
        <w:div w:id="1841968872">
          <w:marLeft w:val="0"/>
          <w:marRight w:val="0"/>
          <w:marTop w:val="0"/>
          <w:marBottom w:val="0"/>
          <w:divBdr>
            <w:top w:val="none" w:sz="0" w:space="0" w:color="auto"/>
            <w:left w:val="none" w:sz="0" w:space="0" w:color="auto"/>
            <w:bottom w:val="none" w:sz="0" w:space="0" w:color="auto"/>
            <w:right w:val="none" w:sz="0" w:space="0" w:color="auto"/>
          </w:divBdr>
          <w:divsChild>
            <w:div w:id="2088916357">
              <w:marLeft w:val="0"/>
              <w:marRight w:val="0"/>
              <w:marTop w:val="0"/>
              <w:marBottom w:val="0"/>
              <w:divBdr>
                <w:top w:val="none" w:sz="0" w:space="0" w:color="auto"/>
                <w:left w:val="none" w:sz="0" w:space="0" w:color="auto"/>
                <w:bottom w:val="none" w:sz="0" w:space="0" w:color="auto"/>
                <w:right w:val="none" w:sz="0" w:space="0" w:color="auto"/>
              </w:divBdr>
              <w:divsChild>
                <w:div w:id="753431733">
                  <w:marLeft w:val="0"/>
                  <w:marRight w:val="0"/>
                  <w:marTop w:val="0"/>
                  <w:marBottom w:val="0"/>
                  <w:divBdr>
                    <w:top w:val="none" w:sz="0" w:space="0" w:color="auto"/>
                    <w:left w:val="none" w:sz="0" w:space="0" w:color="auto"/>
                    <w:bottom w:val="none" w:sz="0" w:space="0" w:color="auto"/>
                    <w:right w:val="none" w:sz="0" w:space="0" w:color="auto"/>
                  </w:divBdr>
                  <w:divsChild>
                    <w:div w:id="135943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885770">
      <w:bodyDiv w:val="1"/>
      <w:marLeft w:val="0"/>
      <w:marRight w:val="0"/>
      <w:marTop w:val="0"/>
      <w:marBottom w:val="0"/>
      <w:divBdr>
        <w:top w:val="none" w:sz="0" w:space="0" w:color="auto"/>
        <w:left w:val="none" w:sz="0" w:space="0" w:color="auto"/>
        <w:bottom w:val="none" w:sz="0" w:space="0" w:color="auto"/>
        <w:right w:val="none" w:sz="0" w:space="0" w:color="auto"/>
      </w:divBdr>
      <w:divsChild>
        <w:div w:id="799571233">
          <w:marLeft w:val="0"/>
          <w:marRight w:val="0"/>
          <w:marTop w:val="0"/>
          <w:marBottom w:val="0"/>
          <w:divBdr>
            <w:top w:val="none" w:sz="0" w:space="0" w:color="auto"/>
            <w:left w:val="none" w:sz="0" w:space="0" w:color="auto"/>
            <w:bottom w:val="none" w:sz="0" w:space="0" w:color="auto"/>
            <w:right w:val="none" w:sz="0" w:space="0" w:color="auto"/>
          </w:divBdr>
          <w:divsChild>
            <w:div w:id="585654030">
              <w:marLeft w:val="0"/>
              <w:marRight w:val="0"/>
              <w:marTop w:val="0"/>
              <w:marBottom w:val="0"/>
              <w:divBdr>
                <w:top w:val="none" w:sz="0" w:space="0" w:color="auto"/>
                <w:left w:val="none" w:sz="0" w:space="0" w:color="auto"/>
                <w:bottom w:val="none" w:sz="0" w:space="0" w:color="auto"/>
                <w:right w:val="none" w:sz="0" w:space="0" w:color="auto"/>
              </w:divBdr>
              <w:divsChild>
                <w:div w:id="1901015755">
                  <w:marLeft w:val="0"/>
                  <w:marRight w:val="0"/>
                  <w:marTop w:val="0"/>
                  <w:marBottom w:val="0"/>
                  <w:divBdr>
                    <w:top w:val="none" w:sz="0" w:space="0" w:color="auto"/>
                    <w:left w:val="none" w:sz="0" w:space="0" w:color="auto"/>
                    <w:bottom w:val="none" w:sz="0" w:space="0" w:color="auto"/>
                    <w:right w:val="none" w:sz="0" w:space="0" w:color="auto"/>
                  </w:divBdr>
                  <w:divsChild>
                    <w:div w:id="123076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347683">
      <w:bodyDiv w:val="1"/>
      <w:marLeft w:val="0"/>
      <w:marRight w:val="0"/>
      <w:marTop w:val="0"/>
      <w:marBottom w:val="0"/>
      <w:divBdr>
        <w:top w:val="none" w:sz="0" w:space="0" w:color="auto"/>
        <w:left w:val="none" w:sz="0" w:space="0" w:color="auto"/>
        <w:bottom w:val="none" w:sz="0" w:space="0" w:color="auto"/>
        <w:right w:val="none" w:sz="0" w:space="0" w:color="auto"/>
      </w:divBdr>
      <w:divsChild>
        <w:div w:id="775638358">
          <w:marLeft w:val="0"/>
          <w:marRight w:val="0"/>
          <w:marTop w:val="0"/>
          <w:marBottom w:val="0"/>
          <w:divBdr>
            <w:top w:val="none" w:sz="0" w:space="0" w:color="auto"/>
            <w:left w:val="none" w:sz="0" w:space="0" w:color="auto"/>
            <w:bottom w:val="none" w:sz="0" w:space="0" w:color="auto"/>
            <w:right w:val="none" w:sz="0" w:space="0" w:color="auto"/>
          </w:divBdr>
          <w:divsChild>
            <w:div w:id="1322201686">
              <w:marLeft w:val="0"/>
              <w:marRight w:val="0"/>
              <w:marTop w:val="0"/>
              <w:marBottom w:val="0"/>
              <w:divBdr>
                <w:top w:val="none" w:sz="0" w:space="0" w:color="auto"/>
                <w:left w:val="none" w:sz="0" w:space="0" w:color="auto"/>
                <w:bottom w:val="none" w:sz="0" w:space="0" w:color="auto"/>
                <w:right w:val="none" w:sz="0" w:space="0" w:color="auto"/>
              </w:divBdr>
              <w:divsChild>
                <w:div w:id="703553498">
                  <w:marLeft w:val="0"/>
                  <w:marRight w:val="0"/>
                  <w:marTop w:val="0"/>
                  <w:marBottom w:val="0"/>
                  <w:divBdr>
                    <w:top w:val="none" w:sz="0" w:space="0" w:color="auto"/>
                    <w:left w:val="none" w:sz="0" w:space="0" w:color="auto"/>
                    <w:bottom w:val="none" w:sz="0" w:space="0" w:color="auto"/>
                    <w:right w:val="none" w:sz="0" w:space="0" w:color="auto"/>
                  </w:divBdr>
                  <w:divsChild>
                    <w:div w:id="198331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479652">
      <w:bodyDiv w:val="1"/>
      <w:marLeft w:val="0"/>
      <w:marRight w:val="0"/>
      <w:marTop w:val="0"/>
      <w:marBottom w:val="0"/>
      <w:divBdr>
        <w:top w:val="none" w:sz="0" w:space="0" w:color="auto"/>
        <w:left w:val="none" w:sz="0" w:space="0" w:color="auto"/>
        <w:bottom w:val="none" w:sz="0" w:space="0" w:color="auto"/>
        <w:right w:val="none" w:sz="0" w:space="0" w:color="auto"/>
      </w:divBdr>
      <w:divsChild>
        <w:div w:id="1672248572">
          <w:marLeft w:val="0"/>
          <w:marRight w:val="0"/>
          <w:marTop w:val="0"/>
          <w:marBottom w:val="0"/>
          <w:divBdr>
            <w:top w:val="none" w:sz="0" w:space="0" w:color="auto"/>
            <w:left w:val="none" w:sz="0" w:space="0" w:color="auto"/>
            <w:bottom w:val="none" w:sz="0" w:space="0" w:color="auto"/>
            <w:right w:val="none" w:sz="0" w:space="0" w:color="auto"/>
          </w:divBdr>
          <w:divsChild>
            <w:div w:id="218327914">
              <w:marLeft w:val="0"/>
              <w:marRight w:val="0"/>
              <w:marTop w:val="0"/>
              <w:marBottom w:val="0"/>
              <w:divBdr>
                <w:top w:val="none" w:sz="0" w:space="0" w:color="auto"/>
                <w:left w:val="none" w:sz="0" w:space="0" w:color="auto"/>
                <w:bottom w:val="none" w:sz="0" w:space="0" w:color="auto"/>
                <w:right w:val="none" w:sz="0" w:space="0" w:color="auto"/>
              </w:divBdr>
              <w:divsChild>
                <w:div w:id="271210015">
                  <w:marLeft w:val="0"/>
                  <w:marRight w:val="0"/>
                  <w:marTop w:val="0"/>
                  <w:marBottom w:val="0"/>
                  <w:divBdr>
                    <w:top w:val="none" w:sz="0" w:space="0" w:color="auto"/>
                    <w:left w:val="none" w:sz="0" w:space="0" w:color="auto"/>
                    <w:bottom w:val="none" w:sz="0" w:space="0" w:color="auto"/>
                    <w:right w:val="none" w:sz="0" w:space="0" w:color="auto"/>
                  </w:divBdr>
                  <w:divsChild>
                    <w:div w:id="527065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734866">
      <w:bodyDiv w:val="1"/>
      <w:marLeft w:val="0"/>
      <w:marRight w:val="0"/>
      <w:marTop w:val="0"/>
      <w:marBottom w:val="0"/>
      <w:divBdr>
        <w:top w:val="none" w:sz="0" w:space="0" w:color="auto"/>
        <w:left w:val="none" w:sz="0" w:space="0" w:color="auto"/>
        <w:bottom w:val="none" w:sz="0" w:space="0" w:color="auto"/>
        <w:right w:val="none" w:sz="0" w:space="0" w:color="auto"/>
      </w:divBdr>
      <w:divsChild>
        <w:div w:id="1414204414">
          <w:marLeft w:val="0"/>
          <w:marRight w:val="0"/>
          <w:marTop w:val="0"/>
          <w:marBottom w:val="0"/>
          <w:divBdr>
            <w:top w:val="none" w:sz="0" w:space="0" w:color="auto"/>
            <w:left w:val="none" w:sz="0" w:space="0" w:color="auto"/>
            <w:bottom w:val="none" w:sz="0" w:space="0" w:color="auto"/>
            <w:right w:val="none" w:sz="0" w:space="0" w:color="auto"/>
          </w:divBdr>
          <w:divsChild>
            <w:div w:id="1027025551">
              <w:marLeft w:val="0"/>
              <w:marRight w:val="0"/>
              <w:marTop w:val="0"/>
              <w:marBottom w:val="0"/>
              <w:divBdr>
                <w:top w:val="none" w:sz="0" w:space="0" w:color="auto"/>
                <w:left w:val="none" w:sz="0" w:space="0" w:color="auto"/>
                <w:bottom w:val="none" w:sz="0" w:space="0" w:color="auto"/>
                <w:right w:val="none" w:sz="0" w:space="0" w:color="auto"/>
              </w:divBdr>
              <w:divsChild>
                <w:div w:id="586576095">
                  <w:marLeft w:val="0"/>
                  <w:marRight w:val="0"/>
                  <w:marTop w:val="0"/>
                  <w:marBottom w:val="0"/>
                  <w:divBdr>
                    <w:top w:val="none" w:sz="0" w:space="0" w:color="auto"/>
                    <w:left w:val="none" w:sz="0" w:space="0" w:color="auto"/>
                    <w:bottom w:val="none" w:sz="0" w:space="0" w:color="auto"/>
                    <w:right w:val="none" w:sz="0" w:space="0" w:color="auto"/>
                  </w:divBdr>
                  <w:divsChild>
                    <w:div w:id="13806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4438651">
      <w:bodyDiv w:val="1"/>
      <w:marLeft w:val="0"/>
      <w:marRight w:val="0"/>
      <w:marTop w:val="0"/>
      <w:marBottom w:val="0"/>
      <w:divBdr>
        <w:top w:val="none" w:sz="0" w:space="0" w:color="auto"/>
        <w:left w:val="none" w:sz="0" w:space="0" w:color="auto"/>
        <w:bottom w:val="none" w:sz="0" w:space="0" w:color="auto"/>
        <w:right w:val="none" w:sz="0" w:space="0" w:color="auto"/>
      </w:divBdr>
      <w:divsChild>
        <w:div w:id="1487431698">
          <w:marLeft w:val="0"/>
          <w:marRight w:val="0"/>
          <w:marTop w:val="0"/>
          <w:marBottom w:val="0"/>
          <w:divBdr>
            <w:top w:val="none" w:sz="0" w:space="0" w:color="auto"/>
            <w:left w:val="none" w:sz="0" w:space="0" w:color="auto"/>
            <w:bottom w:val="none" w:sz="0" w:space="0" w:color="auto"/>
            <w:right w:val="none" w:sz="0" w:space="0" w:color="auto"/>
          </w:divBdr>
          <w:divsChild>
            <w:div w:id="2133864504">
              <w:marLeft w:val="0"/>
              <w:marRight w:val="0"/>
              <w:marTop w:val="0"/>
              <w:marBottom w:val="0"/>
              <w:divBdr>
                <w:top w:val="none" w:sz="0" w:space="0" w:color="auto"/>
                <w:left w:val="none" w:sz="0" w:space="0" w:color="auto"/>
                <w:bottom w:val="none" w:sz="0" w:space="0" w:color="auto"/>
                <w:right w:val="none" w:sz="0" w:space="0" w:color="auto"/>
              </w:divBdr>
              <w:divsChild>
                <w:div w:id="2017343552">
                  <w:marLeft w:val="0"/>
                  <w:marRight w:val="0"/>
                  <w:marTop w:val="0"/>
                  <w:marBottom w:val="0"/>
                  <w:divBdr>
                    <w:top w:val="none" w:sz="0" w:space="0" w:color="auto"/>
                    <w:left w:val="none" w:sz="0" w:space="0" w:color="auto"/>
                    <w:bottom w:val="none" w:sz="0" w:space="0" w:color="auto"/>
                    <w:right w:val="none" w:sz="0" w:space="0" w:color="auto"/>
                  </w:divBdr>
                  <w:divsChild>
                    <w:div w:id="268664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8605135">
      <w:bodyDiv w:val="1"/>
      <w:marLeft w:val="0"/>
      <w:marRight w:val="0"/>
      <w:marTop w:val="0"/>
      <w:marBottom w:val="0"/>
      <w:divBdr>
        <w:top w:val="none" w:sz="0" w:space="0" w:color="auto"/>
        <w:left w:val="none" w:sz="0" w:space="0" w:color="auto"/>
        <w:bottom w:val="none" w:sz="0" w:space="0" w:color="auto"/>
        <w:right w:val="none" w:sz="0" w:space="0" w:color="auto"/>
      </w:divBdr>
      <w:divsChild>
        <w:div w:id="891617871">
          <w:marLeft w:val="0"/>
          <w:marRight w:val="0"/>
          <w:marTop w:val="0"/>
          <w:marBottom w:val="0"/>
          <w:divBdr>
            <w:top w:val="none" w:sz="0" w:space="0" w:color="auto"/>
            <w:left w:val="none" w:sz="0" w:space="0" w:color="auto"/>
            <w:bottom w:val="none" w:sz="0" w:space="0" w:color="auto"/>
            <w:right w:val="none" w:sz="0" w:space="0" w:color="auto"/>
          </w:divBdr>
          <w:divsChild>
            <w:div w:id="62719812">
              <w:marLeft w:val="0"/>
              <w:marRight w:val="0"/>
              <w:marTop w:val="0"/>
              <w:marBottom w:val="0"/>
              <w:divBdr>
                <w:top w:val="none" w:sz="0" w:space="0" w:color="auto"/>
                <w:left w:val="none" w:sz="0" w:space="0" w:color="auto"/>
                <w:bottom w:val="none" w:sz="0" w:space="0" w:color="auto"/>
                <w:right w:val="none" w:sz="0" w:space="0" w:color="auto"/>
              </w:divBdr>
              <w:divsChild>
                <w:div w:id="1176503390">
                  <w:marLeft w:val="0"/>
                  <w:marRight w:val="0"/>
                  <w:marTop w:val="0"/>
                  <w:marBottom w:val="0"/>
                  <w:divBdr>
                    <w:top w:val="none" w:sz="0" w:space="0" w:color="auto"/>
                    <w:left w:val="none" w:sz="0" w:space="0" w:color="auto"/>
                    <w:bottom w:val="none" w:sz="0" w:space="0" w:color="auto"/>
                    <w:right w:val="none" w:sz="0" w:space="0" w:color="auto"/>
                  </w:divBdr>
                  <w:divsChild>
                    <w:div w:id="208116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581123">
      <w:bodyDiv w:val="1"/>
      <w:marLeft w:val="0"/>
      <w:marRight w:val="0"/>
      <w:marTop w:val="0"/>
      <w:marBottom w:val="0"/>
      <w:divBdr>
        <w:top w:val="none" w:sz="0" w:space="0" w:color="auto"/>
        <w:left w:val="none" w:sz="0" w:space="0" w:color="auto"/>
        <w:bottom w:val="none" w:sz="0" w:space="0" w:color="auto"/>
        <w:right w:val="none" w:sz="0" w:space="0" w:color="auto"/>
      </w:divBdr>
      <w:divsChild>
        <w:div w:id="1768580410">
          <w:marLeft w:val="0"/>
          <w:marRight w:val="0"/>
          <w:marTop w:val="0"/>
          <w:marBottom w:val="0"/>
          <w:divBdr>
            <w:top w:val="none" w:sz="0" w:space="0" w:color="auto"/>
            <w:left w:val="none" w:sz="0" w:space="0" w:color="auto"/>
            <w:bottom w:val="none" w:sz="0" w:space="0" w:color="auto"/>
            <w:right w:val="none" w:sz="0" w:space="0" w:color="auto"/>
          </w:divBdr>
          <w:divsChild>
            <w:div w:id="379403191">
              <w:marLeft w:val="0"/>
              <w:marRight w:val="0"/>
              <w:marTop w:val="0"/>
              <w:marBottom w:val="0"/>
              <w:divBdr>
                <w:top w:val="none" w:sz="0" w:space="0" w:color="auto"/>
                <w:left w:val="none" w:sz="0" w:space="0" w:color="auto"/>
                <w:bottom w:val="none" w:sz="0" w:space="0" w:color="auto"/>
                <w:right w:val="none" w:sz="0" w:space="0" w:color="auto"/>
              </w:divBdr>
              <w:divsChild>
                <w:div w:id="820736882">
                  <w:marLeft w:val="0"/>
                  <w:marRight w:val="0"/>
                  <w:marTop w:val="0"/>
                  <w:marBottom w:val="0"/>
                  <w:divBdr>
                    <w:top w:val="none" w:sz="0" w:space="0" w:color="auto"/>
                    <w:left w:val="none" w:sz="0" w:space="0" w:color="auto"/>
                    <w:bottom w:val="none" w:sz="0" w:space="0" w:color="auto"/>
                    <w:right w:val="none" w:sz="0" w:space="0" w:color="auto"/>
                  </w:divBdr>
                  <w:divsChild>
                    <w:div w:id="746928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3797066">
      <w:bodyDiv w:val="1"/>
      <w:marLeft w:val="0"/>
      <w:marRight w:val="0"/>
      <w:marTop w:val="0"/>
      <w:marBottom w:val="0"/>
      <w:divBdr>
        <w:top w:val="none" w:sz="0" w:space="0" w:color="auto"/>
        <w:left w:val="none" w:sz="0" w:space="0" w:color="auto"/>
        <w:bottom w:val="none" w:sz="0" w:space="0" w:color="auto"/>
        <w:right w:val="none" w:sz="0" w:space="0" w:color="auto"/>
      </w:divBdr>
      <w:divsChild>
        <w:div w:id="1485971002">
          <w:marLeft w:val="0"/>
          <w:marRight w:val="0"/>
          <w:marTop w:val="0"/>
          <w:marBottom w:val="0"/>
          <w:divBdr>
            <w:top w:val="none" w:sz="0" w:space="0" w:color="auto"/>
            <w:left w:val="none" w:sz="0" w:space="0" w:color="auto"/>
            <w:bottom w:val="none" w:sz="0" w:space="0" w:color="auto"/>
            <w:right w:val="none" w:sz="0" w:space="0" w:color="auto"/>
          </w:divBdr>
          <w:divsChild>
            <w:div w:id="1636911311">
              <w:marLeft w:val="0"/>
              <w:marRight w:val="0"/>
              <w:marTop w:val="0"/>
              <w:marBottom w:val="0"/>
              <w:divBdr>
                <w:top w:val="none" w:sz="0" w:space="0" w:color="auto"/>
                <w:left w:val="none" w:sz="0" w:space="0" w:color="auto"/>
                <w:bottom w:val="none" w:sz="0" w:space="0" w:color="auto"/>
                <w:right w:val="none" w:sz="0" w:space="0" w:color="auto"/>
              </w:divBdr>
              <w:divsChild>
                <w:div w:id="1893925897">
                  <w:marLeft w:val="0"/>
                  <w:marRight w:val="0"/>
                  <w:marTop w:val="0"/>
                  <w:marBottom w:val="0"/>
                  <w:divBdr>
                    <w:top w:val="none" w:sz="0" w:space="0" w:color="auto"/>
                    <w:left w:val="none" w:sz="0" w:space="0" w:color="auto"/>
                    <w:bottom w:val="none" w:sz="0" w:space="0" w:color="auto"/>
                    <w:right w:val="none" w:sz="0" w:space="0" w:color="auto"/>
                  </w:divBdr>
                  <w:divsChild>
                    <w:div w:id="59416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5776102">
      <w:bodyDiv w:val="1"/>
      <w:marLeft w:val="0"/>
      <w:marRight w:val="0"/>
      <w:marTop w:val="0"/>
      <w:marBottom w:val="0"/>
      <w:divBdr>
        <w:top w:val="none" w:sz="0" w:space="0" w:color="auto"/>
        <w:left w:val="none" w:sz="0" w:space="0" w:color="auto"/>
        <w:bottom w:val="none" w:sz="0" w:space="0" w:color="auto"/>
        <w:right w:val="none" w:sz="0" w:space="0" w:color="auto"/>
      </w:divBdr>
      <w:divsChild>
        <w:div w:id="393436871">
          <w:marLeft w:val="0"/>
          <w:marRight w:val="0"/>
          <w:marTop w:val="0"/>
          <w:marBottom w:val="0"/>
          <w:divBdr>
            <w:top w:val="none" w:sz="0" w:space="0" w:color="auto"/>
            <w:left w:val="none" w:sz="0" w:space="0" w:color="auto"/>
            <w:bottom w:val="none" w:sz="0" w:space="0" w:color="auto"/>
            <w:right w:val="none" w:sz="0" w:space="0" w:color="auto"/>
          </w:divBdr>
          <w:divsChild>
            <w:div w:id="1427925187">
              <w:marLeft w:val="0"/>
              <w:marRight w:val="0"/>
              <w:marTop w:val="0"/>
              <w:marBottom w:val="0"/>
              <w:divBdr>
                <w:top w:val="none" w:sz="0" w:space="0" w:color="auto"/>
                <w:left w:val="none" w:sz="0" w:space="0" w:color="auto"/>
                <w:bottom w:val="none" w:sz="0" w:space="0" w:color="auto"/>
                <w:right w:val="none" w:sz="0" w:space="0" w:color="auto"/>
              </w:divBdr>
              <w:divsChild>
                <w:div w:id="1845313406">
                  <w:marLeft w:val="0"/>
                  <w:marRight w:val="0"/>
                  <w:marTop w:val="0"/>
                  <w:marBottom w:val="0"/>
                  <w:divBdr>
                    <w:top w:val="none" w:sz="0" w:space="0" w:color="auto"/>
                    <w:left w:val="none" w:sz="0" w:space="0" w:color="auto"/>
                    <w:bottom w:val="none" w:sz="0" w:space="0" w:color="auto"/>
                    <w:right w:val="none" w:sz="0" w:space="0" w:color="auto"/>
                  </w:divBdr>
                  <w:divsChild>
                    <w:div w:id="295331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910733">
      <w:bodyDiv w:val="1"/>
      <w:marLeft w:val="0"/>
      <w:marRight w:val="0"/>
      <w:marTop w:val="0"/>
      <w:marBottom w:val="0"/>
      <w:divBdr>
        <w:top w:val="none" w:sz="0" w:space="0" w:color="auto"/>
        <w:left w:val="none" w:sz="0" w:space="0" w:color="auto"/>
        <w:bottom w:val="none" w:sz="0" w:space="0" w:color="auto"/>
        <w:right w:val="none" w:sz="0" w:space="0" w:color="auto"/>
      </w:divBdr>
      <w:divsChild>
        <w:div w:id="1193615600">
          <w:marLeft w:val="0"/>
          <w:marRight w:val="0"/>
          <w:marTop w:val="0"/>
          <w:marBottom w:val="0"/>
          <w:divBdr>
            <w:top w:val="none" w:sz="0" w:space="0" w:color="auto"/>
            <w:left w:val="none" w:sz="0" w:space="0" w:color="auto"/>
            <w:bottom w:val="none" w:sz="0" w:space="0" w:color="auto"/>
            <w:right w:val="none" w:sz="0" w:space="0" w:color="auto"/>
          </w:divBdr>
          <w:divsChild>
            <w:div w:id="1230308618">
              <w:marLeft w:val="0"/>
              <w:marRight w:val="0"/>
              <w:marTop w:val="0"/>
              <w:marBottom w:val="0"/>
              <w:divBdr>
                <w:top w:val="none" w:sz="0" w:space="0" w:color="auto"/>
                <w:left w:val="none" w:sz="0" w:space="0" w:color="auto"/>
                <w:bottom w:val="none" w:sz="0" w:space="0" w:color="auto"/>
                <w:right w:val="none" w:sz="0" w:space="0" w:color="auto"/>
              </w:divBdr>
              <w:divsChild>
                <w:div w:id="636375735">
                  <w:marLeft w:val="0"/>
                  <w:marRight w:val="0"/>
                  <w:marTop w:val="0"/>
                  <w:marBottom w:val="0"/>
                  <w:divBdr>
                    <w:top w:val="none" w:sz="0" w:space="0" w:color="auto"/>
                    <w:left w:val="none" w:sz="0" w:space="0" w:color="auto"/>
                    <w:bottom w:val="none" w:sz="0" w:space="0" w:color="auto"/>
                    <w:right w:val="none" w:sz="0" w:space="0" w:color="auto"/>
                  </w:divBdr>
                  <w:divsChild>
                    <w:div w:id="111170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0283471">
      <w:bodyDiv w:val="1"/>
      <w:marLeft w:val="0"/>
      <w:marRight w:val="0"/>
      <w:marTop w:val="0"/>
      <w:marBottom w:val="0"/>
      <w:divBdr>
        <w:top w:val="none" w:sz="0" w:space="0" w:color="auto"/>
        <w:left w:val="none" w:sz="0" w:space="0" w:color="auto"/>
        <w:bottom w:val="none" w:sz="0" w:space="0" w:color="auto"/>
        <w:right w:val="none" w:sz="0" w:space="0" w:color="auto"/>
      </w:divBdr>
      <w:divsChild>
        <w:div w:id="1006058431">
          <w:marLeft w:val="0"/>
          <w:marRight w:val="0"/>
          <w:marTop w:val="0"/>
          <w:marBottom w:val="0"/>
          <w:divBdr>
            <w:top w:val="none" w:sz="0" w:space="0" w:color="auto"/>
            <w:left w:val="none" w:sz="0" w:space="0" w:color="auto"/>
            <w:bottom w:val="none" w:sz="0" w:space="0" w:color="auto"/>
            <w:right w:val="none" w:sz="0" w:space="0" w:color="auto"/>
          </w:divBdr>
          <w:divsChild>
            <w:div w:id="169563307">
              <w:marLeft w:val="0"/>
              <w:marRight w:val="0"/>
              <w:marTop w:val="0"/>
              <w:marBottom w:val="0"/>
              <w:divBdr>
                <w:top w:val="none" w:sz="0" w:space="0" w:color="auto"/>
                <w:left w:val="none" w:sz="0" w:space="0" w:color="auto"/>
                <w:bottom w:val="none" w:sz="0" w:space="0" w:color="auto"/>
                <w:right w:val="none" w:sz="0" w:space="0" w:color="auto"/>
              </w:divBdr>
              <w:divsChild>
                <w:div w:id="908659956">
                  <w:marLeft w:val="0"/>
                  <w:marRight w:val="0"/>
                  <w:marTop w:val="0"/>
                  <w:marBottom w:val="0"/>
                  <w:divBdr>
                    <w:top w:val="none" w:sz="0" w:space="0" w:color="auto"/>
                    <w:left w:val="none" w:sz="0" w:space="0" w:color="auto"/>
                    <w:bottom w:val="none" w:sz="0" w:space="0" w:color="auto"/>
                    <w:right w:val="none" w:sz="0" w:space="0" w:color="auto"/>
                  </w:divBdr>
                  <w:divsChild>
                    <w:div w:id="1782644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195983">
      <w:bodyDiv w:val="1"/>
      <w:marLeft w:val="0"/>
      <w:marRight w:val="0"/>
      <w:marTop w:val="0"/>
      <w:marBottom w:val="0"/>
      <w:divBdr>
        <w:top w:val="none" w:sz="0" w:space="0" w:color="auto"/>
        <w:left w:val="none" w:sz="0" w:space="0" w:color="auto"/>
        <w:bottom w:val="none" w:sz="0" w:space="0" w:color="auto"/>
        <w:right w:val="none" w:sz="0" w:space="0" w:color="auto"/>
      </w:divBdr>
      <w:divsChild>
        <w:div w:id="1729572238">
          <w:marLeft w:val="0"/>
          <w:marRight w:val="0"/>
          <w:marTop w:val="0"/>
          <w:marBottom w:val="0"/>
          <w:divBdr>
            <w:top w:val="none" w:sz="0" w:space="0" w:color="auto"/>
            <w:left w:val="none" w:sz="0" w:space="0" w:color="auto"/>
            <w:bottom w:val="none" w:sz="0" w:space="0" w:color="auto"/>
            <w:right w:val="none" w:sz="0" w:space="0" w:color="auto"/>
          </w:divBdr>
          <w:divsChild>
            <w:div w:id="814877569">
              <w:marLeft w:val="0"/>
              <w:marRight w:val="0"/>
              <w:marTop w:val="0"/>
              <w:marBottom w:val="0"/>
              <w:divBdr>
                <w:top w:val="none" w:sz="0" w:space="0" w:color="auto"/>
                <w:left w:val="none" w:sz="0" w:space="0" w:color="auto"/>
                <w:bottom w:val="none" w:sz="0" w:space="0" w:color="auto"/>
                <w:right w:val="none" w:sz="0" w:space="0" w:color="auto"/>
              </w:divBdr>
              <w:divsChild>
                <w:div w:id="2018383461">
                  <w:marLeft w:val="0"/>
                  <w:marRight w:val="0"/>
                  <w:marTop w:val="0"/>
                  <w:marBottom w:val="0"/>
                  <w:divBdr>
                    <w:top w:val="none" w:sz="0" w:space="0" w:color="auto"/>
                    <w:left w:val="none" w:sz="0" w:space="0" w:color="auto"/>
                    <w:bottom w:val="none" w:sz="0" w:space="0" w:color="auto"/>
                    <w:right w:val="none" w:sz="0" w:space="0" w:color="auto"/>
                  </w:divBdr>
                  <w:divsChild>
                    <w:div w:id="954408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458138">
      <w:bodyDiv w:val="1"/>
      <w:marLeft w:val="0"/>
      <w:marRight w:val="0"/>
      <w:marTop w:val="0"/>
      <w:marBottom w:val="0"/>
      <w:divBdr>
        <w:top w:val="none" w:sz="0" w:space="0" w:color="auto"/>
        <w:left w:val="none" w:sz="0" w:space="0" w:color="auto"/>
        <w:bottom w:val="none" w:sz="0" w:space="0" w:color="auto"/>
        <w:right w:val="none" w:sz="0" w:space="0" w:color="auto"/>
      </w:divBdr>
      <w:divsChild>
        <w:div w:id="1637103407">
          <w:marLeft w:val="0"/>
          <w:marRight w:val="0"/>
          <w:marTop w:val="0"/>
          <w:marBottom w:val="0"/>
          <w:divBdr>
            <w:top w:val="none" w:sz="0" w:space="0" w:color="auto"/>
            <w:left w:val="none" w:sz="0" w:space="0" w:color="auto"/>
            <w:bottom w:val="none" w:sz="0" w:space="0" w:color="auto"/>
            <w:right w:val="none" w:sz="0" w:space="0" w:color="auto"/>
          </w:divBdr>
          <w:divsChild>
            <w:div w:id="906647928">
              <w:marLeft w:val="0"/>
              <w:marRight w:val="0"/>
              <w:marTop w:val="0"/>
              <w:marBottom w:val="0"/>
              <w:divBdr>
                <w:top w:val="none" w:sz="0" w:space="0" w:color="auto"/>
                <w:left w:val="none" w:sz="0" w:space="0" w:color="auto"/>
                <w:bottom w:val="none" w:sz="0" w:space="0" w:color="auto"/>
                <w:right w:val="none" w:sz="0" w:space="0" w:color="auto"/>
              </w:divBdr>
              <w:divsChild>
                <w:div w:id="1254585504">
                  <w:marLeft w:val="0"/>
                  <w:marRight w:val="0"/>
                  <w:marTop w:val="0"/>
                  <w:marBottom w:val="0"/>
                  <w:divBdr>
                    <w:top w:val="none" w:sz="0" w:space="0" w:color="auto"/>
                    <w:left w:val="none" w:sz="0" w:space="0" w:color="auto"/>
                    <w:bottom w:val="none" w:sz="0" w:space="0" w:color="auto"/>
                    <w:right w:val="none" w:sz="0" w:space="0" w:color="auto"/>
                  </w:divBdr>
                  <w:divsChild>
                    <w:div w:id="1796635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8393923">
      <w:bodyDiv w:val="1"/>
      <w:marLeft w:val="0"/>
      <w:marRight w:val="0"/>
      <w:marTop w:val="0"/>
      <w:marBottom w:val="0"/>
      <w:divBdr>
        <w:top w:val="none" w:sz="0" w:space="0" w:color="auto"/>
        <w:left w:val="none" w:sz="0" w:space="0" w:color="auto"/>
        <w:bottom w:val="none" w:sz="0" w:space="0" w:color="auto"/>
        <w:right w:val="none" w:sz="0" w:space="0" w:color="auto"/>
      </w:divBdr>
      <w:divsChild>
        <w:div w:id="1412317580">
          <w:marLeft w:val="0"/>
          <w:marRight w:val="0"/>
          <w:marTop w:val="0"/>
          <w:marBottom w:val="0"/>
          <w:divBdr>
            <w:top w:val="none" w:sz="0" w:space="0" w:color="auto"/>
            <w:left w:val="none" w:sz="0" w:space="0" w:color="auto"/>
            <w:bottom w:val="none" w:sz="0" w:space="0" w:color="auto"/>
            <w:right w:val="none" w:sz="0" w:space="0" w:color="auto"/>
          </w:divBdr>
          <w:divsChild>
            <w:div w:id="82845860">
              <w:marLeft w:val="0"/>
              <w:marRight w:val="0"/>
              <w:marTop w:val="0"/>
              <w:marBottom w:val="0"/>
              <w:divBdr>
                <w:top w:val="none" w:sz="0" w:space="0" w:color="auto"/>
                <w:left w:val="none" w:sz="0" w:space="0" w:color="auto"/>
                <w:bottom w:val="none" w:sz="0" w:space="0" w:color="auto"/>
                <w:right w:val="none" w:sz="0" w:space="0" w:color="auto"/>
              </w:divBdr>
              <w:divsChild>
                <w:div w:id="1748919446">
                  <w:marLeft w:val="0"/>
                  <w:marRight w:val="0"/>
                  <w:marTop w:val="0"/>
                  <w:marBottom w:val="0"/>
                  <w:divBdr>
                    <w:top w:val="none" w:sz="0" w:space="0" w:color="auto"/>
                    <w:left w:val="none" w:sz="0" w:space="0" w:color="auto"/>
                    <w:bottom w:val="none" w:sz="0" w:space="0" w:color="auto"/>
                    <w:right w:val="none" w:sz="0" w:space="0" w:color="auto"/>
                  </w:divBdr>
                  <w:divsChild>
                    <w:div w:id="119466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096009">
      <w:bodyDiv w:val="1"/>
      <w:marLeft w:val="0"/>
      <w:marRight w:val="0"/>
      <w:marTop w:val="0"/>
      <w:marBottom w:val="0"/>
      <w:divBdr>
        <w:top w:val="none" w:sz="0" w:space="0" w:color="auto"/>
        <w:left w:val="none" w:sz="0" w:space="0" w:color="auto"/>
        <w:bottom w:val="none" w:sz="0" w:space="0" w:color="auto"/>
        <w:right w:val="none" w:sz="0" w:space="0" w:color="auto"/>
      </w:divBdr>
      <w:divsChild>
        <w:div w:id="1945726938">
          <w:marLeft w:val="0"/>
          <w:marRight w:val="0"/>
          <w:marTop w:val="0"/>
          <w:marBottom w:val="0"/>
          <w:divBdr>
            <w:top w:val="none" w:sz="0" w:space="0" w:color="auto"/>
            <w:left w:val="none" w:sz="0" w:space="0" w:color="auto"/>
            <w:bottom w:val="none" w:sz="0" w:space="0" w:color="auto"/>
            <w:right w:val="none" w:sz="0" w:space="0" w:color="auto"/>
          </w:divBdr>
          <w:divsChild>
            <w:div w:id="1009525268">
              <w:marLeft w:val="0"/>
              <w:marRight w:val="0"/>
              <w:marTop w:val="0"/>
              <w:marBottom w:val="0"/>
              <w:divBdr>
                <w:top w:val="none" w:sz="0" w:space="0" w:color="auto"/>
                <w:left w:val="none" w:sz="0" w:space="0" w:color="auto"/>
                <w:bottom w:val="none" w:sz="0" w:space="0" w:color="auto"/>
                <w:right w:val="none" w:sz="0" w:space="0" w:color="auto"/>
              </w:divBdr>
              <w:divsChild>
                <w:div w:id="1881552941">
                  <w:marLeft w:val="0"/>
                  <w:marRight w:val="0"/>
                  <w:marTop w:val="0"/>
                  <w:marBottom w:val="0"/>
                  <w:divBdr>
                    <w:top w:val="none" w:sz="0" w:space="0" w:color="auto"/>
                    <w:left w:val="none" w:sz="0" w:space="0" w:color="auto"/>
                    <w:bottom w:val="none" w:sz="0" w:space="0" w:color="auto"/>
                    <w:right w:val="none" w:sz="0" w:space="0" w:color="auto"/>
                  </w:divBdr>
                  <w:divsChild>
                    <w:div w:id="114539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2883847">
      <w:bodyDiv w:val="1"/>
      <w:marLeft w:val="0"/>
      <w:marRight w:val="0"/>
      <w:marTop w:val="0"/>
      <w:marBottom w:val="0"/>
      <w:divBdr>
        <w:top w:val="none" w:sz="0" w:space="0" w:color="auto"/>
        <w:left w:val="none" w:sz="0" w:space="0" w:color="auto"/>
        <w:bottom w:val="none" w:sz="0" w:space="0" w:color="auto"/>
        <w:right w:val="none" w:sz="0" w:space="0" w:color="auto"/>
      </w:divBdr>
      <w:divsChild>
        <w:div w:id="325984236">
          <w:marLeft w:val="0"/>
          <w:marRight w:val="0"/>
          <w:marTop w:val="0"/>
          <w:marBottom w:val="0"/>
          <w:divBdr>
            <w:top w:val="none" w:sz="0" w:space="0" w:color="auto"/>
            <w:left w:val="none" w:sz="0" w:space="0" w:color="auto"/>
            <w:bottom w:val="none" w:sz="0" w:space="0" w:color="auto"/>
            <w:right w:val="none" w:sz="0" w:space="0" w:color="auto"/>
          </w:divBdr>
          <w:divsChild>
            <w:div w:id="940642396">
              <w:marLeft w:val="0"/>
              <w:marRight w:val="0"/>
              <w:marTop w:val="0"/>
              <w:marBottom w:val="0"/>
              <w:divBdr>
                <w:top w:val="none" w:sz="0" w:space="0" w:color="auto"/>
                <w:left w:val="none" w:sz="0" w:space="0" w:color="auto"/>
                <w:bottom w:val="none" w:sz="0" w:space="0" w:color="auto"/>
                <w:right w:val="none" w:sz="0" w:space="0" w:color="auto"/>
              </w:divBdr>
              <w:divsChild>
                <w:div w:id="1535187714">
                  <w:marLeft w:val="0"/>
                  <w:marRight w:val="0"/>
                  <w:marTop w:val="0"/>
                  <w:marBottom w:val="0"/>
                  <w:divBdr>
                    <w:top w:val="none" w:sz="0" w:space="0" w:color="auto"/>
                    <w:left w:val="none" w:sz="0" w:space="0" w:color="auto"/>
                    <w:bottom w:val="none" w:sz="0" w:space="0" w:color="auto"/>
                    <w:right w:val="none" w:sz="0" w:space="0" w:color="auto"/>
                  </w:divBdr>
                  <w:divsChild>
                    <w:div w:id="79521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816242">
      <w:bodyDiv w:val="1"/>
      <w:marLeft w:val="0"/>
      <w:marRight w:val="0"/>
      <w:marTop w:val="0"/>
      <w:marBottom w:val="0"/>
      <w:divBdr>
        <w:top w:val="none" w:sz="0" w:space="0" w:color="auto"/>
        <w:left w:val="none" w:sz="0" w:space="0" w:color="auto"/>
        <w:bottom w:val="none" w:sz="0" w:space="0" w:color="auto"/>
        <w:right w:val="none" w:sz="0" w:space="0" w:color="auto"/>
      </w:divBdr>
      <w:divsChild>
        <w:div w:id="1420130347">
          <w:marLeft w:val="0"/>
          <w:marRight w:val="0"/>
          <w:marTop w:val="0"/>
          <w:marBottom w:val="0"/>
          <w:divBdr>
            <w:top w:val="none" w:sz="0" w:space="0" w:color="auto"/>
            <w:left w:val="none" w:sz="0" w:space="0" w:color="auto"/>
            <w:bottom w:val="none" w:sz="0" w:space="0" w:color="auto"/>
            <w:right w:val="none" w:sz="0" w:space="0" w:color="auto"/>
          </w:divBdr>
          <w:divsChild>
            <w:div w:id="2142845645">
              <w:marLeft w:val="0"/>
              <w:marRight w:val="0"/>
              <w:marTop w:val="0"/>
              <w:marBottom w:val="0"/>
              <w:divBdr>
                <w:top w:val="none" w:sz="0" w:space="0" w:color="auto"/>
                <w:left w:val="none" w:sz="0" w:space="0" w:color="auto"/>
                <w:bottom w:val="none" w:sz="0" w:space="0" w:color="auto"/>
                <w:right w:val="none" w:sz="0" w:space="0" w:color="auto"/>
              </w:divBdr>
              <w:divsChild>
                <w:div w:id="782110778">
                  <w:marLeft w:val="0"/>
                  <w:marRight w:val="0"/>
                  <w:marTop w:val="0"/>
                  <w:marBottom w:val="0"/>
                  <w:divBdr>
                    <w:top w:val="none" w:sz="0" w:space="0" w:color="auto"/>
                    <w:left w:val="none" w:sz="0" w:space="0" w:color="auto"/>
                    <w:bottom w:val="none" w:sz="0" w:space="0" w:color="auto"/>
                    <w:right w:val="none" w:sz="0" w:space="0" w:color="auto"/>
                  </w:divBdr>
                  <w:divsChild>
                    <w:div w:id="84620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824198">
      <w:bodyDiv w:val="1"/>
      <w:marLeft w:val="0"/>
      <w:marRight w:val="0"/>
      <w:marTop w:val="0"/>
      <w:marBottom w:val="0"/>
      <w:divBdr>
        <w:top w:val="none" w:sz="0" w:space="0" w:color="auto"/>
        <w:left w:val="none" w:sz="0" w:space="0" w:color="auto"/>
        <w:bottom w:val="none" w:sz="0" w:space="0" w:color="auto"/>
        <w:right w:val="none" w:sz="0" w:space="0" w:color="auto"/>
      </w:divBdr>
      <w:divsChild>
        <w:div w:id="474107828">
          <w:marLeft w:val="0"/>
          <w:marRight w:val="0"/>
          <w:marTop w:val="0"/>
          <w:marBottom w:val="0"/>
          <w:divBdr>
            <w:top w:val="none" w:sz="0" w:space="0" w:color="auto"/>
            <w:left w:val="none" w:sz="0" w:space="0" w:color="auto"/>
            <w:bottom w:val="none" w:sz="0" w:space="0" w:color="auto"/>
            <w:right w:val="none" w:sz="0" w:space="0" w:color="auto"/>
          </w:divBdr>
          <w:divsChild>
            <w:div w:id="2128548856">
              <w:marLeft w:val="0"/>
              <w:marRight w:val="0"/>
              <w:marTop w:val="0"/>
              <w:marBottom w:val="0"/>
              <w:divBdr>
                <w:top w:val="none" w:sz="0" w:space="0" w:color="auto"/>
                <w:left w:val="none" w:sz="0" w:space="0" w:color="auto"/>
                <w:bottom w:val="none" w:sz="0" w:space="0" w:color="auto"/>
                <w:right w:val="none" w:sz="0" w:space="0" w:color="auto"/>
              </w:divBdr>
              <w:divsChild>
                <w:div w:id="317268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171606">
      <w:bodyDiv w:val="1"/>
      <w:marLeft w:val="0"/>
      <w:marRight w:val="0"/>
      <w:marTop w:val="0"/>
      <w:marBottom w:val="0"/>
      <w:divBdr>
        <w:top w:val="none" w:sz="0" w:space="0" w:color="auto"/>
        <w:left w:val="none" w:sz="0" w:space="0" w:color="auto"/>
        <w:bottom w:val="none" w:sz="0" w:space="0" w:color="auto"/>
        <w:right w:val="none" w:sz="0" w:space="0" w:color="auto"/>
      </w:divBdr>
      <w:divsChild>
        <w:div w:id="1278684422">
          <w:marLeft w:val="0"/>
          <w:marRight w:val="0"/>
          <w:marTop w:val="0"/>
          <w:marBottom w:val="0"/>
          <w:divBdr>
            <w:top w:val="none" w:sz="0" w:space="0" w:color="auto"/>
            <w:left w:val="none" w:sz="0" w:space="0" w:color="auto"/>
            <w:bottom w:val="none" w:sz="0" w:space="0" w:color="auto"/>
            <w:right w:val="none" w:sz="0" w:space="0" w:color="auto"/>
          </w:divBdr>
          <w:divsChild>
            <w:div w:id="443769835">
              <w:marLeft w:val="0"/>
              <w:marRight w:val="0"/>
              <w:marTop w:val="0"/>
              <w:marBottom w:val="0"/>
              <w:divBdr>
                <w:top w:val="none" w:sz="0" w:space="0" w:color="auto"/>
                <w:left w:val="none" w:sz="0" w:space="0" w:color="auto"/>
                <w:bottom w:val="none" w:sz="0" w:space="0" w:color="auto"/>
                <w:right w:val="none" w:sz="0" w:space="0" w:color="auto"/>
              </w:divBdr>
              <w:divsChild>
                <w:div w:id="1317341851">
                  <w:marLeft w:val="0"/>
                  <w:marRight w:val="0"/>
                  <w:marTop w:val="0"/>
                  <w:marBottom w:val="0"/>
                  <w:divBdr>
                    <w:top w:val="none" w:sz="0" w:space="0" w:color="auto"/>
                    <w:left w:val="none" w:sz="0" w:space="0" w:color="auto"/>
                    <w:bottom w:val="none" w:sz="0" w:space="0" w:color="auto"/>
                    <w:right w:val="none" w:sz="0" w:space="0" w:color="auto"/>
                  </w:divBdr>
                  <w:divsChild>
                    <w:div w:id="336660259">
                      <w:marLeft w:val="0"/>
                      <w:marRight w:val="0"/>
                      <w:marTop w:val="0"/>
                      <w:marBottom w:val="0"/>
                      <w:divBdr>
                        <w:top w:val="none" w:sz="0" w:space="0" w:color="auto"/>
                        <w:left w:val="none" w:sz="0" w:space="0" w:color="auto"/>
                        <w:bottom w:val="none" w:sz="0" w:space="0" w:color="auto"/>
                        <w:right w:val="none" w:sz="0" w:space="0" w:color="auto"/>
                      </w:divBdr>
                    </w:div>
                  </w:divsChild>
                </w:div>
                <w:div w:id="1207376335">
                  <w:marLeft w:val="0"/>
                  <w:marRight w:val="0"/>
                  <w:marTop w:val="0"/>
                  <w:marBottom w:val="0"/>
                  <w:divBdr>
                    <w:top w:val="none" w:sz="0" w:space="0" w:color="auto"/>
                    <w:left w:val="none" w:sz="0" w:space="0" w:color="auto"/>
                    <w:bottom w:val="none" w:sz="0" w:space="0" w:color="auto"/>
                    <w:right w:val="none" w:sz="0" w:space="0" w:color="auto"/>
                  </w:divBdr>
                  <w:divsChild>
                    <w:div w:id="173593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063580">
      <w:bodyDiv w:val="1"/>
      <w:marLeft w:val="0"/>
      <w:marRight w:val="0"/>
      <w:marTop w:val="0"/>
      <w:marBottom w:val="0"/>
      <w:divBdr>
        <w:top w:val="none" w:sz="0" w:space="0" w:color="auto"/>
        <w:left w:val="none" w:sz="0" w:space="0" w:color="auto"/>
        <w:bottom w:val="none" w:sz="0" w:space="0" w:color="auto"/>
        <w:right w:val="none" w:sz="0" w:space="0" w:color="auto"/>
      </w:divBdr>
      <w:divsChild>
        <w:div w:id="802697598">
          <w:marLeft w:val="0"/>
          <w:marRight w:val="0"/>
          <w:marTop w:val="0"/>
          <w:marBottom w:val="0"/>
          <w:divBdr>
            <w:top w:val="none" w:sz="0" w:space="0" w:color="auto"/>
            <w:left w:val="none" w:sz="0" w:space="0" w:color="auto"/>
            <w:bottom w:val="none" w:sz="0" w:space="0" w:color="auto"/>
            <w:right w:val="none" w:sz="0" w:space="0" w:color="auto"/>
          </w:divBdr>
          <w:divsChild>
            <w:div w:id="83577545">
              <w:marLeft w:val="0"/>
              <w:marRight w:val="0"/>
              <w:marTop w:val="0"/>
              <w:marBottom w:val="0"/>
              <w:divBdr>
                <w:top w:val="none" w:sz="0" w:space="0" w:color="auto"/>
                <w:left w:val="none" w:sz="0" w:space="0" w:color="auto"/>
                <w:bottom w:val="none" w:sz="0" w:space="0" w:color="auto"/>
                <w:right w:val="none" w:sz="0" w:space="0" w:color="auto"/>
              </w:divBdr>
              <w:divsChild>
                <w:div w:id="1137071273">
                  <w:marLeft w:val="0"/>
                  <w:marRight w:val="0"/>
                  <w:marTop w:val="0"/>
                  <w:marBottom w:val="0"/>
                  <w:divBdr>
                    <w:top w:val="none" w:sz="0" w:space="0" w:color="auto"/>
                    <w:left w:val="none" w:sz="0" w:space="0" w:color="auto"/>
                    <w:bottom w:val="none" w:sz="0" w:space="0" w:color="auto"/>
                    <w:right w:val="none" w:sz="0" w:space="0" w:color="auto"/>
                  </w:divBdr>
                  <w:divsChild>
                    <w:div w:id="292370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3743373">
      <w:bodyDiv w:val="1"/>
      <w:marLeft w:val="0"/>
      <w:marRight w:val="0"/>
      <w:marTop w:val="0"/>
      <w:marBottom w:val="0"/>
      <w:divBdr>
        <w:top w:val="none" w:sz="0" w:space="0" w:color="auto"/>
        <w:left w:val="none" w:sz="0" w:space="0" w:color="auto"/>
        <w:bottom w:val="none" w:sz="0" w:space="0" w:color="auto"/>
        <w:right w:val="none" w:sz="0" w:space="0" w:color="auto"/>
      </w:divBdr>
      <w:divsChild>
        <w:div w:id="1100026593">
          <w:marLeft w:val="0"/>
          <w:marRight w:val="0"/>
          <w:marTop w:val="0"/>
          <w:marBottom w:val="0"/>
          <w:divBdr>
            <w:top w:val="none" w:sz="0" w:space="0" w:color="auto"/>
            <w:left w:val="none" w:sz="0" w:space="0" w:color="auto"/>
            <w:bottom w:val="none" w:sz="0" w:space="0" w:color="auto"/>
            <w:right w:val="none" w:sz="0" w:space="0" w:color="auto"/>
          </w:divBdr>
          <w:divsChild>
            <w:div w:id="609046181">
              <w:marLeft w:val="0"/>
              <w:marRight w:val="0"/>
              <w:marTop w:val="0"/>
              <w:marBottom w:val="0"/>
              <w:divBdr>
                <w:top w:val="none" w:sz="0" w:space="0" w:color="auto"/>
                <w:left w:val="none" w:sz="0" w:space="0" w:color="auto"/>
                <w:bottom w:val="none" w:sz="0" w:space="0" w:color="auto"/>
                <w:right w:val="none" w:sz="0" w:space="0" w:color="auto"/>
              </w:divBdr>
              <w:divsChild>
                <w:div w:id="1869374025">
                  <w:marLeft w:val="0"/>
                  <w:marRight w:val="0"/>
                  <w:marTop w:val="0"/>
                  <w:marBottom w:val="0"/>
                  <w:divBdr>
                    <w:top w:val="none" w:sz="0" w:space="0" w:color="auto"/>
                    <w:left w:val="none" w:sz="0" w:space="0" w:color="auto"/>
                    <w:bottom w:val="none" w:sz="0" w:space="0" w:color="auto"/>
                    <w:right w:val="none" w:sz="0" w:space="0" w:color="auto"/>
                  </w:divBdr>
                  <w:divsChild>
                    <w:div w:id="148719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469133">
      <w:bodyDiv w:val="1"/>
      <w:marLeft w:val="0"/>
      <w:marRight w:val="0"/>
      <w:marTop w:val="0"/>
      <w:marBottom w:val="0"/>
      <w:divBdr>
        <w:top w:val="none" w:sz="0" w:space="0" w:color="auto"/>
        <w:left w:val="none" w:sz="0" w:space="0" w:color="auto"/>
        <w:bottom w:val="none" w:sz="0" w:space="0" w:color="auto"/>
        <w:right w:val="none" w:sz="0" w:space="0" w:color="auto"/>
      </w:divBdr>
      <w:divsChild>
        <w:div w:id="1686129591">
          <w:marLeft w:val="0"/>
          <w:marRight w:val="0"/>
          <w:marTop w:val="0"/>
          <w:marBottom w:val="0"/>
          <w:divBdr>
            <w:top w:val="none" w:sz="0" w:space="0" w:color="auto"/>
            <w:left w:val="none" w:sz="0" w:space="0" w:color="auto"/>
            <w:bottom w:val="none" w:sz="0" w:space="0" w:color="auto"/>
            <w:right w:val="none" w:sz="0" w:space="0" w:color="auto"/>
          </w:divBdr>
          <w:divsChild>
            <w:div w:id="545147865">
              <w:marLeft w:val="0"/>
              <w:marRight w:val="0"/>
              <w:marTop w:val="0"/>
              <w:marBottom w:val="0"/>
              <w:divBdr>
                <w:top w:val="none" w:sz="0" w:space="0" w:color="auto"/>
                <w:left w:val="none" w:sz="0" w:space="0" w:color="auto"/>
                <w:bottom w:val="none" w:sz="0" w:space="0" w:color="auto"/>
                <w:right w:val="none" w:sz="0" w:space="0" w:color="auto"/>
              </w:divBdr>
              <w:divsChild>
                <w:div w:id="973869692">
                  <w:marLeft w:val="0"/>
                  <w:marRight w:val="0"/>
                  <w:marTop w:val="0"/>
                  <w:marBottom w:val="0"/>
                  <w:divBdr>
                    <w:top w:val="none" w:sz="0" w:space="0" w:color="auto"/>
                    <w:left w:val="none" w:sz="0" w:space="0" w:color="auto"/>
                    <w:bottom w:val="none" w:sz="0" w:space="0" w:color="auto"/>
                    <w:right w:val="none" w:sz="0" w:space="0" w:color="auto"/>
                  </w:divBdr>
                  <w:divsChild>
                    <w:div w:id="97945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072572">
      <w:bodyDiv w:val="1"/>
      <w:marLeft w:val="0"/>
      <w:marRight w:val="0"/>
      <w:marTop w:val="0"/>
      <w:marBottom w:val="0"/>
      <w:divBdr>
        <w:top w:val="none" w:sz="0" w:space="0" w:color="auto"/>
        <w:left w:val="none" w:sz="0" w:space="0" w:color="auto"/>
        <w:bottom w:val="none" w:sz="0" w:space="0" w:color="auto"/>
        <w:right w:val="none" w:sz="0" w:space="0" w:color="auto"/>
      </w:divBdr>
      <w:divsChild>
        <w:div w:id="1896500742">
          <w:marLeft w:val="0"/>
          <w:marRight w:val="0"/>
          <w:marTop w:val="0"/>
          <w:marBottom w:val="0"/>
          <w:divBdr>
            <w:top w:val="none" w:sz="0" w:space="0" w:color="auto"/>
            <w:left w:val="none" w:sz="0" w:space="0" w:color="auto"/>
            <w:bottom w:val="none" w:sz="0" w:space="0" w:color="auto"/>
            <w:right w:val="none" w:sz="0" w:space="0" w:color="auto"/>
          </w:divBdr>
          <w:divsChild>
            <w:div w:id="161556142">
              <w:marLeft w:val="0"/>
              <w:marRight w:val="0"/>
              <w:marTop w:val="0"/>
              <w:marBottom w:val="0"/>
              <w:divBdr>
                <w:top w:val="none" w:sz="0" w:space="0" w:color="auto"/>
                <w:left w:val="none" w:sz="0" w:space="0" w:color="auto"/>
                <w:bottom w:val="none" w:sz="0" w:space="0" w:color="auto"/>
                <w:right w:val="none" w:sz="0" w:space="0" w:color="auto"/>
              </w:divBdr>
              <w:divsChild>
                <w:div w:id="1156187790">
                  <w:marLeft w:val="0"/>
                  <w:marRight w:val="0"/>
                  <w:marTop w:val="0"/>
                  <w:marBottom w:val="0"/>
                  <w:divBdr>
                    <w:top w:val="none" w:sz="0" w:space="0" w:color="auto"/>
                    <w:left w:val="none" w:sz="0" w:space="0" w:color="auto"/>
                    <w:bottom w:val="none" w:sz="0" w:space="0" w:color="auto"/>
                    <w:right w:val="none" w:sz="0" w:space="0" w:color="auto"/>
                  </w:divBdr>
                  <w:divsChild>
                    <w:div w:id="17797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000069">
      <w:bodyDiv w:val="1"/>
      <w:marLeft w:val="0"/>
      <w:marRight w:val="0"/>
      <w:marTop w:val="0"/>
      <w:marBottom w:val="0"/>
      <w:divBdr>
        <w:top w:val="none" w:sz="0" w:space="0" w:color="auto"/>
        <w:left w:val="none" w:sz="0" w:space="0" w:color="auto"/>
        <w:bottom w:val="none" w:sz="0" w:space="0" w:color="auto"/>
        <w:right w:val="none" w:sz="0" w:space="0" w:color="auto"/>
      </w:divBdr>
      <w:divsChild>
        <w:div w:id="518274665">
          <w:marLeft w:val="0"/>
          <w:marRight w:val="0"/>
          <w:marTop w:val="0"/>
          <w:marBottom w:val="0"/>
          <w:divBdr>
            <w:top w:val="none" w:sz="0" w:space="0" w:color="auto"/>
            <w:left w:val="none" w:sz="0" w:space="0" w:color="auto"/>
            <w:bottom w:val="none" w:sz="0" w:space="0" w:color="auto"/>
            <w:right w:val="none" w:sz="0" w:space="0" w:color="auto"/>
          </w:divBdr>
          <w:divsChild>
            <w:div w:id="582882096">
              <w:marLeft w:val="0"/>
              <w:marRight w:val="0"/>
              <w:marTop w:val="0"/>
              <w:marBottom w:val="0"/>
              <w:divBdr>
                <w:top w:val="none" w:sz="0" w:space="0" w:color="auto"/>
                <w:left w:val="none" w:sz="0" w:space="0" w:color="auto"/>
                <w:bottom w:val="none" w:sz="0" w:space="0" w:color="auto"/>
                <w:right w:val="none" w:sz="0" w:space="0" w:color="auto"/>
              </w:divBdr>
              <w:divsChild>
                <w:div w:id="5711525">
                  <w:marLeft w:val="0"/>
                  <w:marRight w:val="0"/>
                  <w:marTop w:val="0"/>
                  <w:marBottom w:val="0"/>
                  <w:divBdr>
                    <w:top w:val="none" w:sz="0" w:space="0" w:color="auto"/>
                    <w:left w:val="none" w:sz="0" w:space="0" w:color="auto"/>
                    <w:bottom w:val="none" w:sz="0" w:space="0" w:color="auto"/>
                    <w:right w:val="none" w:sz="0" w:space="0" w:color="auto"/>
                  </w:divBdr>
                  <w:divsChild>
                    <w:div w:id="96870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102736">
      <w:bodyDiv w:val="1"/>
      <w:marLeft w:val="0"/>
      <w:marRight w:val="0"/>
      <w:marTop w:val="0"/>
      <w:marBottom w:val="0"/>
      <w:divBdr>
        <w:top w:val="none" w:sz="0" w:space="0" w:color="auto"/>
        <w:left w:val="none" w:sz="0" w:space="0" w:color="auto"/>
        <w:bottom w:val="none" w:sz="0" w:space="0" w:color="auto"/>
        <w:right w:val="none" w:sz="0" w:space="0" w:color="auto"/>
      </w:divBdr>
      <w:divsChild>
        <w:div w:id="1874926229">
          <w:marLeft w:val="0"/>
          <w:marRight w:val="0"/>
          <w:marTop w:val="0"/>
          <w:marBottom w:val="0"/>
          <w:divBdr>
            <w:top w:val="none" w:sz="0" w:space="0" w:color="auto"/>
            <w:left w:val="none" w:sz="0" w:space="0" w:color="auto"/>
            <w:bottom w:val="none" w:sz="0" w:space="0" w:color="auto"/>
            <w:right w:val="none" w:sz="0" w:space="0" w:color="auto"/>
          </w:divBdr>
          <w:divsChild>
            <w:div w:id="1548955577">
              <w:marLeft w:val="0"/>
              <w:marRight w:val="0"/>
              <w:marTop w:val="0"/>
              <w:marBottom w:val="0"/>
              <w:divBdr>
                <w:top w:val="none" w:sz="0" w:space="0" w:color="auto"/>
                <w:left w:val="none" w:sz="0" w:space="0" w:color="auto"/>
                <w:bottom w:val="none" w:sz="0" w:space="0" w:color="auto"/>
                <w:right w:val="none" w:sz="0" w:space="0" w:color="auto"/>
              </w:divBdr>
              <w:divsChild>
                <w:div w:id="1092773350">
                  <w:marLeft w:val="0"/>
                  <w:marRight w:val="0"/>
                  <w:marTop w:val="0"/>
                  <w:marBottom w:val="0"/>
                  <w:divBdr>
                    <w:top w:val="none" w:sz="0" w:space="0" w:color="auto"/>
                    <w:left w:val="none" w:sz="0" w:space="0" w:color="auto"/>
                    <w:bottom w:val="none" w:sz="0" w:space="0" w:color="auto"/>
                    <w:right w:val="none" w:sz="0" w:space="0" w:color="auto"/>
                  </w:divBdr>
                  <w:divsChild>
                    <w:div w:id="44456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3965949">
      <w:bodyDiv w:val="1"/>
      <w:marLeft w:val="0"/>
      <w:marRight w:val="0"/>
      <w:marTop w:val="0"/>
      <w:marBottom w:val="0"/>
      <w:divBdr>
        <w:top w:val="none" w:sz="0" w:space="0" w:color="auto"/>
        <w:left w:val="none" w:sz="0" w:space="0" w:color="auto"/>
        <w:bottom w:val="none" w:sz="0" w:space="0" w:color="auto"/>
        <w:right w:val="none" w:sz="0" w:space="0" w:color="auto"/>
      </w:divBdr>
      <w:divsChild>
        <w:div w:id="1892106660">
          <w:marLeft w:val="0"/>
          <w:marRight w:val="0"/>
          <w:marTop w:val="0"/>
          <w:marBottom w:val="0"/>
          <w:divBdr>
            <w:top w:val="none" w:sz="0" w:space="0" w:color="auto"/>
            <w:left w:val="none" w:sz="0" w:space="0" w:color="auto"/>
            <w:bottom w:val="none" w:sz="0" w:space="0" w:color="auto"/>
            <w:right w:val="none" w:sz="0" w:space="0" w:color="auto"/>
          </w:divBdr>
          <w:divsChild>
            <w:div w:id="532378615">
              <w:marLeft w:val="0"/>
              <w:marRight w:val="0"/>
              <w:marTop w:val="0"/>
              <w:marBottom w:val="0"/>
              <w:divBdr>
                <w:top w:val="none" w:sz="0" w:space="0" w:color="auto"/>
                <w:left w:val="none" w:sz="0" w:space="0" w:color="auto"/>
                <w:bottom w:val="none" w:sz="0" w:space="0" w:color="auto"/>
                <w:right w:val="none" w:sz="0" w:space="0" w:color="auto"/>
              </w:divBdr>
              <w:divsChild>
                <w:div w:id="1405639133">
                  <w:marLeft w:val="0"/>
                  <w:marRight w:val="0"/>
                  <w:marTop w:val="0"/>
                  <w:marBottom w:val="0"/>
                  <w:divBdr>
                    <w:top w:val="none" w:sz="0" w:space="0" w:color="auto"/>
                    <w:left w:val="none" w:sz="0" w:space="0" w:color="auto"/>
                    <w:bottom w:val="none" w:sz="0" w:space="0" w:color="auto"/>
                    <w:right w:val="none" w:sz="0" w:space="0" w:color="auto"/>
                  </w:divBdr>
                  <w:divsChild>
                    <w:div w:id="1892618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3783328">
      <w:bodyDiv w:val="1"/>
      <w:marLeft w:val="0"/>
      <w:marRight w:val="0"/>
      <w:marTop w:val="0"/>
      <w:marBottom w:val="0"/>
      <w:divBdr>
        <w:top w:val="none" w:sz="0" w:space="0" w:color="auto"/>
        <w:left w:val="none" w:sz="0" w:space="0" w:color="auto"/>
        <w:bottom w:val="none" w:sz="0" w:space="0" w:color="auto"/>
        <w:right w:val="none" w:sz="0" w:space="0" w:color="auto"/>
      </w:divBdr>
      <w:divsChild>
        <w:div w:id="2096632038">
          <w:marLeft w:val="0"/>
          <w:marRight w:val="0"/>
          <w:marTop w:val="0"/>
          <w:marBottom w:val="0"/>
          <w:divBdr>
            <w:top w:val="none" w:sz="0" w:space="0" w:color="auto"/>
            <w:left w:val="none" w:sz="0" w:space="0" w:color="auto"/>
            <w:bottom w:val="none" w:sz="0" w:space="0" w:color="auto"/>
            <w:right w:val="none" w:sz="0" w:space="0" w:color="auto"/>
          </w:divBdr>
          <w:divsChild>
            <w:div w:id="1164198723">
              <w:marLeft w:val="0"/>
              <w:marRight w:val="0"/>
              <w:marTop w:val="0"/>
              <w:marBottom w:val="0"/>
              <w:divBdr>
                <w:top w:val="none" w:sz="0" w:space="0" w:color="auto"/>
                <w:left w:val="none" w:sz="0" w:space="0" w:color="auto"/>
                <w:bottom w:val="none" w:sz="0" w:space="0" w:color="auto"/>
                <w:right w:val="none" w:sz="0" w:space="0" w:color="auto"/>
              </w:divBdr>
              <w:divsChild>
                <w:div w:id="694043998">
                  <w:marLeft w:val="0"/>
                  <w:marRight w:val="0"/>
                  <w:marTop w:val="0"/>
                  <w:marBottom w:val="0"/>
                  <w:divBdr>
                    <w:top w:val="none" w:sz="0" w:space="0" w:color="auto"/>
                    <w:left w:val="none" w:sz="0" w:space="0" w:color="auto"/>
                    <w:bottom w:val="none" w:sz="0" w:space="0" w:color="auto"/>
                    <w:right w:val="none" w:sz="0" w:space="0" w:color="auto"/>
                  </w:divBdr>
                  <w:divsChild>
                    <w:div w:id="79621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787758">
      <w:bodyDiv w:val="1"/>
      <w:marLeft w:val="0"/>
      <w:marRight w:val="0"/>
      <w:marTop w:val="0"/>
      <w:marBottom w:val="0"/>
      <w:divBdr>
        <w:top w:val="none" w:sz="0" w:space="0" w:color="auto"/>
        <w:left w:val="none" w:sz="0" w:space="0" w:color="auto"/>
        <w:bottom w:val="none" w:sz="0" w:space="0" w:color="auto"/>
        <w:right w:val="none" w:sz="0" w:space="0" w:color="auto"/>
      </w:divBdr>
      <w:divsChild>
        <w:div w:id="1467352624">
          <w:marLeft w:val="0"/>
          <w:marRight w:val="0"/>
          <w:marTop w:val="0"/>
          <w:marBottom w:val="0"/>
          <w:divBdr>
            <w:top w:val="none" w:sz="0" w:space="0" w:color="auto"/>
            <w:left w:val="none" w:sz="0" w:space="0" w:color="auto"/>
            <w:bottom w:val="none" w:sz="0" w:space="0" w:color="auto"/>
            <w:right w:val="none" w:sz="0" w:space="0" w:color="auto"/>
          </w:divBdr>
          <w:divsChild>
            <w:div w:id="1846087463">
              <w:marLeft w:val="0"/>
              <w:marRight w:val="0"/>
              <w:marTop w:val="0"/>
              <w:marBottom w:val="0"/>
              <w:divBdr>
                <w:top w:val="none" w:sz="0" w:space="0" w:color="auto"/>
                <w:left w:val="none" w:sz="0" w:space="0" w:color="auto"/>
                <w:bottom w:val="none" w:sz="0" w:space="0" w:color="auto"/>
                <w:right w:val="none" w:sz="0" w:space="0" w:color="auto"/>
              </w:divBdr>
              <w:divsChild>
                <w:div w:id="1506554386">
                  <w:marLeft w:val="0"/>
                  <w:marRight w:val="0"/>
                  <w:marTop w:val="0"/>
                  <w:marBottom w:val="0"/>
                  <w:divBdr>
                    <w:top w:val="none" w:sz="0" w:space="0" w:color="auto"/>
                    <w:left w:val="none" w:sz="0" w:space="0" w:color="auto"/>
                    <w:bottom w:val="none" w:sz="0" w:space="0" w:color="auto"/>
                    <w:right w:val="none" w:sz="0" w:space="0" w:color="auto"/>
                  </w:divBdr>
                  <w:divsChild>
                    <w:div w:id="592590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3336503">
      <w:bodyDiv w:val="1"/>
      <w:marLeft w:val="0"/>
      <w:marRight w:val="0"/>
      <w:marTop w:val="0"/>
      <w:marBottom w:val="0"/>
      <w:divBdr>
        <w:top w:val="none" w:sz="0" w:space="0" w:color="auto"/>
        <w:left w:val="none" w:sz="0" w:space="0" w:color="auto"/>
        <w:bottom w:val="none" w:sz="0" w:space="0" w:color="auto"/>
        <w:right w:val="none" w:sz="0" w:space="0" w:color="auto"/>
      </w:divBdr>
      <w:divsChild>
        <w:div w:id="1100956129">
          <w:marLeft w:val="0"/>
          <w:marRight w:val="0"/>
          <w:marTop w:val="0"/>
          <w:marBottom w:val="0"/>
          <w:divBdr>
            <w:top w:val="none" w:sz="0" w:space="0" w:color="auto"/>
            <w:left w:val="none" w:sz="0" w:space="0" w:color="auto"/>
            <w:bottom w:val="none" w:sz="0" w:space="0" w:color="auto"/>
            <w:right w:val="none" w:sz="0" w:space="0" w:color="auto"/>
          </w:divBdr>
          <w:divsChild>
            <w:div w:id="1254971099">
              <w:marLeft w:val="0"/>
              <w:marRight w:val="0"/>
              <w:marTop w:val="0"/>
              <w:marBottom w:val="0"/>
              <w:divBdr>
                <w:top w:val="none" w:sz="0" w:space="0" w:color="auto"/>
                <w:left w:val="none" w:sz="0" w:space="0" w:color="auto"/>
                <w:bottom w:val="none" w:sz="0" w:space="0" w:color="auto"/>
                <w:right w:val="none" w:sz="0" w:space="0" w:color="auto"/>
              </w:divBdr>
              <w:divsChild>
                <w:div w:id="441413408">
                  <w:marLeft w:val="0"/>
                  <w:marRight w:val="0"/>
                  <w:marTop w:val="0"/>
                  <w:marBottom w:val="0"/>
                  <w:divBdr>
                    <w:top w:val="none" w:sz="0" w:space="0" w:color="auto"/>
                    <w:left w:val="none" w:sz="0" w:space="0" w:color="auto"/>
                    <w:bottom w:val="none" w:sz="0" w:space="0" w:color="auto"/>
                    <w:right w:val="none" w:sz="0" w:space="0" w:color="auto"/>
                  </w:divBdr>
                  <w:divsChild>
                    <w:div w:id="393699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3134885">
      <w:bodyDiv w:val="1"/>
      <w:marLeft w:val="0"/>
      <w:marRight w:val="0"/>
      <w:marTop w:val="0"/>
      <w:marBottom w:val="0"/>
      <w:divBdr>
        <w:top w:val="none" w:sz="0" w:space="0" w:color="auto"/>
        <w:left w:val="none" w:sz="0" w:space="0" w:color="auto"/>
        <w:bottom w:val="none" w:sz="0" w:space="0" w:color="auto"/>
        <w:right w:val="none" w:sz="0" w:space="0" w:color="auto"/>
      </w:divBdr>
      <w:divsChild>
        <w:div w:id="1180244323">
          <w:marLeft w:val="0"/>
          <w:marRight w:val="0"/>
          <w:marTop w:val="0"/>
          <w:marBottom w:val="0"/>
          <w:divBdr>
            <w:top w:val="none" w:sz="0" w:space="0" w:color="auto"/>
            <w:left w:val="none" w:sz="0" w:space="0" w:color="auto"/>
            <w:bottom w:val="none" w:sz="0" w:space="0" w:color="auto"/>
            <w:right w:val="none" w:sz="0" w:space="0" w:color="auto"/>
          </w:divBdr>
          <w:divsChild>
            <w:div w:id="325940541">
              <w:marLeft w:val="0"/>
              <w:marRight w:val="0"/>
              <w:marTop w:val="0"/>
              <w:marBottom w:val="0"/>
              <w:divBdr>
                <w:top w:val="none" w:sz="0" w:space="0" w:color="auto"/>
                <w:left w:val="none" w:sz="0" w:space="0" w:color="auto"/>
                <w:bottom w:val="none" w:sz="0" w:space="0" w:color="auto"/>
                <w:right w:val="none" w:sz="0" w:space="0" w:color="auto"/>
              </w:divBdr>
              <w:divsChild>
                <w:div w:id="1785463345">
                  <w:marLeft w:val="0"/>
                  <w:marRight w:val="0"/>
                  <w:marTop w:val="0"/>
                  <w:marBottom w:val="0"/>
                  <w:divBdr>
                    <w:top w:val="none" w:sz="0" w:space="0" w:color="auto"/>
                    <w:left w:val="none" w:sz="0" w:space="0" w:color="auto"/>
                    <w:bottom w:val="none" w:sz="0" w:space="0" w:color="auto"/>
                    <w:right w:val="none" w:sz="0" w:space="0" w:color="auto"/>
                  </w:divBdr>
                  <w:divsChild>
                    <w:div w:id="486628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5488598">
      <w:bodyDiv w:val="1"/>
      <w:marLeft w:val="0"/>
      <w:marRight w:val="0"/>
      <w:marTop w:val="0"/>
      <w:marBottom w:val="0"/>
      <w:divBdr>
        <w:top w:val="none" w:sz="0" w:space="0" w:color="auto"/>
        <w:left w:val="none" w:sz="0" w:space="0" w:color="auto"/>
        <w:bottom w:val="none" w:sz="0" w:space="0" w:color="auto"/>
        <w:right w:val="none" w:sz="0" w:space="0" w:color="auto"/>
      </w:divBdr>
      <w:divsChild>
        <w:div w:id="393040701">
          <w:marLeft w:val="0"/>
          <w:marRight w:val="0"/>
          <w:marTop w:val="0"/>
          <w:marBottom w:val="0"/>
          <w:divBdr>
            <w:top w:val="none" w:sz="0" w:space="0" w:color="auto"/>
            <w:left w:val="none" w:sz="0" w:space="0" w:color="auto"/>
            <w:bottom w:val="none" w:sz="0" w:space="0" w:color="auto"/>
            <w:right w:val="none" w:sz="0" w:space="0" w:color="auto"/>
          </w:divBdr>
          <w:divsChild>
            <w:div w:id="1880315217">
              <w:marLeft w:val="0"/>
              <w:marRight w:val="0"/>
              <w:marTop w:val="0"/>
              <w:marBottom w:val="0"/>
              <w:divBdr>
                <w:top w:val="none" w:sz="0" w:space="0" w:color="auto"/>
                <w:left w:val="none" w:sz="0" w:space="0" w:color="auto"/>
                <w:bottom w:val="none" w:sz="0" w:space="0" w:color="auto"/>
                <w:right w:val="none" w:sz="0" w:space="0" w:color="auto"/>
              </w:divBdr>
              <w:divsChild>
                <w:div w:id="2018196010">
                  <w:marLeft w:val="0"/>
                  <w:marRight w:val="0"/>
                  <w:marTop w:val="0"/>
                  <w:marBottom w:val="0"/>
                  <w:divBdr>
                    <w:top w:val="none" w:sz="0" w:space="0" w:color="auto"/>
                    <w:left w:val="none" w:sz="0" w:space="0" w:color="auto"/>
                    <w:bottom w:val="none" w:sz="0" w:space="0" w:color="auto"/>
                    <w:right w:val="none" w:sz="0" w:space="0" w:color="auto"/>
                  </w:divBdr>
                  <w:divsChild>
                    <w:div w:id="196747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659570">
      <w:bodyDiv w:val="1"/>
      <w:marLeft w:val="0"/>
      <w:marRight w:val="0"/>
      <w:marTop w:val="0"/>
      <w:marBottom w:val="0"/>
      <w:divBdr>
        <w:top w:val="none" w:sz="0" w:space="0" w:color="auto"/>
        <w:left w:val="none" w:sz="0" w:space="0" w:color="auto"/>
        <w:bottom w:val="none" w:sz="0" w:space="0" w:color="auto"/>
        <w:right w:val="none" w:sz="0" w:space="0" w:color="auto"/>
      </w:divBdr>
      <w:divsChild>
        <w:div w:id="1257206658">
          <w:marLeft w:val="0"/>
          <w:marRight w:val="0"/>
          <w:marTop w:val="0"/>
          <w:marBottom w:val="0"/>
          <w:divBdr>
            <w:top w:val="none" w:sz="0" w:space="0" w:color="auto"/>
            <w:left w:val="none" w:sz="0" w:space="0" w:color="auto"/>
            <w:bottom w:val="none" w:sz="0" w:space="0" w:color="auto"/>
            <w:right w:val="none" w:sz="0" w:space="0" w:color="auto"/>
          </w:divBdr>
          <w:divsChild>
            <w:div w:id="805703079">
              <w:marLeft w:val="0"/>
              <w:marRight w:val="0"/>
              <w:marTop w:val="0"/>
              <w:marBottom w:val="0"/>
              <w:divBdr>
                <w:top w:val="none" w:sz="0" w:space="0" w:color="auto"/>
                <w:left w:val="none" w:sz="0" w:space="0" w:color="auto"/>
                <w:bottom w:val="none" w:sz="0" w:space="0" w:color="auto"/>
                <w:right w:val="none" w:sz="0" w:space="0" w:color="auto"/>
              </w:divBdr>
              <w:divsChild>
                <w:div w:id="345906259">
                  <w:marLeft w:val="0"/>
                  <w:marRight w:val="0"/>
                  <w:marTop w:val="0"/>
                  <w:marBottom w:val="0"/>
                  <w:divBdr>
                    <w:top w:val="none" w:sz="0" w:space="0" w:color="auto"/>
                    <w:left w:val="none" w:sz="0" w:space="0" w:color="auto"/>
                    <w:bottom w:val="none" w:sz="0" w:space="0" w:color="auto"/>
                    <w:right w:val="none" w:sz="0" w:space="0" w:color="auto"/>
                  </w:divBdr>
                  <w:divsChild>
                    <w:div w:id="94504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1779168">
      <w:bodyDiv w:val="1"/>
      <w:marLeft w:val="0"/>
      <w:marRight w:val="0"/>
      <w:marTop w:val="0"/>
      <w:marBottom w:val="0"/>
      <w:divBdr>
        <w:top w:val="none" w:sz="0" w:space="0" w:color="auto"/>
        <w:left w:val="none" w:sz="0" w:space="0" w:color="auto"/>
        <w:bottom w:val="none" w:sz="0" w:space="0" w:color="auto"/>
        <w:right w:val="none" w:sz="0" w:space="0" w:color="auto"/>
      </w:divBdr>
      <w:divsChild>
        <w:div w:id="1573080386">
          <w:marLeft w:val="0"/>
          <w:marRight w:val="0"/>
          <w:marTop w:val="0"/>
          <w:marBottom w:val="0"/>
          <w:divBdr>
            <w:top w:val="none" w:sz="0" w:space="0" w:color="auto"/>
            <w:left w:val="none" w:sz="0" w:space="0" w:color="auto"/>
            <w:bottom w:val="none" w:sz="0" w:space="0" w:color="auto"/>
            <w:right w:val="none" w:sz="0" w:space="0" w:color="auto"/>
          </w:divBdr>
          <w:divsChild>
            <w:div w:id="444423604">
              <w:marLeft w:val="0"/>
              <w:marRight w:val="0"/>
              <w:marTop w:val="0"/>
              <w:marBottom w:val="0"/>
              <w:divBdr>
                <w:top w:val="none" w:sz="0" w:space="0" w:color="auto"/>
                <w:left w:val="none" w:sz="0" w:space="0" w:color="auto"/>
                <w:bottom w:val="none" w:sz="0" w:space="0" w:color="auto"/>
                <w:right w:val="none" w:sz="0" w:space="0" w:color="auto"/>
              </w:divBdr>
              <w:divsChild>
                <w:div w:id="2019500478">
                  <w:marLeft w:val="0"/>
                  <w:marRight w:val="0"/>
                  <w:marTop w:val="0"/>
                  <w:marBottom w:val="0"/>
                  <w:divBdr>
                    <w:top w:val="none" w:sz="0" w:space="0" w:color="auto"/>
                    <w:left w:val="none" w:sz="0" w:space="0" w:color="auto"/>
                    <w:bottom w:val="none" w:sz="0" w:space="0" w:color="auto"/>
                    <w:right w:val="none" w:sz="0" w:space="0" w:color="auto"/>
                  </w:divBdr>
                  <w:divsChild>
                    <w:div w:id="1585912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3033697">
      <w:bodyDiv w:val="1"/>
      <w:marLeft w:val="0"/>
      <w:marRight w:val="0"/>
      <w:marTop w:val="0"/>
      <w:marBottom w:val="0"/>
      <w:divBdr>
        <w:top w:val="none" w:sz="0" w:space="0" w:color="auto"/>
        <w:left w:val="none" w:sz="0" w:space="0" w:color="auto"/>
        <w:bottom w:val="none" w:sz="0" w:space="0" w:color="auto"/>
        <w:right w:val="none" w:sz="0" w:space="0" w:color="auto"/>
      </w:divBdr>
      <w:divsChild>
        <w:div w:id="1575359415">
          <w:marLeft w:val="0"/>
          <w:marRight w:val="0"/>
          <w:marTop w:val="0"/>
          <w:marBottom w:val="0"/>
          <w:divBdr>
            <w:top w:val="none" w:sz="0" w:space="0" w:color="auto"/>
            <w:left w:val="none" w:sz="0" w:space="0" w:color="auto"/>
            <w:bottom w:val="none" w:sz="0" w:space="0" w:color="auto"/>
            <w:right w:val="none" w:sz="0" w:space="0" w:color="auto"/>
          </w:divBdr>
          <w:divsChild>
            <w:div w:id="528573086">
              <w:marLeft w:val="0"/>
              <w:marRight w:val="0"/>
              <w:marTop w:val="0"/>
              <w:marBottom w:val="0"/>
              <w:divBdr>
                <w:top w:val="none" w:sz="0" w:space="0" w:color="auto"/>
                <w:left w:val="none" w:sz="0" w:space="0" w:color="auto"/>
                <w:bottom w:val="none" w:sz="0" w:space="0" w:color="auto"/>
                <w:right w:val="none" w:sz="0" w:space="0" w:color="auto"/>
              </w:divBdr>
              <w:divsChild>
                <w:div w:id="493421722">
                  <w:marLeft w:val="0"/>
                  <w:marRight w:val="0"/>
                  <w:marTop w:val="0"/>
                  <w:marBottom w:val="0"/>
                  <w:divBdr>
                    <w:top w:val="none" w:sz="0" w:space="0" w:color="auto"/>
                    <w:left w:val="none" w:sz="0" w:space="0" w:color="auto"/>
                    <w:bottom w:val="none" w:sz="0" w:space="0" w:color="auto"/>
                    <w:right w:val="none" w:sz="0" w:space="0" w:color="auto"/>
                  </w:divBdr>
                  <w:divsChild>
                    <w:div w:id="64470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051190">
      <w:bodyDiv w:val="1"/>
      <w:marLeft w:val="0"/>
      <w:marRight w:val="0"/>
      <w:marTop w:val="0"/>
      <w:marBottom w:val="0"/>
      <w:divBdr>
        <w:top w:val="none" w:sz="0" w:space="0" w:color="auto"/>
        <w:left w:val="none" w:sz="0" w:space="0" w:color="auto"/>
        <w:bottom w:val="none" w:sz="0" w:space="0" w:color="auto"/>
        <w:right w:val="none" w:sz="0" w:space="0" w:color="auto"/>
      </w:divBdr>
      <w:divsChild>
        <w:div w:id="214892583">
          <w:marLeft w:val="0"/>
          <w:marRight w:val="0"/>
          <w:marTop w:val="0"/>
          <w:marBottom w:val="0"/>
          <w:divBdr>
            <w:top w:val="none" w:sz="0" w:space="0" w:color="auto"/>
            <w:left w:val="none" w:sz="0" w:space="0" w:color="auto"/>
            <w:bottom w:val="none" w:sz="0" w:space="0" w:color="auto"/>
            <w:right w:val="none" w:sz="0" w:space="0" w:color="auto"/>
          </w:divBdr>
          <w:divsChild>
            <w:div w:id="1084646000">
              <w:marLeft w:val="0"/>
              <w:marRight w:val="0"/>
              <w:marTop w:val="0"/>
              <w:marBottom w:val="0"/>
              <w:divBdr>
                <w:top w:val="none" w:sz="0" w:space="0" w:color="auto"/>
                <w:left w:val="none" w:sz="0" w:space="0" w:color="auto"/>
                <w:bottom w:val="none" w:sz="0" w:space="0" w:color="auto"/>
                <w:right w:val="none" w:sz="0" w:space="0" w:color="auto"/>
              </w:divBdr>
              <w:divsChild>
                <w:div w:id="177626317">
                  <w:marLeft w:val="0"/>
                  <w:marRight w:val="0"/>
                  <w:marTop w:val="0"/>
                  <w:marBottom w:val="0"/>
                  <w:divBdr>
                    <w:top w:val="none" w:sz="0" w:space="0" w:color="auto"/>
                    <w:left w:val="none" w:sz="0" w:space="0" w:color="auto"/>
                    <w:bottom w:val="none" w:sz="0" w:space="0" w:color="auto"/>
                    <w:right w:val="none" w:sz="0" w:space="0" w:color="auto"/>
                  </w:divBdr>
                  <w:divsChild>
                    <w:div w:id="807090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223463">
      <w:bodyDiv w:val="1"/>
      <w:marLeft w:val="0"/>
      <w:marRight w:val="0"/>
      <w:marTop w:val="0"/>
      <w:marBottom w:val="0"/>
      <w:divBdr>
        <w:top w:val="none" w:sz="0" w:space="0" w:color="auto"/>
        <w:left w:val="none" w:sz="0" w:space="0" w:color="auto"/>
        <w:bottom w:val="none" w:sz="0" w:space="0" w:color="auto"/>
        <w:right w:val="none" w:sz="0" w:space="0" w:color="auto"/>
      </w:divBdr>
      <w:divsChild>
        <w:div w:id="2000573832">
          <w:marLeft w:val="0"/>
          <w:marRight w:val="0"/>
          <w:marTop w:val="0"/>
          <w:marBottom w:val="0"/>
          <w:divBdr>
            <w:top w:val="none" w:sz="0" w:space="0" w:color="auto"/>
            <w:left w:val="none" w:sz="0" w:space="0" w:color="auto"/>
            <w:bottom w:val="none" w:sz="0" w:space="0" w:color="auto"/>
            <w:right w:val="none" w:sz="0" w:space="0" w:color="auto"/>
          </w:divBdr>
          <w:divsChild>
            <w:div w:id="424306224">
              <w:marLeft w:val="0"/>
              <w:marRight w:val="0"/>
              <w:marTop w:val="0"/>
              <w:marBottom w:val="0"/>
              <w:divBdr>
                <w:top w:val="none" w:sz="0" w:space="0" w:color="auto"/>
                <w:left w:val="none" w:sz="0" w:space="0" w:color="auto"/>
                <w:bottom w:val="none" w:sz="0" w:space="0" w:color="auto"/>
                <w:right w:val="none" w:sz="0" w:space="0" w:color="auto"/>
              </w:divBdr>
              <w:divsChild>
                <w:div w:id="991252843">
                  <w:marLeft w:val="0"/>
                  <w:marRight w:val="0"/>
                  <w:marTop w:val="0"/>
                  <w:marBottom w:val="0"/>
                  <w:divBdr>
                    <w:top w:val="none" w:sz="0" w:space="0" w:color="auto"/>
                    <w:left w:val="none" w:sz="0" w:space="0" w:color="auto"/>
                    <w:bottom w:val="none" w:sz="0" w:space="0" w:color="auto"/>
                    <w:right w:val="none" w:sz="0" w:space="0" w:color="auto"/>
                  </w:divBdr>
                  <w:divsChild>
                    <w:div w:id="39023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2757520">
      <w:bodyDiv w:val="1"/>
      <w:marLeft w:val="0"/>
      <w:marRight w:val="0"/>
      <w:marTop w:val="0"/>
      <w:marBottom w:val="0"/>
      <w:divBdr>
        <w:top w:val="none" w:sz="0" w:space="0" w:color="auto"/>
        <w:left w:val="none" w:sz="0" w:space="0" w:color="auto"/>
        <w:bottom w:val="none" w:sz="0" w:space="0" w:color="auto"/>
        <w:right w:val="none" w:sz="0" w:space="0" w:color="auto"/>
      </w:divBdr>
      <w:divsChild>
        <w:div w:id="1754426999">
          <w:marLeft w:val="0"/>
          <w:marRight w:val="0"/>
          <w:marTop w:val="0"/>
          <w:marBottom w:val="0"/>
          <w:divBdr>
            <w:top w:val="none" w:sz="0" w:space="0" w:color="auto"/>
            <w:left w:val="none" w:sz="0" w:space="0" w:color="auto"/>
            <w:bottom w:val="none" w:sz="0" w:space="0" w:color="auto"/>
            <w:right w:val="none" w:sz="0" w:space="0" w:color="auto"/>
          </w:divBdr>
          <w:divsChild>
            <w:div w:id="354187665">
              <w:marLeft w:val="0"/>
              <w:marRight w:val="0"/>
              <w:marTop w:val="0"/>
              <w:marBottom w:val="0"/>
              <w:divBdr>
                <w:top w:val="none" w:sz="0" w:space="0" w:color="auto"/>
                <w:left w:val="none" w:sz="0" w:space="0" w:color="auto"/>
                <w:bottom w:val="none" w:sz="0" w:space="0" w:color="auto"/>
                <w:right w:val="none" w:sz="0" w:space="0" w:color="auto"/>
              </w:divBdr>
              <w:divsChild>
                <w:div w:id="1198929063">
                  <w:marLeft w:val="0"/>
                  <w:marRight w:val="0"/>
                  <w:marTop w:val="0"/>
                  <w:marBottom w:val="0"/>
                  <w:divBdr>
                    <w:top w:val="none" w:sz="0" w:space="0" w:color="auto"/>
                    <w:left w:val="none" w:sz="0" w:space="0" w:color="auto"/>
                    <w:bottom w:val="none" w:sz="0" w:space="0" w:color="auto"/>
                    <w:right w:val="none" w:sz="0" w:space="0" w:color="auto"/>
                  </w:divBdr>
                  <w:divsChild>
                    <w:div w:id="1346053106">
                      <w:marLeft w:val="0"/>
                      <w:marRight w:val="0"/>
                      <w:marTop w:val="0"/>
                      <w:marBottom w:val="0"/>
                      <w:divBdr>
                        <w:top w:val="none" w:sz="0" w:space="0" w:color="auto"/>
                        <w:left w:val="none" w:sz="0" w:space="0" w:color="auto"/>
                        <w:bottom w:val="none" w:sz="0" w:space="0" w:color="auto"/>
                        <w:right w:val="none" w:sz="0" w:space="0" w:color="auto"/>
                      </w:divBdr>
                    </w:div>
                    <w:div w:id="171839928">
                      <w:marLeft w:val="0"/>
                      <w:marRight w:val="0"/>
                      <w:marTop w:val="0"/>
                      <w:marBottom w:val="0"/>
                      <w:divBdr>
                        <w:top w:val="none" w:sz="0" w:space="0" w:color="auto"/>
                        <w:left w:val="none" w:sz="0" w:space="0" w:color="auto"/>
                        <w:bottom w:val="none" w:sz="0" w:space="0" w:color="auto"/>
                        <w:right w:val="none" w:sz="0" w:space="0" w:color="auto"/>
                      </w:divBdr>
                    </w:div>
                  </w:divsChild>
                </w:div>
                <w:div w:id="1855656405">
                  <w:marLeft w:val="0"/>
                  <w:marRight w:val="0"/>
                  <w:marTop w:val="0"/>
                  <w:marBottom w:val="0"/>
                  <w:divBdr>
                    <w:top w:val="none" w:sz="0" w:space="0" w:color="auto"/>
                    <w:left w:val="none" w:sz="0" w:space="0" w:color="auto"/>
                    <w:bottom w:val="none" w:sz="0" w:space="0" w:color="auto"/>
                    <w:right w:val="none" w:sz="0" w:space="0" w:color="auto"/>
                  </w:divBdr>
                  <w:divsChild>
                    <w:div w:id="34486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271949">
      <w:bodyDiv w:val="1"/>
      <w:marLeft w:val="0"/>
      <w:marRight w:val="0"/>
      <w:marTop w:val="0"/>
      <w:marBottom w:val="0"/>
      <w:divBdr>
        <w:top w:val="none" w:sz="0" w:space="0" w:color="auto"/>
        <w:left w:val="none" w:sz="0" w:space="0" w:color="auto"/>
        <w:bottom w:val="none" w:sz="0" w:space="0" w:color="auto"/>
        <w:right w:val="none" w:sz="0" w:space="0" w:color="auto"/>
      </w:divBdr>
      <w:divsChild>
        <w:div w:id="1246574038">
          <w:marLeft w:val="0"/>
          <w:marRight w:val="0"/>
          <w:marTop w:val="0"/>
          <w:marBottom w:val="0"/>
          <w:divBdr>
            <w:top w:val="none" w:sz="0" w:space="0" w:color="auto"/>
            <w:left w:val="none" w:sz="0" w:space="0" w:color="auto"/>
            <w:bottom w:val="none" w:sz="0" w:space="0" w:color="auto"/>
            <w:right w:val="none" w:sz="0" w:space="0" w:color="auto"/>
          </w:divBdr>
          <w:divsChild>
            <w:div w:id="1722825080">
              <w:marLeft w:val="0"/>
              <w:marRight w:val="0"/>
              <w:marTop w:val="0"/>
              <w:marBottom w:val="0"/>
              <w:divBdr>
                <w:top w:val="none" w:sz="0" w:space="0" w:color="auto"/>
                <w:left w:val="none" w:sz="0" w:space="0" w:color="auto"/>
                <w:bottom w:val="none" w:sz="0" w:space="0" w:color="auto"/>
                <w:right w:val="none" w:sz="0" w:space="0" w:color="auto"/>
              </w:divBdr>
              <w:divsChild>
                <w:div w:id="21273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4546261">
      <w:bodyDiv w:val="1"/>
      <w:marLeft w:val="0"/>
      <w:marRight w:val="0"/>
      <w:marTop w:val="0"/>
      <w:marBottom w:val="0"/>
      <w:divBdr>
        <w:top w:val="none" w:sz="0" w:space="0" w:color="auto"/>
        <w:left w:val="none" w:sz="0" w:space="0" w:color="auto"/>
        <w:bottom w:val="none" w:sz="0" w:space="0" w:color="auto"/>
        <w:right w:val="none" w:sz="0" w:space="0" w:color="auto"/>
      </w:divBdr>
      <w:divsChild>
        <w:div w:id="798425365">
          <w:marLeft w:val="0"/>
          <w:marRight w:val="0"/>
          <w:marTop w:val="0"/>
          <w:marBottom w:val="0"/>
          <w:divBdr>
            <w:top w:val="none" w:sz="0" w:space="0" w:color="auto"/>
            <w:left w:val="none" w:sz="0" w:space="0" w:color="auto"/>
            <w:bottom w:val="none" w:sz="0" w:space="0" w:color="auto"/>
            <w:right w:val="none" w:sz="0" w:space="0" w:color="auto"/>
          </w:divBdr>
          <w:divsChild>
            <w:div w:id="2065908585">
              <w:marLeft w:val="0"/>
              <w:marRight w:val="0"/>
              <w:marTop w:val="0"/>
              <w:marBottom w:val="0"/>
              <w:divBdr>
                <w:top w:val="none" w:sz="0" w:space="0" w:color="auto"/>
                <w:left w:val="none" w:sz="0" w:space="0" w:color="auto"/>
                <w:bottom w:val="none" w:sz="0" w:space="0" w:color="auto"/>
                <w:right w:val="none" w:sz="0" w:space="0" w:color="auto"/>
              </w:divBdr>
              <w:divsChild>
                <w:div w:id="1185557917">
                  <w:marLeft w:val="0"/>
                  <w:marRight w:val="0"/>
                  <w:marTop w:val="0"/>
                  <w:marBottom w:val="0"/>
                  <w:divBdr>
                    <w:top w:val="none" w:sz="0" w:space="0" w:color="auto"/>
                    <w:left w:val="none" w:sz="0" w:space="0" w:color="auto"/>
                    <w:bottom w:val="none" w:sz="0" w:space="0" w:color="auto"/>
                    <w:right w:val="none" w:sz="0" w:space="0" w:color="auto"/>
                  </w:divBdr>
                  <w:divsChild>
                    <w:div w:id="583346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8572210">
      <w:bodyDiv w:val="1"/>
      <w:marLeft w:val="0"/>
      <w:marRight w:val="0"/>
      <w:marTop w:val="0"/>
      <w:marBottom w:val="0"/>
      <w:divBdr>
        <w:top w:val="none" w:sz="0" w:space="0" w:color="auto"/>
        <w:left w:val="none" w:sz="0" w:space="0" w:color="auto"/>
        <w:bottom w:val="none" w:sz="0" w:space="0" w:color="auto"/>
        <w:right w:val="none" w:sz="0" w:space="0" w:color="auto"/>
      </w:divBdr>
      <w:divsChild>
        <w:div w:id="1318266706">
          <w:marLeft w:val="0"/>
          <w:marRight w:val="0"/>
          <w:marTop w:val="0"/>
          <w:marBottom w:val="0"/>
          <w:divBdr>
            <w:top w:val="none" w:sz="0" w:space="0" w:color="auto"/>
            <w:left w:val="none" w:sz="0" w:space="0" w:color="auto"/>
            <w:bottom w:val="none" w:sz="0" w:space="0" w:color="auto"/>
            <w:right w:val="none" w:sz="0" w:space="0" w:color="auto"/>
          </w:divBdr>
          <w:divsChild>
            <w:div w:id="2064014534">
              <w:marLeft w:val="0"/>
              <w:marRight w:val="0"/>
              <w:marTop w:val="0"/>
              <w:marBottom w:val="0"/>
              <w:divBdr>
                <w:top w:val="none" w:sz="0" w:space="0" w:color="auto"/>
                <w:left w:val="none" w:sz="0" w:space="0" w:color="auto"/>
                <w:bottom w:val="none" w:sz="0" w:space="0" w:color="auto"/>
                <w:right w:val="none" w:sz="0" w:space="0" w:color="auto"/>
              </w:divBdr>
              <w:divsChild>
                <w:div w:id="941886902">
                  <w:marLeft w:val="0"/>
                  <w:marRight w:val="0"/>
                  <w:marTop w:val="0"/>
                  <w:marBottom w:val="0"/>
                  <w:divBdr>
                    <w:top w:val="none" w:sz="0" w:space="0" w:color="auto"/>
                    <w:left w:val="none" w:sz="0" w:space="0" w:color="auto"/>
                    <w:bottom w:val="none" w:sz="0" w:space="0" w:color="auto"/>
                    <w:right w:val="none" w:sz="0" w:space="0" w:color="auto"/>
                  </w:divBdr>
                  <w:divsChild>
                    <w:div w:id="214179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854301">
      <w:bodyDiv w:val="1"/>
      <w:marLeft w:val="0"/>
      <w:marRight w:val="0"/>
      <w:marTop w:val="0"/>
      <w:marBottom w:val="0"/>
      <w:divBdr>
        <w:top w:val="none" w:sz="0" w:space="0" w:color="auto"/>
        <w:left w:val="none" w:sz="0" w:space="0" w:color="auto"/>
        <w:bottom w:val="none" w:sz="0" w:space="0" w:color="auto"/>
        <w:right w:val="none" w:sz="0" w:space="0" w:color="auto"/>
      </w:divBdr>
      <w:divsChild>
        <w:div w:id="1796677684">
          <w:marLeft w:val="0"/>
          <w:marRight w:val="0"/>
          <w:marTop w:val="0"/>
          <w:marBottom w:val="0"/>
          <w:divBdr>
            <w:top w:val="none" w:sz="0" w:space="0" w:color="auto"/>
            <w:left w:val="none" w:sz="0" w:space="0" w:color="auto"/>
            <w:bottom w:val="none" w:sz="0" w:space="0" w:color="auto"/>
            <w:right w:val="none" w:sz="0" w:space="0" w:color="auto"/>
          </w:divBdr>
          <w:divsChild>
            <w:div w:id="449126625">
              <w:marLeft w:val="0"/>
              <w:marRight w:val="0"/>
              <w:marTop w:val="0"/>
              <w:marBottom w:val="0"/>
              <w:divBdr>
                <w:top w:val="none" w:sz="0" w:space="0" w:color="auto"/>
                <w:left w:val="none" w:sz="0" w:space="0" w:color="auto"/>
                <w:bottom w:val="none" w:sz="0" w:space="0" w:color="auto"/>
                <w:right w:val="none" w:sz="0" w:space="0" w:color="auto"/>
              </w:divBdr>
              <w:divsChild>
                <w:div w:id="2142337864">
                  <w:marLeft w:val="0"/>
                  <w:marRight w:val="0"/>
                  <w:marTop w:val="0"/>
                  <w:marBottom w:val="0"/>
                  <w:divBdr>
                    <w:top w:val="none" w:sz="0" w:space="0" w:color="auto"/>
                    <w:left w:val="none" w:sz="0" w:space="0" w:color="auto"/>
                    <w:bottom w:val="none" w:sz="0" w:space="0" w:color="auto"/>
                    <w:right w:val="none" w:sz="0" w:space="0" w:color="auto"/>
                  </w:divBdr>
                  <w:divsChild>
                    <w:div w:id="42372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iff"/><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tif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iff"/><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tiff"/><Relationship Id="rId4" Type="http://schemas.openxmlformats.org/officeDocument/2006/relationships/webSettings" Target="webSettings.xml"/><Relationship Id="rId9" Type="http://schemas.openxmlformats.org/officeDocument/2006/relationships/image" Target="media/image3.tif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288</TotalTime>
  <Pages>13</Pages>
  <Words>3055</Words>
  <Characters>17414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Personal Social &amp; Emotional Development</vt:lpstr>
    </vt:vector>
  </TitlesOfParts>
  <Company/>
  <LinksUpToDate>false</LinksUpToDate>
  <CharactersWithSpaces>20429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Social &amp; Emotional Development</dc:title>
  <dc:subject>Rationale:</dc:subject>
  <dc:creator>For each child to recognise their own unique individuality and celebrate differences. For children to feel safe, secure and develop their understanding of personal safety, behaving in ways that are safe. For each child to grow spiritually and morally and in a loving Christian environment</dc:creator>
  <cp:keywords/>
  <dc:description/>
  <cp:lastModifiedBy>Microsoft Office User</cp:lastModifiedBy>
  <cp:revision>37</cp:revision>
  <cp:lastPrinted>2021-11-10T22:00:00Z</cp:lastPrinted>
  <dcterms:created xsi:type="dcterms:W3CDTF">2021-02-28T21:03:00Z</dcterms:created>
  <dcterms:modified xsi:type="dcterms:W3CDTF">2021-11-10T22:01:00Z</dcterms:modified>
</cp:coreProperties>
</file>