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0F4335" w14:textId="0752DAB7" w:rsidR="003A5A56" w:rsidRPr="006207CE" w:rsidRDefault="006207CE" w:rsidP="006207CE">
      <w:pPr>
        <w:rPr>
          <w:rFonts w:cstheme="minorHAnsi"/>
          <w:b/>
          <w:bCs/>
          <w:color w:val="FF0000"/>
          <w:sz w:val="36"/>
          <w:szCs w:val="36"/>
        </w:rPr>
      </w:pPr>
      <w:bookmarkStart w:id="0" w:name="_GoBack"/>
      <w:bookmarkEnd w:id="0"/>
      <w:r w:rsidRPr="006207CE">
        <w:rPr>
          <w:rFonts w:cstheme="minorHAnsi"/>
          <w:noProof/>
          <w:sz w:val="48"/>
          <w:szCs w:val="48"/>
        </w:rPr>
        <w:drawing>
          <wp:anchor distT="0" distB="0" distL="114300" distR="114300" simplePos="0" relativeHeight="251659264" behindDoc="0" locked="0" layoutInCell="1" allowOverlap="1" wp14:anchorId="5E89586B" wp14:editId="33F6BBDF">
            <wp:simplePos x="0" y="0"/>
            <wp:positionH relativeFrom="column">
              <wp:posOffset>4470400</wp:posOffset>
            </wp:positionH>
            <wp:positionV relativeFrom="paragraph">
              <wp:posOffset>-711835</wp:posOffset>
            </wp:positionV>
            <wp:extent cx="1958340" cy="712124"/>
            <wp:effectExtent l="0" t="0" r="0" b="0"/>
            <wp:wrapNone/>
            <wp:docPr id="4" name="Picture 4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uth Miskin Training Logo - White Background (1.7 MB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8340" cy="712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07CE">
        <w:rPr>
          <w:rFonts w:cstheme="minorHAnsi"/>
          <w:b/>
          <w:bCs/>
          <w:sz w:val="36"/>
          <w:szCs w:val="36"/>
        </w:rPr>
        <w:t xml:space="preserve">Fred Games </w:t>
      </w:r>
    </w:p>
    <w:p w14:paraId="22922EFC" w14:textId="77777777" w:rsidR="003A5A56" w:rsidRPr="006207CE" w:rsidRDefault="003A5A56" w:rsidP="003A5A56">
      <w:pPr>
        <w:ind w:left="5040" w:hanging="5040"/>
        <w:rPr>
          <w:rFonts w:cstheme="minorHAnsi"/>
          <w:b/>
          <w:bCs/>
          <w:color w:val="FF0000"/>
        </w:rPr>
      </w:pPr>
    </w:p>
    <w:p w14:paraId="5D212E25" w14:textId="77777777" w:rsidR="003A5A56" w:rsidRPr="006207CE" w:rsidRDefault="003A5A56" w:rsidP="003A5A56">
      <w:pPr>
        <w:rPr>
          <w:rFonts w:cstheme="minorHAnsi"/>
          <w:color w:val="000000" w:themeColor="text1"/>
          <w:sz w:val="22"/>
          <w:szCs w:val="22"/>
        </w:rPr>
      </w:pPr>
      <w:r w:rsidRPr="006207CE">
        <w:rPr>
          <w:rFonts w:cstheme="minorHAnsi"/>
          <w:color w:val="000000" w:themeColor="text1"/>
          <w:sz w:val="22"/>
          <w:szCs w:val="22"/>
        </w:rPr>
        <w:t>Speaking like Fred helps children to understand that words are made up of sounds. Use Fred Talk throughout the day to help children practise blending sounds together.</w:t>
      </w:r>
    </w:p>
    <w:p w14:paraId="5CF42EE9" w14:textId="77777777" w:rsidR="003A5A56" w:rsidRPr="006207CE" w:rsidRDefault="003A5A56" w:rsidP="003A5A56">
      <w:pPr>
        <w:ind w:left="5040" w:hanging="5040"/>
        <w:rPr>
          <w:rFonts w:cstheme="minorHAnsi"/>
          <w:b/>
          <w:bCs/>
        </w:rPr>
      </w:pPr>
    </w:p>
    <w:p w14:paraId="1EB888F2" w14:textId="77777777" w:rsidR="003A5A56" w:rsidRPr="006207CE" w:rsidRDefault="003A5A56" w:rsidP="003A5A56">
      <w:pPr>
        <w:ind w:left="5040" w:hanging="5040"/>
        <w:rPr>
          <w:rFonts w:cstheme="minorHAnsi"/>
          <w:b/>
          <w:bCs/>
          <w:sz w:val="28"/>
          <w:szCs w:val="28"/>
        </w:rPr>
      </w:pPr>
      <w:r w:rsidRPr="006207CE">
        <w:rPr>
          <w:rFonts w:cstheme="minorHAnsi"/>
          <w:b/>
          <w:bCs/>
          <w:sz w:val="28"/>
          <w:szCs w:val="28"/>
        </w:rPr>
        <w:t>Fred says…</w:t>
      </w:r>
    </w:p>
    <w:p w14:paraId="286A7FC3" w14:textId="77777777" w:rsidR="003A5A56" w:rsidRPr="006207CE" w:rsidRDefault="003A5A56" w:rsidP="003A5A56">
      <w:pPr>
        <w:ind w:left="5040" w:hanging="5040"/>
        <w:rPr>
          <w:rFonts w:cstheme="minorHAnsi"/>
          <w:b/>
          <w:bCs/>
        </w:rPr>
      </w:pPr>
    </w:p>
    <w:p w14:paraId="18B41922" w14:textId="77777777" w:rsidR="003A5A56" w:rsidRPr="006207CE" w:rsidRDefault="003A5A56" w:rsidP="003A5A56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Cs w:val="22"/>
        </w:rPr>
      </w:pPr>
      <w:r w:rsidRPr="006207CE">
        <w:rPr>
          <w:rFonts w:asciiTheme="minorHAnsi" w:hAnsiTheme="minorHAnsi" w:cstheme="minorHAnsi"/>
          <w:szCs w:val="22"/>
        </w:rPr>
        <w:t>Say: Fred says put your hands on your h-e-d. Ask children to repeat. Pause to allow children to jump in with the whole word and do the action.</w:t>
      </w:r>
    </w:p>
    <w:p w14:paraId="5034F728" w14:textId="77777777" w:rsidR="003A5A56" w:rsidRPr="006207CE" w:rsidRDefault="003A5A56" w:rsidP="003A5A56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Cs w:val="22"/>
        </w:rPr>
      </w:pPr>
      <w:r w:rsidRPr="006207CE">
        <w:rPr>
          <w:rFonts w:asciiTheme="minorHAnsi" w:hAnsiTheme="minorHAnsi" w:cstheme="minorHAnsi"/>
          <w:szCs w:val="22"/>
        </w:rPr>
        <w:t>Say: h-e-d, hed. Ask children to repeat.</w:t>
      </w:r>
    </w:p>
    <w:p w14:paraId="1AFA9027" w14:textId="77777777" w:rsidR="003A5A56" w:rsidRPr="006207CE" w:rsidRDefault="003A5A56" w:rsidP="003A5A56">
      <w:pPr>
        <w:rPr>
          <w:rFonts w:cstheme="minorHAnsi"/>
          <w:szCs w:val="22"/>
        </w:rPr>
      </w:pPr>
    </w:p>
    <w:p w14:paraId="1978DABF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Repeat with: b-a-k, t-u-m, l-e-g, h-a-n-d, f-u-t, n-ee, r-u-n, s-k-i-p, h-o-p, s-t-o-p</w:t>
      </w:r>
    </w:p>
    <w:p w14:paraId="4C6C9C2A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</w:p>
    <w:p w14:paraId="7DAFDBBC" w14:textId="77777777" w:rsidR="003A5A56" w:rsidRPr="006207CE" w:rsidRDefault="003A5A56" w:rsidP="003A5A56">
      <w:pPr>
        <w:rPr>
          <w:rFonts w:cstheme="minorHAnsi"/>
          <w:sz w:val="22"/>
          <w:szCs w:val="22"/>
          <w:u w:val="single"/>
        </w:rPr>
      </w:pPr>
    </w:p>
    <w:p w14:paraId="5E8DAB63" w14:textId="77777777" w:rsidR="003A5A56" w:rsidRPr="006207CE" w:rsidRDefault="003A5A56" w:rsidP="003A5A56">
      <w:pPr>
        <w:rPr>
          <w:rFonts w:cstheme="minorHAnsi"/>
          <w:b/>
          <w:bCs/>
          <w:sz w:val="28"/>
          <w:szCs w:val="28"/>
        </w:rPr>
      </w:pPr>
      <w:r w:rsidRPr="006207CE">
        <w:rPr>
          <w:rFonts w:cstheme="minorHAnsi"/>
          <w:b/>
          <w:bCs/>
          <w:sz w:val="28"/>
          <w:szCs w:val="28"/>
        </w:rPr>
        <w:t>Fred I spy</w:t>
      </w:r>
    </w:p>
    <w:p w14:paraId="7BF4EAF9" w14:textId="77777777" w:rsidR="003A5A56" w:rsidRPr="006207CE" w:rsidRDefault="003A5A56" w:rsidP="003A5A56">
      <w:pPr>
        <w:rPr>
          <w:rFonts w:cstheme="minorHAnsi"/>
          <w:sz w:val="22"/>
          <w:szCs w:val="22"/>
          <w:u w:val="single"/>
        </w:rPr>
      </w:pPr>
    </w:p>
    <w:p w14:paraId="7DE755E1" w14:textId="77777777" w:rsidR="003A5A56" w:rsidRPr="006207CE" w:rsidRDefault="003A5A56" w:rsidP="003A5A5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Cs w:val="22"/>
        </w:rPr>
      </w:pPr>
      <w:r w:rsidRPr="006207CE">
        <w:rPr>
          <w:rFonts w:asciiTheme="minorHAnsi" w:hAnsiTheme="minorHAnsi" w:cstheme="minorHAnsi"/>
          <w:szCs w:val="22"/>
        </w:rPr>
        <w:t>Say: Fred says ‘I spy something r-e-d’ Ask children to repeat. Pause to allow children to ‘jump-in’ with the whole word and point to something red.</w:t>
      </w:r>
    </w:p>
    <w:p w14:paraId="2ED689A8" w14:textId="77777777" w:rsidR="003A5A56" w:rsidRPr="006207CE" w:rsidRDefault="003A5A56" w:rsidP="003A5A5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Cs w:val="22"/>
        </w:rPr>
      </w:pPr>
      <w:r w:rsidRPr="006207CE">
        <w:rPr>
          <w:rFonts w:asciiTheme="minorHAnsi" w:hAnsiTheme="minorHAnsi" w:cstheme="minorHAnsi"/>
          <w:szCs w:val="22"/>
        </w:rPr>
        <w:t>Say: r-e-d, red. Ask children to repeat.</w:t>
      </w:r>
    </w:p>
    <w:p w14:paraId="776BC1AD" w14:textId="77777777" w:rsidR="003A5A56" w:rsidRPr="006207CE" w:rsidRDefault="003A5A56" w:rsidP="003A5A56">
      <w:pPr>
        <w:rPr>
          <w:rFonts w:cstheme="minorHAnsi"/>
          <w:szCs w:val="22"/>
        </w:rPr>
      </w:pPr>
    </w:p>
    <w:p w14:paraId="7BF20D45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Repeat with: b-l-oo, g-r-ee-n, b-l-a-k, b-r-ow-n</w:t>
      </w:r>
    </w:p>
    <w:p w14:paraId="0FF400FD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</w:p>
    <w:p w14:paraId="1ED69333" w14:textId="77777777" w:rsidR="003A5A56" w:rsidRPr="006207CE" w:rsidRDefault="003A5A56" w:rsidP="003A5A56">
      <w:pPr>
        <w:rPr>
          <w:rFonts w:cstheme="minorHAnsi"/>
          <w:sz w:val="22"/>
          <w:szCs w:val="22"/>
          <w:u w:val="single"/>
        </w:rPr>
      </w:pPr>
    </w:p>
    <w:p w14:paraId="28D9C23A" w14:textId="77777777" w:rsidR="003A5A56" w:rsidRPr="006207CE" w:rsidRDefault="003A5A56" w:rsidP="003A5A56">
      <w:pPr>
        <w:rPr>
          <w:rFonts w:cstheme="minorHAnsi"/>
          <w:b/>
          <w:bCs/>
          <w:sz w:val="28"/>
          <w:szCs w:val="28"/>
        </w:rPr>
      </w:pPr>
      <w:r w:rsidRPr="006207CE">
        <w:rPr>
          <w:rFonts w:cstheme="minorHAnsi"/>
          <w:b/>
          <w:bCs/>
          <w:sz w:val="28"/>
          <w:szCs w:val="28"/>
        </w:rPr>
        <w:t>Fred’s fridge</w:t>
      </w:r>
    </w:p>
    <w:p w14:paraId="44FCF579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</w:p>
    <w:p w14:paraId="37620AF5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Milk m-i-l-k, juice -j-oo-s; cream c-r-ee-m; eggs e-g-s; corn c-or-n; grape g-r-ay-p; pear p-air; peas p-ee-z; leek l-ee-k</w:t>
      </w:r>
    </w:p>
    <w:p w14:paraId="474B3757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</w:p>
    <w:p w14:paraId="2B96D262" w14:textId="77777777" w:rsidR="003A5A56" w:rsidRPr="006207CE" w:rsidRDefault="003A5A56" w:rsidP="003A5A56">
      <w:pPr>
        <w:rPr>
          <w:rFonts w:cstheme="minorHAnsi"/>
          <w:sz w:val="22"/>
          <w:szCs w:val="22"/>
          <w:u w:val="single"/>
        </w:rPr>
      </w:pPr>
    </w:p>
    <w:p w14:paraId="5411C1E8" w14:textId="77777777" w:rsidR="003A5A56" w:rsidRPr="006207CE" w:rsidRDefault="003A5A56" w:rsidP="003A5A56">
      <w:pPr>
        <w:rPr>
          <w:rFonts w:cstheme="minorHAnsi"/>
          <w:b/>
          <w:bCs/>
          <w:sz w:val="28"/>
          <w:szCs w:val="28"/>
        </w:rPr>
      </w:pPr>
      <w:r w:rsidRPr="006207CE">
        <w:rPr>
          <w:rFonts w:cstheme="minorHAnsi"/>
          <w:b/>
          <w:bCs/>
          <w:sz w:val="28"/>
          <w:szCs w:val="28"/>
        </w:rPr>
        <w:t>Fred’s wardrobe</w:t>
      </w:r>
    </w:p>
    <w:p w14:paraId="4848C5FC" w14:textId="77777777" w:rsidR="003A5A56" w:rsidRPr="006207CE" w:rsidRDefault="003A5A56" w:rsidP="003A5A56">
      <w:pPr>
        <w:rPr>
          <w:rFonts w:cstheme="minorHAnsi"/>
          <w:sz w:val="22"/>
          <w:szCs w:val="22"/>
          <w:u w:val="single"/>
        </w:rPr>
      </w:pPr>
    </w:p>
    <w:p w14:paraId="2AE0332F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Scarf s-c-ar-f; hat h-a-t; coat c-ow-t; socks s-o-c-s; shorts sh-or-t-s; dress d-r-e-ss; skirt s-k-ir-t</w:t>
      </w:r>
    </w:p>
    <w:p w14:paraId="7618555B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</w:p>
    <w:p w14:paraId="1E8F889C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Use Fred Talk for single syllabic words at the end of sentences throughout the day.</w:t>
      </w:r>
    </w:p>
    <w:p w14:paraId="03788897" w14:textId="77777777" w:rsidR="003A5A56" w:rsidRPr="006207CE" w:rsidRDefault="003A5A56" w:rsidP="003A5A56">
      <w:pPr>
        <w:rPr>
          <w:rFonts w:cstheme="minorHAnsi"/>
          <w:sz w:val="22"/>
          <w:szCs w:val="22"/>
        </w:rPr>
      </w:pPr>
      <w:r w:rsidRPr="006207CE">
        <w:rPr>
          <w:rFonts w:cstheme="minorHAnsi"/>
          <w:sz w:val="22"/>
          <w:szCs w:val="22"/>
        </w:rPr>
        <w:t>E.g. It is time for l-u-n-ch...lunch, come and sit on the f-l-oor...floor.</w:t>
      </w:r>
    </w:p>
    <w:p w14:paraId="421CBA02" w14:textId="77777777" w:rsidR="003A5A56" w:rsidRDefault="003A5A56" w:rsidP="003A5A56"/>
    <w:p w14:paraId="68A2CD5F" w14:textId="77777777" w:rsidR="00EF244E" w:rsidRDefault="00EF244E"/>
    <w:sectPr w:rsidR="00EF244E" w:rsidSect="006207CE">
      <w:headerReference w:type="even" r:id="rId8"/>
      <w:headerReference w:type="first" r:id="rId9"/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6E3194" w14:textId="77777777" w:rsidR="006D797B" w:rsidRDefault="006D797B">
      <w:r>
        <w:separator/>
      </w:r>
    </w:p>
  </w:endnote>
  <w:endnote w:type="continuationSeparator" w:id="0">
    <w:p w14:paraId="1693D2C6" w14:textId="77777777" w:rsidR="006D797B" w:rsidRDefault="006D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9AE7D5" w14:textId="77777777" w:rsidR="006D797B" w:rsidRDefault="006D797B">
      <w:r>
        <w:separator/>
      </w:r>
    </w:p>
  </w:footnote>
  <w:footnote w:type="continuationSeparator" w:id="0">
    <w:p w14:paraId="7A13E88E" w14:textId="77777777" w:rsidR="006D797B" w:rsidRDefault="006D7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18BE8F" w14:textId="77777777" w:rsidR="00CB09FE" w:rsidRDefault="006D797B">
    <w:pPr>
      <w:pStyle w:val="Header"/>
    </w:pPr>
    <w:r>
      <w:rPr>
        <w:noProof/>
      </w:rPr>
      <w:pict w14:anchorId="28A9C2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026" type="#_x0000_t75" alt="RMT Letterhead_print_v2" style="position:absolute;margin-left:0;margin-top:0;width:594.7pt;height:841.05pt;z-index:-251657216;visibility:visible;mso-wrap-style:square;mso-wrap-edited:f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>
          <v:imagedata r:id="rId1" o:title="RMT Letterhead_print_v2" gain="19661f" blacklevel="22938f"/>
          <o:lock v:ext="edit" cropping="t" verticies="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A8A198" w14:textId="77777777" w:rsidR="00CB09FE" w:rsidRDefault="006D797B">
    <w:pPr>
      <w:pStyle w:val="Header"/>
    </w:pPr>
    <w:r>
      <w:rPr>
        <w:noProof/>
      </w:rPr>
      <w:pict w14:anchorId="273C11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9" o:spid="_x0000_s1025" type="#_x0000_t75" alt="RMT Letterhead_print_v2" style="position:absolute;margin-left:0;margin-top:0;width:594.7pt;height:841.05pt;z-index:-251656192;visibility:visible;mso-wrap-style:square;mso-wrap-edited:f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>
          <v:imagedata r:id="rId1" o:title="RMT Letterhead_print_v2" gain="19661f" blacklevel="22938f"/>
          <o:lock v:ext="edit" cropping="t" verticies="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B657A0"/>
    <w:multiLevelType w:val="hybridMultilevel"/>
    <w:tmpl w:val="C19629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54733A"/>
    <w:multiLevelType w:val="hybridMultilevel"/>
    <w:tmpl w:val="88406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defaultTabStop w:val="720"/>
  <w:characterSpacingControl w:val="doNotCompress"/>
  <w:hdrShapeDefaults>
    <o:shapedefaults v:ext="edit" spidmax="102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A56"/>
    <w:rsid w:val="003A5A56"/>
    <w:rsid w:val="00506F19"/>
    <w:rsid w:val="006207CE"/>
    <w:rsid w:val="00652484"/>
    <w:rsid w:val="006D797B"/>
    <w:rsid w:val="006F58D3"/>
    <w:rsid w:val="00B4260B"/>
    <w:rsid w:val="00E76D4E"/>
    <w:rsid w:val="00EF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DFBBAD"/>
  <w15:chartTrackingRefBased/>
  <w15:docId w15:val="{952850BC-465F-F14C-AD5E-50DCE7749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A5A5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3A5A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5A56"/>
    <w:rPr>
      <w:lang w:val="en-US"/>
    </w:rPr>
  </w:style>
  <w:style w:type="paragraph" w:styleId="ListParagraph">
    <w:name w:val="List Paragraph"/>
    <w:basedOn w:val="Normal"/>
    <w:uiPriority w:val="34"/>
    <w:qFormat/>
    <w:rsid w:val="003A5A56"/>
    <w:pPr>
      <w:spacing w:line="300" w:lineRule="atLeast"/>
      <w:ind w:left="720"/>
      <w:contextualSpacing/>
      <w:jc w:val="both"/>
    </w:pPr>
    <w:rPr>
      <w:rFonts w:ascii="Times New Roman" w:eastAsia="Times New Roman" w:hAnsi="Times New Roman" w:cs="Times New Roman"/>
      <w:sz w:val="22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207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07CE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Microsoft Office User</cp:lastModifiedBy>
  <cp:revision>2</cp:revision>
  <cp:lastPrinted>2021-11-18T10:14:00Z</cp:lastPrinted>
  <dcterms:created xsi:type="dcterms:W3CDTF">2021-11-18T10:14:00Z</dcterms:created>
  <dcterms:modified xsi:type="dcterms:W3CDTF">2021-11-18T10:14:00Z</dcterms:modified>
</cp:coreProperties>
</file>